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9156" w14:textId="23F66E91" w:rsidR="00B07DCB" w:rsidRDefault="00B07DCB" w:rsidP="00C90931">
      <w:pPr>
        <w:jc w:val="center"/>
        <w:rPr>
          <w:rFonts w:ascii="Poppins" w:eastAsia="Poppins" w:hAnsi="Poppins" w:cs="Poppins"/>
          <w:b/>
          <w:bCs/>
        </w:rPr>
      </w:pPr>
      <w:r w:rsidRPr="193CC266">
        <w:rPr>
          <w:rFonts w:ascii="Poppins" w:eastAsia="Poppins" w:hAnsi="Poppins" w:cs="Poppins"/>
          <w:b/>
          <w:bCs/>
        </w:rPr>
        <w:t>A</w:t>
      </w:r>
      <w:r w:rsidR="5AEB94CB" w:rsidRPr="193CC266">
        <w:rPr>
          <w:rFonts w:ascii="Poppins" w:eastAsia="Poppins" w:hAnsi="Poppins" w:cs="Poppins"/>
          <w:b/>
          <w:bCs/>
        </w:rPr>
        <w:t xml:space="preserve">POYO </w:t>
      </w:r>
      <w:r w:rsidRPr="193CC266">
        <w:rPr>
          <w:rFonts w:ascii="Poppins" w:eastAsia="Poppins" w:hAnsi="Poppins" w:cs="Poppins"/>
          <w:b/>
          <w:bCs/>
        </w:rPr>
        <w:t>Comunicación es la primera agencia de comunicaciones de LATAM en recibir la certificación de Aequales en equidad de género y diversidad</w:t>
      </w:r>
    </w:p>
    <w:p w14:paraId="2E4A6866" w14:textId="77777777" w:rsidR="006F6AEE" w:rsidRDefault="006F6AEE" w:rsidP="00C90931">
      <w:pPr>
        <w:jc w:val="center"/>
        <w:rPr>
          <w:rFonts w:ascii="Poppins" w:eastAsia="Poppins" w:hAnsi="Poppins" w:cs="Poppins"/>
          <w:b/>
          <w:bCs/>
        </w:rPr>
      </w:pPr>
    </w:p>
    <w:p w14:paraId="7C295897" w14:textId="220A889D" w:rsidR="006F6AEE" w:rsidRPr="006F6AEE" w:rsidRDefault="009D7BED" w:rsidP="006F6AEE">
      <w:pPr>
        <w:jc w:val="both"/>
        <w:rPr>
          <w:rFonts w:ascii="Poppins" w:eastAsia="Poppins" w:hAnsi="Poppins" w:cs="Poppins"/>
          <w:i/>
          <w:iCs/>
        </w:rPr>
      </w:pPr>
      <w:r w:rsidRPr="006513F2">
        <w:rPr>
          <w:rFonts w:ascii="Poppins" w:eastAsia="Poppins" w:hAnsi="Poppins" w:cs="Poppins"/>
          <w:i/>
          <w:iCs/>
        </w:rPr>
        <w:t>Además, f</w:t>
      </w:r>
      <w:r w:rsidR="006F6AEE" w:rsidRPr="006513F2">
        <w:rPr>
          <w:rFonts w:ascii="Poppins" w:eastAsia="Poppins" w:hAnsi="Poppins" w:cs="Poppins"/>
          <w:i/>
          <w:iCs/>
        </w:rPr>
        <w:t xml:space="preserve">ue reconocida con el 6to puesto </w:t>
      </w:r>
      <w:r w:rsidR="00B25ABE" w:rsidRPr="006513F2">
        <w:rPr>
          <w:rFonts w:ascii="Poppins" w:eastAsia="Poppins" w:hAnsi="Poppins" w:cs="Poppins"/>
          <w:i/>
          <w:iCs/>
        </w:rPr>
        <w:t>en el Top 10 d</w:t>
      </w:r>
      <w:r w:rsidR="006F6AEE" w:rsidRPr="006513F2">
        <w:rPr>
          <w:rFonts w:ascii="Poppins" w:eastAsia="Poppins" w:hAnsi="Poppins" w:cs="Poppins"/>
          <w:i/>
          <w:iCs/>
        </w:rPr>
        <w:t>el Ranking Aequales en la categoría de 1 a 200 personas</w:t>
      </w:r>
    </w:p>
    <w:p w14:paraId="5839A084" w14:textId="77777777" w:rsidR="00C90931" w:rsidRDefault="00C90931" w:rsidP="00C90931">
      <w:pPr>
        <w:rPr>
          <w:rFonts w:ascii="Poppins" w:eastAsia="Poppins" w:hAnsi="Poppins" w:cs="Poppins"/>
          <w:b/>
          <w:bCs/>
        </w:rPr>
      </w:pPr>
    </w:p>
    <w:p w14:paraId="35CFD25A" w14:textId="0D964B7E" w:rsidR="00C90931" w:rsidRDefault="00C90931" w:rsidP="00C90931">
      <w:pPr>
        <w:jc w:val="both"/>
        <w:rPr>
          <w:rFonts w:ascii="Poppins" w:eastAsia="Poppins" w:hAnsi="Poppins" w:cs="Poppins"/>
        </w:rPr>
      </w:pPr>
      <w:r w:rsidRPr="193CC266">
        <w:rPr>
          <w:rFonts w:ascii="Poppins" w:eastAsia="Poppins" w:hAnsi="Poppins" w:cs="Poppins"/>
        </w:rPr>
        <w:t>A</w:t>
      </w:r>
      <w:r w:rsidR="7A32D61B" w:rsidRPr="193CC266">
        <w:rPr>
          <w:rFonts w:ascii="Poppins" w:eastAsia="Poppins" w:hAnsi="Poppins" w:cs="Poppins"/>
        </w:rPr>
        <w:t xml:space="preserve">POYO </w:t>
      </w:r>
      <w:r w:rsidRPr="193CC266">
        <w:rPr>
          <w:rFonts w:ascii="Poppins" w:eastAsia="Poppins" w:hAnsi="Poppins" w:cs="Poppins"/>
        </w:rPr>
        <w:t xml:space="preserve">Comunicación </w:t>
      </w:r>
      <w:r w:rsidR="005623AC">
        <w:rPr>
          <w:rFonts w:ascii="Poppins" w:eastAsia="Poppins" w:hAnsi="Poppins" w:cs="Poppins"/>
        </w:rPr>
        <w:t>es</w:t>
      </w:r>
      <w:r w:rsidR="00B07DCB" w:rsidRPr="193CC266">
        <w:rPr>
          <w:rFonts w:ascii="Poppins" w:eastAsia="Poppins" w:hAnsi="Poppins" w:cs="Poppins"/>
        </w:rPr>
        <w:t xml:space="preserve"> la primera agencia de comunicaciones de LATAM en ser</w:t>
      </w:r>
      <w:r w:rsidRPr="193CC266">
        <w:rPr>
          <w:rFonts w:ascii="Poppins" w:eastAsia="Poppins" w:hAnsi="Poppins" w:cs="Poppins"/>
        </w:rPr>
        <w:t xml:space="preserve"> certificada como una organización con </w:t>
      </w:r>
      <w:r w:rsidR="005623AC">
        <w:rPr>
          <w:rFonts w:ascii="Poppins" w:eastAsia="Poppins" w:hAnsi="Poppins" w:cs="Poppins"/>
        </w:rPr>
        <w:t xml:space="preserve">altos </w:t>
      </w:r>
      <w:r w:rsidRPr="193CC266">
        <w:rPr>
          <w:rFonts w:ascii="Poppins" w:eastAsia="Poppins" w:hAnsi="Poppins" w:cs="Poppins"/>
        </w:rPr>
        <w:t xml:space="preserve">estándares en la gestión de </w:t>
      </w:r>
      <w:r w:rsidR="005623AC">
        <w:rPr>
          <w:rFonts w:ascii="Poppins" w:eastAsia="Poppins" w:hAnsi="Poppins" w:cs="Poppins"/>
        </w:rPr>
        <w:t>la e</w:t>
      </w:r>
      <w:r w:rsidRPr="193CC266">
        <w:rPr>
          <w:rFonts w:ascii="Poppins" w:eastAsia="Poppins" w:hAnsi="Poppins" w:cs="Poppins"/>
        </w:rPr>
        <w:t xml:space="preserve">quidad de género y </w:t>
      </w:r>
      <w:r w:rsidR="005623AC">
        <w:rPr>
          <w:rFonts w:ascii="Poppins" w:eastAsia="Poppins" w:hAnsi="Poppins" w:cs="Poppins"/>
        </w:rPr>
        <w:t xml:space="preserve">la </w:t>
      </w:r>
      <w:r w:rsidRPr="193CC266">
        <w:rPr>
          <w:rFonts w:ascii="Poppins" w:eastAsia="Poppins" w:hAnsi="Poppins" w:cs="Poppins"/>
        </w:rPr>
        <w:t xml:space="preserve">diversidad en su ámbito corporativo. Esta certificación </w:t>
      </w:r>
      <w:r w:rsidR="00B07DCB" w:rsidRPr="193CC266">
        <w:rPr>
          <w:rFonts w:ascii="Poppins" w:eastAsia="Poppins" w:hAnsi="Poppins" w:cs="Poppins"/>
        </w:rPr>
        <w:t>la posiciona</w:t>
      </w:r>
      <w:r w:rsidRPr="193CC266">
        <w:rPr>
          <w:rFonts w:ascii="Poppins" w:eastAsia="Poppins" w:hAnsi="Poppins" w:cs="Poppins"/>
        </w:rPr>
        <w:t xml:space="preserve"> como una empresa segura e incluyente</w:t>
      </w:r>
      <w:r w:rsidR="005623AC">
        <w:rPr>
          <w:rFonts w:ascii="Poppins" w:eastAsia="Poppins" w:hAnsi="Poppins" w:cs="Poppins"/>
        </w:rPr>
        <w:t xml:space="preserve">. </w:t>
      </w:r>
    </w:p>
    <w:p w14:paraId="72A9561A" w14:textId="77777777" w:rsidR="00AB5BBC" w:rsidRDefault="00AB5BBC" w:rsidP="00C90931">
      <w:pPr>
        <w:jc w:val="both"/>
        <w:rPr>
          <w:rFonts w:ascii="Poppins" w:eastAsia="Poppins" w:hAnsi="Poppins" w:cs="Poppins"/>
          <w:shd w:val="clear" w:color="auto" w:fill="D9D2E9"/>
        </w:rPr>
      </w:pPr>
    </w:p>
    <w:p w14:paraId="4F911942" w14:textId="4F2E5910" w:rsidR="00AB5BBC" w:rsidRDefault="00AB5BBC" w:rsidP="00AB5BBC">
      <w:pPr>
        <w:jc w:val="both"/>
        <w:rPr>
          <w:rFonts w:ascii="Poppins" w:eastAsia="Poppins" w:hAnsi="Poppins" w:cs="Poppins"/>
          <w:shd w:val="clear" w:color="auto" w:fill="D9D2E9"/>
        </w:rPr>
      </w:pPr>
      <w:r w:rsidRPr="193CC266">
        <w:rPr>
          <w:rFonts w:ascii="Poppins" w:eastAsia="Poppins" w:hAnsi="Poppins" w:cs="Poppins"/>
          <w:i/>
          <w:iCs/>
        </w:rPr>
        <w:t>“En A</w:t>
      </w:r>
      <w:r w:rsidR="58071CFD" w:rsidRPr="193CC266">
        <w:rPr>
          <w:rFonts w:ascii="Poppins" w:eastAsia="Poppins" w:hAnsi="Poppins" w:cs="Poppins"/>
          <w:i/>
          <w:iCs/>
        </w:rPr>
        <w:t xml:space="preserve">POYO </w:t>
      </w:r>
      <w:r w:rsidRPr="193CC266">
        <w:rPr>
          <w:rFonts w:ascii="Poppins" w:eastAsia="Poppins" w:hAnsi="Poppins" w:cs="Poppins"/>
          <w:i/>
          <w:iCs/>
        </w:rPr>
        <w:t xml:space="preserve">Comunicación trabajamos cada día con el propósito de impulsar a las empresas y líderes a ser motores de confianza y cambio positivo para la sociedad. La certificación de Aequales nos llena de orgullo porque reafirma nuestro compromiso con la equidad de género y la diversidad, no solo como un valor interno, sino como un eje fundamental de nuestro impacto </w:t>
      </w:r>
      <w:r w:rsidR="002E2047">
        <w:rPr>
          <w:rFonts w:ascii="Poppins" w:eastAsia="Poppins" w:hAnsi="Poppins" w:cs="Poppins"/>
          <w:i/>
          <w:iCs/>
        </w:rPr>
        <w:t>social</w:t>
      </w:r>
      <w:r w:rsidRPr="193CC266">
        <w:rPr>
          <w:rFonts w:ascii="Poppins" w:eastAsia="Poppins" w:hAnsi="Poppins" w:cs="Poppins"/>
          <w:i/>
          <w:iCs/>
        </w:rPr>
        <w:t xml:space="preserve">”, </w:t>
      </w:r>
      <w:r w:rsidRPr="008766C4">
        <w:rPr>
          <w:rFonts w:ascii="Poppins" w:eastAsia="Poppins" w:hAnsi="Poppins" w:cs="Poppins"/>
        </w:rPr>
        <w:t>señaló Milagros Avendaño,</w:t>
      </w:r>
      <w:r>
        <w:rPr>
          <w:rFonts w:ascii="Poppins" w:eastAsia="Poppins" w:hAnsi="Poppins" w:cs="Poppins"/>
        </w:rPr>
        <w:t xml:space="preserve"> Gerente General de A</w:t>
      </w:r>
      <w:r w:rsidR="6D810252">
        <w:rPr>
          <w:rFonts w:ascii="Poppins" w:eastAsia="Poppins" w:hAnsi="Poppins" w:cs="Poppins"/>
        </w:rPr>
        <w:t xml:space="preserve">POYO </w:t>
      </w:r>
      <w:r>
        <w:rPr>
          <w:rFonts w:ascii="Poppins" w:eastAsia="Poppins" w:hAnsi="Poppins" w:cs="Poppins"/>
        </w:rPr>
        <w:t xml:space="preserve">Comunicación. </w:t>
      </w:r>
    </w:p>
    <w:p w14:paraId="49D4D961" w14:textId="77777777" w:rsidR="00C90931" w:rsidRPr="00E30076" w:rsidRDefault="00C90931" w:rsidP="00C90931">
      <w:pPr>
        <w:jc w:val="both"/>
        <w:rPr>
          <w:rFonts w:ascii="Poppins" w:eastAsia="Poppins" w:hAnsi="Poppins" w:cs="Poppins"/>
          <w:shd w:val="clear" w:color="auto" w:fill="D9D2E9"/>
        </w:rPr>
      </w:pPr>
    </w:p>
    <w:p w14:paraId="4DCA3A9E" w14:textId="476907B0" w:rsidR="002E076B" w:rsidRDefault="00C90931" w:rsidP="00C90931">
      <w:pPr>
        <w:jc w:val="both"/>
        <w:rPr>
          <w:rFonts w:ascii="Poppins" w:eastAsia="Poppins" w:hAnsi="Poppins" w:cs="Poppins"/>
        </w:rPr>
      </w:pPr>
      <w:r w:rsidRPr="1C117DD5">
        <w:rPr>
          <w:rFonts w:ascii="Poppins" w:eastAsia="Poppins" w:hAnsi="Poppins" w:cs="Poppins"/>
        </w:rPr>
        <w:t xml:space="preserve">La certificación Aequales </w:t>
      </w:r>
      <w:r w:rsidR="005623AC">
        <w:rPr>
          <w:rFonts w:ascii="Poppins" w:eastAsia="Poppins" w:hAnsi="Poppins" w:cs="Poppins"/>
        </w:rPr>
        <w:t>es un</w:t>
      </w:r>
      <w:r w:rsidRPr="1C117DD5">
        <w:rPr>
          <w:rFonts w:ascii="Poppins" w:eastAsia="Poppins" w:hAnsi="Poppins" w:cs="Poppins"/>
        </w:rPr>
        <w:t xml:space="preserve"> reconocimiento a los esfuerzos realizados </w:t>
      </w:r>
      <w:r w:rsidR="00117AA7">
        <w:rPr>
          <w:rFonts w:ascii="Poppins" w:eastAsia="Poppins" w:hAnsi="Poppins" w:cs="Poppins"/>
        </w:rPr>
        <w:t xml:space="preserve">por las organizaciones empresariales a favor </w:t>
      </w:r>
      <w:r w:rsidRPr="1C117DD5">
        <w:rPr>
          <w:rFonts w:ascii="Poppins" w:eastAsia="Poppins" w:hAnsi="Poppins" w:cs="Poppins"/>
        </w:rPr>
        <w:t xml:space="preserve">de la equidad y la diversidad a través de un proceso de acreditación de las estrategias (políticas, procesos y acciones) </w:t>
      </w:r>
      <w:r w:rsidR="00117AA7">
        <w:rPr>
          <w:rFonts w:ascii="Poppins" w:eastAsia="Poppins" w:hAnsi="Poppins" w:cs="Poppins"/>
        </w:rPr>
        <w:t xml:space="preserve">implementadas. </w:t>
      </w:r>
    </w:p>
    <w:p w14:paraId="00B89DCB" w14:textId="77777777" w:rsidR="002E076B" w:rsidRDefault="002E076B" w:rsidP="00C90931">
      <w:pPr>
        <w:jc w:val="both"/>
        <w:rPr>
          <w:rFonts w:ascii="Poppins" w:eastAsia="Poppins" w:hAnsi="Poppins" w:cs="Poppins"/>
        </w:rPr>
      </w:pPr>
    </w:p>
    <w:p w14:paraId="05FD007B" w14:textId="54DD41B1" w:rsidR="00C90931" w:rsidRDefault="00C90931" w:rsidP="00C90931">
      <w:pPr>
        <w:jc w:val="both"/>
        <w:rPr>
          <w:rFonts w:ascii="Poppins" w:eastAsia="Poppins" w:hAnsi="Poppins" w:cs="Poppins"/>
        </w:rPr>
      </w:pPr>
      <w:r w:rsidRPr="1C117DD5">
        <w:rPr>
          <w:rFonts w:ascii="Poppins" w:eastAsia="Poppins" w:hAnsi="Poppins" w:cs="Poppins"/>
        </w:rPr>
        <w:t xml:space="preserve">A través de encuestas de percepción, herramientas de medición basadas en Big Data y un proceso de </w:t>
      </w:r>
      <w:r w:rsidR="005A0C4D">
        <w:rPr>
          <w:rFonts w:ascii="Poppins" w:eastAsia="Poppins" w:hAnsi="Poppins" w:cs="Poppins"/>
        </w:rPr>
        <w:t>auditoría rigurosa</w:t>
      </w:r>
      <w:r w:rsidRPr="1C117DD5">
        <w:rPr>
          <w:rFonts w:ascii="Poppins" w:eastAsia="Poppins" w:hAnsi="Poppins" w:cs="Poppins"/>
        </w:rPr>
        <w:t xml:space="preserve"> hech</w:t>
      </w:r>
      <w:r w:rsidR="005A0C4D">
        <w:rPr>
          <w:rFonts w:ascii="Poppins" w:eastAsia="Poppins" w:hAnsi="Poppins" w:cs="Poppins"/>
        </w:rPr>
        <w:t xml:space="preserve">a </w:t>
      </w:r>
      <w:r w:rsidRPr="1C117DD5">
        <w:rPr>
          <w:rFonts w:ascii="Poppins" w:eastAsia="Poppins" w:hAnsi="Poppins" w:cs="Poppins"/>
        </w:rPr>
        <w:t xml:space="preserve">por Aequales, se evalúa la correcta implementación de las estrategias. Solo empresas que han avanzado en su camino hacia la equidad de género y diversidad de forma comprometida y consistente pueden obtener esta certificación con </w:t>
      </w:r>
      <w:r w:rsidR="00117AA7">
        <w:rPr>
          <w:rFonts w:ascii="Poppins" w:eastAsia="Poppins" w:hAnsi="Poppins" w:cs="Poppins"/>
        </w:rPr>
        <w:t>alcance</w:t>
      </w:r>
      <w:r w:rsidRPr="1C117DD5">
        <w:rPr>
          <w:rFonts w:ascii="Poppins" w:eastAsia="Poppins" w:hAnsi="Poppins" w:cs="Poppins"/>
        </w:rPr>
        <w:t xml:space="preserve"> regional. </w:t>
      </w:r>
    </w:p>
    <w:p w14:paraId="5608107A" w14:textId="77777777" w:rsidR="00C90931" w:rsidRDefault="00C90931" w:rsidP="00C90931">
      <w:pPr>
        <w:jc w:val="both"/>
        <w:rPr>
          <w:rFonts w:ascii="Poppins" w:eastAsia="Poppins" w:hAnsi="Poppins" w:cs="Poppins"/>
        </w:rPr>
      </w:pPr>
    </w:p>
    <w:p w14:paraId="7AB487C1" w14:textId="307C4B8C" w:rsidR="009429B7" w:rsidRDefault="00117AA7" w:rsidP="00C90931">
      <w:p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Entre las políticas destacadas en</w:t>
      </w:r>
      <w:r w:rsidR="002E076B" w:rsidRPr="193CC266">
        <w:rPr>
          <w:rFonts w:ascii="Poppins" w:eastAsia="Poppins" w:hAnsi="Poppins" w:cs="Poppins"/>
        </w:rPr>
        <w:t xml:space="preserve"> A</w:t>
      </w:r>
      <w:r w:rsidR="75C3E3E1" w:rsidRPr="193CC266">
        <w:rPr>
          <w:rFonts w:ascii="Poppins" w:eastAsia="Poppins" w:hAnsi="Poppins" w:cs="Poppins"/>
        </w:rPr>
        <w:t xml:space="preserve">POYO </w:t>
      </w:r>
      <w:r w:rsidR="002E076B" w:rsidRPr="193CC266">
        <w:rPr>
          <w:rFonts w:ascii="Poppins" w:eastAsia="Poppins" w:hAnsi="Poppins" w:cs="Poppins"/>
        </w:rPr>
        <w:t xml:space="preserve">Comunicación </w:t>
      </w:r>
      <w:r>
        <w:rPr>
          <w:rFonts w:ascii="Poppins" w:eastAsia="Poppins" w:hAnsi="Poppins" w:cs="Poppins"/>
        </w:rPr>
        <w:t>figuran</w:t>
      </w:r>
      <w:r w:rsidR="00280AF5" w:rsidRPr="193CC266">
        <w:rPr>
          <w:rFonts w:ascii="Poppins" w:eastAsia="Poppins" w:hAnsi="Poppins" w:cs="Poppins"/>
        </w:rPr>
        <w:t xml:space="preserve"> la inclusión de personas con discapacidad, igualdad salarial formalizada, convocatorias inclusivas, análisis intersectoriales del personal, beneficios de flexibilidad más allá de lo legal y respeto a identidades diversas.  </w:t>
      </w:r>
    </w:p>
    <w:p w14:paraId="34FCAFD2" w14:textId="77777777" w:rsidR="00E579A2" w:rsidRDefault="00E579A2" w:rsidP="00C90931">
      <w:pPr>
        <w:jc w:val="both"/>
        <w:rPr>
          <w:rFonts w:ascii="Poppins" w:eastAsia="Poppins" w:hAnsi="Poppins" w:cs="Poppins"/>
        </w:rPr>
      </w:pPr>
    </w:p>
    <w:p w14:paraId="47C8DC1A" w14:textId="7A8A202C" w:rsidR="00C90931" w:rsidRDefault="00C90931" w:rsidP="007A454C">
      <w:pPr>
        <w:jc w:val="both"/>
        <w:rPr>
          <w:rFonts w:ascii="Poppins" w:eastAsia="Poppins" w:hAnsi="Poppins" w:cs="Poppins"/>
        </w:rPr>
      </w:pPr>
      <w:r w:rsidRPr="193CC266">
        <w:rPr>
          <w:rFonts w:ascii="Poppins" w:eastAsia="Poppins" w:hAnsi="Poppins" w:cs="Poppins"/>
        </w:rPr>
        <w:lastRenderedPageBreak/>
        <w:t>A</w:t>
      </w:r>
      <w:r w:rsidR="29CC4C98" w:rsidRPr="193CC266">
        <w:rPr>
          <w:rFonts w:ascii="Poppins" w:eastAsia="Poppins" w:hAnsi="Poppins" w:cs="Poppins"/>
        </w:rPr>
        <w:t xml:space="preserve">POYO </w:t>
      </w:r>
      <w:r w:rsidRPr="193CC266">
        <w:rPr>
          <w:rFonts w:ascii="Poppins" w:eastAsia="Poppins" w:hAnsi="Poppins" w:cs="Poppins"/>
        </w:rPr>
        <w:t xml:space="preserve">Comunicación continúa </w:t>
      </w:r>
      <w:r w:rsidR="00E579A2" w:rsidRPr="193CC266">
        <w:rPr>
          <w:rFonts w:ascii="Poppins" w:eastAsia="Poppins" w:hAnsi="Poppins" w:cs="Poppins"/>
        </w:rPr>
        <w:t xml:space="preserve">reforzando </w:t>
      </w:r>
      <w:r w:rsidR="00564394" w:rsidRPr="193CC266">
        <w:rPr>
          <w:rFonts w:ascii="Poppins" w:eastAsia="Poppins" w:hAnsi="Poppins" w:cs="Poppins"/>
        </w:rPr>
        <w:t>su posición como un referente regional en la construcción de espacios laborales seguros, justos e inclusivos para todas las personas.</w:t>
      </w:r>
    </w:p>
    <w:p w14:paraId="79011E2A" w14:textId="77777777" w:rsidR="009D7BED" w:rsidRDefault="009D7BED" w:rsidP="007A454C">
      <w:pPr>
        <w:jc w:val="both"/>
        <w:rPr>
          <w:rFonts w:ascii="Poppins" w:eastAsia="Poppins" w:hAnsi="Poppins" w:cs="Poppins"/>
        </w:rPr>
      </w:pPr>
    </w:p>
    <w:p w14:paraId="058E4A84" w14:textId="121DE2AA" w:rsidR="009D7BED" w:rsidRPr="006513F2" w:rsidRDefault="009D7BED" w:rsidP="007A454C">
      <w:pPr>
        <w:jc w:val="both"/>
        <w:rPr>
          <w:rFonts w:ascii="Poppins" w:eastAsia="Poppins" w:hAnsi="Poppins" w:cs="Poppins"/>
          <w:b/>
          <w:bCs/>
        </w:rPr>
      </w:pPr>
      <w:r w:rsidRPr="006513F2">
        <w:rPr>
          <w:rFonts w:ascii="Poppins" w:eastAsia="Poppins" w:hAnsi="Poppins" w:cs="Poppins"/>
          <w:b/>
          <w:bCs/>
        </w:rPr>
        <w:t>Ranking Aequales</w:t>
      </w:r>
    </w:p>
    <w:p w14:paraId="31046EDD" w14:textId="77777777" w:rsidR="009D7BED" w:rsidRPr="006513F2" w:rsidRDefault="009D7BED" w:rsidP="007A454C">
      <w:pPr>
        <w:jc w:val="both"/>
        <w:rPr>
          <w:rFonts w:ascii="Poppins" w:eastAsia="Poppins" w:hAnsi="Poppins" w:cs="Poppins"/>
        </w:rPr>
      </w:pPr>
    </w:p>
    <w:p w14:paraId="7F9C15AC" w14:textId="50E53853" w:rsidR="009D7BED" w:rsidRDefault="009D7BED" w:rsidP="009D7BED">
      <w:pPr>
        <w:jc w:val="both"/>
        <w:rPr>
          <w:rFonts w:ascii="Poppins" w:eastAsia="Poppins" w:hAnsi="Poppins" w:cs="Poppins"/>
        </w:rPr>
      </w:pPr>
      <w:r w:rsidRPr="006513F2">
        <w:rPr>
          <w:rFonts w:ascii="Poppins" w:eastAsia="Poppins" w:hAnsi="Poppins" w:cs="Poppins"/>
        </w:rPr>
        <w:t>Durante la ceremonia de premiación, APOYO Comunicación también fue reconocida por obtener el 6to puesto en el Top 10 del Ranking Aequales en la categoría de 1 a 200 personas. El Ranking Aequales es una herramienta que mide de forma confidencial y comparativa el estado de las organizaciones latinoamericanas en términos de brechas, procesos y políticas de equidad de género y diversidad corporativa.</w:t>
      </w:r>
    </w:p>
    <w:p w14:paraId="6B037B3F" w14:textId="77777777" w:rsidR="009D7BED" w:rsidRPr="007A454C" w:rsidRDefault="009D7BED" w:rsidP="007A454C">
      <w:pPr>
        <w:jc w:val="both"/>
        <w:rPr>
          <w:rFonts w:ascii="Poppins" w:eastAsia="Poppins" w:hAnsi="Poppins" w:cs="Poppins"/>
        </w:rPr>
      </w:pPr>
    </w:p>
    <w:sectPr w:rsidR="009D7BED" w:rsidRPr="007A454C" w:rsidSect="00C90931">
      <w:head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4CBB" w14:textId="77777777" w:rsidR="00927980" w:rsidRDefault="00927980" w:rsidP="00B07DCB">
      <w:pPr>
        <w:spacing w:line="240" w:lineRule="auto"/>
      </w:pPr>
      <w:r>
        <w:separator/>
      </w:r>
    </w:p>
  </w:endnote>
  <w:endnote w:type="continuationSeparator" w:id="0">
    <w:p w14:paraId="30F84254" w14:textId="77777777" w:rsidR="00927980" w:rsidRDefault="00927980" w:rsidP="00B07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2C3B9" w14:textId="77777777" w:rsidR="00927980" w:rsidRDefault="00927980" w:rsidP="00B07DCB">
      <w:pPr>
        <w:spacing w:line="240" w:lineRule="auto"/>
      </w:pPr>
      <w:r>
        <w:separator/>
      </w:r>
    </w:p>
  </w:footnote>
  <w:footnote w:type="continuationSeparator" w:id="0">
    <w:p w14:paraId="15416382" w14:textId="77777777" w:rsidR="00927980" w:rsidRDefault="00927980" w:rsidP="00B07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EC47" w14:textId="091708D1" w:rsidR="00C90931" w:rsidRDefault="00C9093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C6F6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3C1C3B"/>
    <w:multiLevelType w:val="hybridMultilevel"/>
    <w:tmpl w:val="B816A1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09108">
    <w:abstractNumId w:val="0"/>
  </w:num>
  <w:num w:numId="2" w16cid:durableId="70825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31"/>
    <w:rsid w:val="00117AA7"/>
    <w:rsid w:val="00280AF5"/>
    <w:rsid w:val="002E076B"/>
    <w:rsid w:val="002E2047"/>
    <w:rsid w:val="003D772D"/>
    <w:rsid w:val="004B0009"/>
    <w:rsid w:val="005623AC"/>
    <w:rsid w:val="00564394"/>
    <w:rsid w:val="005A0C4D"/>
    <w:rsid w:val="006513F2"/>
    <w:rsid w:val="006F6AEE"/>
    <w:rsid w:val="007638E8"/>
    <w:rsid w:val="007A454C"/>
    <w:rsid w:val="00927980"/>
    <w:rsid w:val="009429B7"/>
    <w:rsid w:val="009D7BED"/>
    <w:rsid w:val="00AB5BBC"/>
    <w:rsid w:val="00B07DCB"/>
    <w:rsid w:val="00B25ABE"/>
    <w:rsid w:val="00B43C79"/>
    <w:rsid w:val="00B80579"/>
    <w:rsid w:val="00C90931"/>
    <w:rsid w:val="00DC19AA"/>
    <w:rsid w:val="00E579A2"/>
    <w:rsid w:val="00E64847"/>
    <w:rsid w:val="00F659FB"/>
    <w:rsid w:val="193CC266"/>
    <w:rsid w:val="29CC4C98"/>
    <w:rsid w:val="58071CFD"/>
    <w:rsid w:val="5AEB94CB"/>
    <w:rsid w:val="6D810252"/>
    <w:rsid w:val="6D83C406"/>
    <w:rsid w:val="75C3E3E1"/>
    <w:rsid w:val="7A32D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AEB66"/>
  <w15:chartTrackingRefBased/>
  <w15:docId w15:val="{E7E8C085-77D2-4BE0-921B-6C6561B6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3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ja-JP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0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0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0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0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0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0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0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09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09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09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09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09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09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0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0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09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09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09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0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09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093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07D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DCB"/>
    <w:rPr>
      <w:rFonts w:ascii="Arial" w:eastAsia="Arial" w:hAnsi="Arial" w:cs="Arial"/>
      <w:kern w:val="0"/>
      <w:sz w:val="22"/>
      <w:szCs w:val="22"/>
      <w:lang w:eastAsia="ja-JP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07D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DCB"/>
    <w:rPr>
      <w:rFonts w:ascii="Arial" w:eastAsia="Arial" w:hAnsi="Arial" w:cs="Arial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Gutiérrez</dc:creator>
  <cp:keywords/>
  <dc:description/>
  <cp:lastModifiedBy>Fernando Gutiérrez</cp:lastModifiedBy>
  <cp:revision>15</cp:revision>
  <dcterms:created xsi:type="dcterms:W3CDTF">2025-08-07T21:23:00Z</dcterms:created>
  <dcterms:modified xsi:type="dcterms:W3CDTF">2025-08-25T15:12:00Z</dcterms:modified>
</cp:coreProperties>
</file>