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C41A" w14:textId="4BE21978" w:rsidR="00472897" w:rsidRDefault="00472897" w:rsidP="0002253E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SIDERPERU</w:t>
      </w:r>
      <w:r w:rsidRPr="00472897">
        <w:rPr>
          <w:b/>
          <w:bCs/>
          <w:sz w:val="24"/>
          <w:szCs w:val="24"/>
          <w:lang w:val="es-419"/>
        </w:rPr>
        <w:t xml:space="preserve"> REPORTA INGRESOS BRUTOS DE S/ 607 MILLONES EN EL 2T25, SUPERANDO RESULTADOS DEL MISMO PERIODO EN 2024</w:t>
      </w:r>
    </w:p>
    <w:p w14:paraId="23DF0C9D" w14:textId="77777777" w:rsidR="0082629E" w:rsidRPr="00550289" w:rsidRDefault="0082629E" w:rsidP="00DC530E">
      <w:pPr>
        <w:pStyle w:val="Sinespaciado"/>
        <w:rPr>
          <w:b/>
          <w:bCs/>
          <w:sz w:val="12"/>
          <w:szCs w:val="12"/>
          <w:highlight w:val="yellow"/>
        </w:rPr>
      </w:pPr>
    </w:p>
    <w:p w14:paraId="4A3AA0AC" w14:textId="1B3A0233" w:rsidR="008A563E" w:rsidRPr="008A563E" w:rsidRDefault="00DC530E" w:rsidP="0002253E">
      <w:pPr>
        <w:pStyle w:val="Sinespaciado"/>
        <w:numPr>
          <w:ilvl w:val="0"/>
          <w:numId w:val="22"/>
        </w:numPr>
        <w:ind w:left="720"/>
      </w:pPr>
      <w:r>
        <w:t>S</w:t>
      </w:r>
      <w:r w:rsidR="00835F07">
        <w:t>e aprobó la distribución de Prima de Capital por S/ 83 millone</w:t>
      </w:r>
      <w:r>
        <w:t xml:space="preserve">s entre sus accionistas. </w:t>
      </w:r>
    </w:p>
    <w:p w14:paraId="146F5EC5" w14:textId="010D1212" w:rsidR="00B423E2" w:rsidRPr="00C7688C" w:rsidRDefault="00B423E2" w:rsidP="0002253E">
      <w:pPr>
        <w:pStyle w:val="Sinespaciado"/>
        <w:numPr>
          <w:ilvl w:val="0"/>
          <w:numId w:val="22"/>
        </w:numPr>
        <w:ind w:left="720"/>
        <w:rPr>
          <w:b/>
          <w:bCs/>
        </w:rPr>
      </w:pPr>
      <w:r w:rsidRPr="00C7688C">
        <w:t xml:space="preserve">EBITDA del </w:t>
      </w:r>
      <w:r w:rsidR="00610C0C">
        <w:t>2</w:t>
      </w:r>
      <w:r w:rsidR="008D69FC" w:rsidRPr="00C7688C">
        <w:t>T25</w:t>
      </w:r>
      <w:r w:rsidRPr="00C7688C">
        <w:t xml:space="preserve"> alcanzó los S/ </w:t>
      </w:r>
      <w:r w:rsidR="00C62424">
        <w:t>70</w:t>
      </w:r>
      <w:r w:rsidR="00D03B76" w:rsidRPr="00C7688C">
        <w:t xml:space="preserve"> </w:t>
      </w:r>
      <w:r w:rsidRPr="00C7688C">
        <w:t>millones, con un margen EBITDA de 1</w:t>
      </w:r>
      <w:r w:rsidR="00C62424">
        <w:t>1</w:t>
      </w:r>
      <w:r w:rsidRPr="00C7688C">
        <w:t>.</w:t>
      </w:r>
      <w:r w:rsidR="00C62424">
        <w:t>5</w:t>
      </w:r>
      <w:r w:rsidR="00B25E29" w:rsidRPr="00C7688C">
        <w:t>%</w:t>
      </w:r>
    </w:p>
    <w:p w14:paraId="14A0D06C" w14:textId="746FF6B3" w:rsidR="00E91575" w:rsidRPr="00C7688C" w:rsidRDefault="00E91575" w:rsidP="0002253E">
      <w:pPr>
        <w:pStyle w:val="Sinespaciado"/>
        <w:ind w:left="720"/>
        <w:rPr>
          <w:color w:val="5B9BD5" w:themeColor="accent1"/>
          <w:sz w:val="20"/>
          <w:szCs w:val="20"/>
        </w:rPr>
      </w:pPr>
      <w:r w:rsidRPr="00C7688C">
        <w:rPr>
          <w:color w:val="5B9BD5" w:themeColor="accent1"/>
          <w:sz w:val="20"/>
          <w:szCs w:val="20"/>
        </w:rPr>
        <w:t>(</w:t>
      </w:r>
      <w:r w:rsidR="00592C58" w:rsidRPr="00C7688C">
        <w:rPr>
          <w:color w:val="5B9BD5" w:themeColor="accent1"/>
          <w:sz w:val="20"/>
          <w:szCs w:val="20"/>
        </w:rPr>
        <w:t xml:space="preserve">Comparado </w:t>
      </w:r>
      <w:r w:rsidR="008648D5" w:rsidRPr="00C7688C">
        <w:rPr>
          <w:color w:val="5B9BD5" w:themeColor="accent1"/>
          <w:sz w:val="20"/>
          <w:szCs w:val="20"/>
        </w:rPr>
        <w:t xml:space="preserve">con el </w:t>
      </w:r>
      <w:r w:rsidR="00C62424">
        <w:rPr>
          <w:color w:val="5B9BD5" w:themeColor="accent1"/>
          <w:sz w:val="20"/>
          <w:szCs w:val="20"/>
        </w:rPr>
        <w:t>2</w:t>
      </w:r>
      <w:r w:rsidR="008648D5" w:rsidRPr="00C7688C">
        <w:rPr>
          <w:color w:val="5B9BD5" w:themeColor="accent1"/>
          <w:sz w:val="20"/>
          <w:szCs w:val="20"/>
        </w:rPr>
        <w:t xml:space="preserve">T24 que registró S/ </w:t>
      </w:r>
      <w:r w:rsidR="00C62424">
        <w:rPr>
          <w:color w:val="5B9BD5" w:themeColor="accent1"/>
          <w:sz w:val="20"/>
          <w:szCs w:val="20"/>
        </w:rPr>
        <w:t>81</w:t>
      </w:r>
      <w:r w:rsidR="008648D5" w:rsidRPr="00C7688C">
        <w:rPr>
          <w:color w:val="5B9BD5" w:themeColor="accent1"/>
          <w:sz w:val="20"/>
          <w:szCs w:val="20"/>
        </w:rPr>
        <w:t xml:space="preserve"> millones, con un margen EBITDA de </w:t>
      </w:r>
      <w:r w:rsidR="00987179" w:rsidRPr="00C7688C">
        <w:rPr>
          <w:color w:val="5B9BD5" w:themeColor="accent1"/>
          <w:sz w:val="20"/>
          <w:szCs w:val="20"/>
        </w:rPr>
        <w:t>1</w:t>
      </w:r>
      <w:r w:rsidR="00C62424">
        <w:rPr>
          <w:color w:val="5B9BD5" w:themeColor="accent1"/>
          <w:sz w:val="20"/>
          <w:szCs w:val="20"/>
        </w:rPr>
        <w:t>3</w:t>
      </w:r>
      <w:r w:rsidR="00987179" w:rsidRPr="00C7688C">
        <w:rPr>
          <w:color w:val="5B9BD5" w:themeColor="accent1"/>
          <w:sz w:val="20"/>
          <w:szCs w:val="20"/>
        </w:rPr>
        <w:t>.</w:t>
      </w:r>
      <w:r w:rsidR="00C62424">
        <w:rPr>
          <w:color w:val="5B9BD5" w:themeColor="accent1"/>
          <w:sz w:val="20"/>
          <w:szCs w:val="20"/>
        </w:rPr>
        <w:t>6</w:t>
      </w:r>
      <w:r w:rsidR="00987179" w:rsidRPr="00C7688C">
        <w:rPr>
          <w:color w:val="5B9BD5" w:themeColor="accent1"/>
          <w:sz w:val="20"/>
          <w:szCs w:val="20"/>
        </w:rPr>
        <w:t>%)</w:t>
      </w:r>
    </w:p>
    <w:p w14:paraId="0A980293" w14:textId="77777777" w:rsidR="0002253E" w:rsidRPr="0002253E" w:rsidRDefault="00CB126E" w:rsidP="0002253E">
      <w:pPr>
        <w:pStyle w:val="Sinespaciado"/>
        <w:numPr>
          <w:ilvl w:val="0"/>
          <w:numId w:val="22"/>
        </w:numPr>
        <w:ind w:left="720"/>
        <w:rPr>
          <w:b/>
          <w:bCs/>
        </w:rPr>
      </w:pPr>
      <w:r w:rsidRPr="00C7688C">
        <w:t xml:space="preserve">Utilidad Neta del </w:t>
      </w:r>
      <w:r w:rsidR="00D1548E">
        <w:t>2</w:t>
      </w:r>
      <w:r w:rsidR="0006550D" w:rsidRPr="00C7688C">
        <w:t>T</w:t>
      </w:r>
      <w:r w:rsidRPr="00C7688C">
        <w:t>2</w:t>
      </w:r>
      <w:r w:rsidR="0006550D" w:rsidRPr="00C7688C">
        <w:t>5</w:t>
      </w:r>
      <w:r w:rsidRPr="00C7688C">
        <w:t xml:space="preserve"> alcanzó los S/ </w:t>
      </w:r>
      <w:r w:rsidR="0006550D" w:rsidRPr="00C7688C">
        <w:t>3</w:t>
      </w:r>
      <w:r w:rsidR="008018AD">
        <w:t>6</w:t>
      </w:r>
      <w:r w:rsidRPr="00C7688C">
        <w:t xml:space="preserve"> millones, con un margen neto de </w:t>
      </w:r>
      <w:r w:rsidR="00463C5C">
        <w:t>5.9%</w:t>
      </w:r>
      <w:r w:rsidR="005438D7" w:rsidRPr="00C7688C">
        <w:t xml:space="preserve"> </w:t>
      </w:r>
    </w:p>
    <w:p w14:paraId="5EC0802A" w14:textId="2C4267E2" w:rsidR="00CB126E" w:rsidRDefault="00CB126E" w:rsidP="0002253E">
      <w:pPr>
        <w:pStyle w:val="Sinespaciado"/>
        <w:ind w:left="720"/>
        <w:rPr>
          <w:color w:val="5B9BD5" w:themeColor="accent1"/>
          <w:sz w:val="20"/>
          <w:szCs w:val="20"/>
        </w:rPr>
      </w:pPr>
      <w:r w:rsidRPr="00D1548E">
        <w:rPr>
          <w:color w:val="5B9BD5" w:themeColor="accent1"/>
          <w:sz w:val="20"/>
          <w:szCs w:val="20"/>
        </w:rPr>
        <w:t>(</w:t>
      </w:r>
      <w:r w:rsidR="007F208C" w:rsidRPr="00D1548E">
        <w:rPr>
          <w:color w:val="5B9BD5" w:themeColor="accent1"/>
          <w:sz w:val="20"/>
          <w:szCs w:val="20"/>
        </w:rPr>
        <w:t xml:space="preserve">Comparado con el </w:t>
      </w:r>
      <w:r w:rsidR="00D1548E">
        <w:rPr>
          <w:color w:val="5B9BD5" w:themeColor="accent1"/>
          <w:sz w:val="20"/>
          <w:szCs w:val="20"/>
        </w:rPr>
        <w:t>2</w:t>
      </w:r>
      <w:r w:rsidR="007F208C" w:rsidRPr="00D1548E">
        <w:rPr>
          <w:color w:val="5B9BD5" w:themeColor="accent1"/>
          <w:sz w:val="20"/>
          <w:szCs w:val="20"/>
        </w:rPr>
        <w:t xml:space="preserve">T24 que registró S/ </w:t>
      </w:r>
      <w:r w:rsidR="00AB29E4">
        <w:rPr>
          <w:color w:val="5B9BD5" w:themeColor="accent1"/>
          <w:sz w:val="20"/>
          <w:szCs w:val="20"/>
        </w:rPr>
        <w:t>45</w:t>
      </w:r>
      <w:r w:rsidR="007F208C" w:rsidRPr="00D1548E">
        <w:rPr>
          <w:color w:val="5B9BD5" w:themeColor="accent1"/>
          <w:sz w:val="20"/>
          <w:szCs w:val="20"/>
        </w:rPr>
        <w:t xml:space="preserve"> millones, con un margen neto de </w:t>
      </w:r>
      <w:r w:rsidR="00AB29E4">
        <w:rPr>
          <w:color w:val="5B9BD5" w:themeColor="accent1"/>
          <w:sz w:val="20"/>
          <w:szCs w:val="20"/>
        </w:rPr>
        <w:t>7</w:t>
      </w:r>
      <w:r w:rsidR="00561240" w:rsidRPr="00D1548E">
        <w:rPr>
          <w:color w:val="5B9BD5" w:themeColor="accent1"/>
          <w:sz w:val="20"/>
          <w:szCs w:val="20"/>
        </w:rPr>
        <w:t>.6</w:t>
      </w:r>
      <w:r w:rsidR="007F208C" w:rsidRPr="00D1548E">
        <w:rPr>
          <w:color w:val="5B9BD5" w:themeColor="accent1"/>
          <w:sz w:val="20"/>
          <w:szCs w:val="20"/>
        </w:rPr>
        <w:t>%</w:t>
      </w:r>
      <w:r w:rsidR="00835DCB" w:rsidRPr="00D1548E">
        <w:rPr>
          <w:color w:val="5B9BD5" w:themeColor="accent1"/>
          <w:sz w:val="20"/>
          <w:szCs w:val="20"/>
        </w:rPr>
        <w:t>)</w:t>
      </w:r>
    </w:p>
    <w:p w14:paraId="4491BC93" w14:textId="77777777" w:rsidR="00DC530E" w:rsidRPr="00D1548E" w:rsidRDefault="00DC530E" w:rsidP="0002253E">
      <w:pPr>
        <w:pStyle w:val="Sinespaciado"/>
        <w:ind w:left="720"/>
        <w:rPr>
          <w:b/>
          <w:bCs/>
        </w:rPr>
      </w:pPr>
    </w:p>
    <w:p w14:paraId="1540E897" w14:textId="77777777" w:rsidR="002A7588" w:rsidRPr="00550289" w:rsidRDefault="002A7588" w:rsidP="002F4B4E">
      <w:pPr>
        <w:pStyle w:val="Sinespaciado"/>
        <w:jc w:val="both"/>
        <w:rPr>
          <w:b/>
          <w:bCs/>
          <w:sz w:val="12"/>
          <w:szCs w:val="12"/>
          <w:highlight w:val="yellow"/>
        </w:rPr>
      </w:pPr>
    </w:p>
    <w:p w14:paraId="4ADF501C" w14:textId="2B76885E" w:rsidR="00DC530E" w:rsidRPr="00DC530E" w:rsidRDefault="004A5D50" w:rsidP="00DC530E">
      <w:pPr>
        <w:spacing w:line="240" w:lineRule="auto"/>
        <w:jc w:val="both"/>
      </w:pPr>
      <w:r w:rsidRPr="00C61CA7">
        <w:rPr>
          <w:b/>
          <w:bCs/>
        </w:rPr>
        <w:t xml:space="preserve">Lima, </w:t>
      </w:r>
      <w:r w:rsidR="00C61CA7" w:rsidRPr="00C61CA7">
        <w:rPr>
          <w:b/>
          <w:bCs/>
        </w:rPr>
        <w:t>7</w:t>
      </w:r>
      <w:r w:rsidR="00B2107D" w:rsidRPr="00C61CA7">
        <w:rPr>
          <w:b/>
          <w:bCs/>
        </w:rPr>
        <w:t xml:space="preserve"> </w:t>
      </w:r>
      <w:r w:rsidR="001B2E1F" w:rsidRPr="00C61CA7">
        <w:rPr>
          <w:b/>
          <w:bCs/>
        </w:rPr>
        <w:t xml:space="preserve">de </w:t>
      </w:r>
      <w:r w:rsidR="00744883">
        <w:rPr>
          <w:b/>
          <w:bCs/>
        </w:rPr>
        <w:t>agosto</w:t>
      </w:r>
      <w:r w:rsidR="00554A0C" w:rsidRPr="00C61CA7">
        <w:rPr>
          <w:b/>
          <w:bCs/>
        </w:rPr>
        <w:t xml:space="preserve"> </w:t>
      </w:r>
      <w:r w:rsidR="0071025B" w:rsidRPr="00C61CA7">
        <w:rPr>
          <w:b/>
          <w:bCs/>
        </w:rPr>
        <w:t>de</w:t>
      </w:r>
      <w:r w:rsidRPr="00C61CA7">
        <w:rPr>
          <w:b/>
          <w:bCs/>
        </w:rPr>
        <w:t xml:space="preserve"> 202</w:t>
      </w:r>
      <w:r w:rsidR="00554A0C" w:rsidRPr="00C61CA7">
        <w:rPr>
          <w:b/>
          <w:bCs/>
        </w:rPr>
        <w:t>5</w:t>
      </w:r>
      <w:r w:rsidRPr="00C61CA7">
        <w:rPr>
          <w:b/>
          <w:bCs/>
        </w:rPr>
        <w:t>.-</w:t>
      </w:r>
      <w:r w:rsidRPr="00C61CA7">
        <w:t xml:space="preserve"> </w:t>
      </w:r>
      <w:r w:rsidR="003E61A6" w:rsidRPr="00F45817">
        <w:t xml:space="preserve">Durante el </w:t>
      </w:r>
      <w:r w:rsidR="00C61CA7" w:rsidRPr="00F45817">
        <w:t xml:space="preserve">segundo </w:t>
      </w:r>
      <w:r w:rsidR="00F94AF6" w:rsidRPr="00F45817">
        <w:t xml:space="preserve">trimestre del </w:t>
      </w:r>
      <w:r w:rsidR="0064139A" w:rsidRPr="00F45817">
        <w:t>202</w:t>
      </w:r>
      <w:r w:rsidR="00835DCB" w:rsidRPr="00F45817">
        <w:t>5</w:t>
      </w:r>
      <w:r w:rsidR="0064139A" w:rsidRPr="00F45817">
        <w:t xml:space="preserve">, </w:t>
      </w:r>
      <w:r w:rsidR="00506AF3" w:rsidRPr="00F45817">
        <w:t>SIDERPERU</w:t>
      </w:r>
      <w:r w:rsidR="00B2107D" w:rsidRPr="00F45817">
        <w:t>, empresa de Gerdau,</w:t>
      </w:r>
      <w:r w:rsidR="00506AF3" w:rsidRPr="00F45817">
        <w:t xml:space="preserve"> </w:t>
      </w:r>
      <w:r w:rsidR="00DC530E" w:rsidRPr="00DC530E">
        <w:t>alcanzó ingresos brutos por S/ 607 millones, superando los S/ 595 millones registrados en el mismo periodo del año anterior, lo que refleja un sólido desempeño financiero y una tendencia sostenida de crecimiento.</w:t>
      </w:r>
    </w:p>
    <w:p w14:paraId="6FFB508E" w14:textId="3A8231E9" w:rsidR="00FB52EE" w:rsidRPr="00DC530E" w:rsidRDefault="00DC530E" w:rsidP="00DC530E">
      <w:pPr>
        <w:spacing w:line="240" w:lineRule="auto"/>
        <w:jc w:val="both"/>
        <w:rPr>
          <w:lang w:val="es-PE"/>
        </w:rPr>
      </w:pPr>
      <w:r>
        <w:rPr>
          <w:lang w:val="es-PE"/>
        </w:rPr>
        <w:t xml:space="preserve">Asimismo, </w:t>
      </w:r>
      <w:r w:rsidR="00494EEF" w:rsidRPr="00F45817">
        <w:t>logró</w:t>
      </w:r>
      <w:r w:rsidR="00AA315C" w:rsidRPr="00F45817">
        <w:t xml:space="preserve"> una </w:t>
      </w:r>
      <w:r w:rsidR="00CC4B68" w:rsidRPr="00F45817">
        <w:t xml:space="preserve">Utilidad Bruta </w:t>
      </w:r>
      <w:r w:rsidR="00AA315C" w:rsidRPr="00F45817">
        <w:t xml:space="preserve">de S/ </w:t>
      </w:r>
      <w:r w:rsidR="00040DEC" w:rsidRPr="00F45817">
        <w:t>6</w:t>
      </w:r>
      <w:r w:rsidR="00B64E15">
        <w:t>8</w:t>
      </w:r>
      <w:r w:rsidR="00124787" w:rsidRPr="00F45817">
        <w:t xml:space="preserve"> </w:t>
      </w:r>
      <w:r w:rsidR="00EC5497" w:rsidRPr="00F45817">
        <w:t xml:space="preserve">millones (con </w:t>
      </w:r>
      <w:r w:rsidR="00062E18" w:rsidRPr="00F45817">
        <w:t>Mar</w:t>
      </w:r>
      <w:r w:rsidR="00506AF3" w:rsidRPr="00F45817">
        <w:t>gen Brut</w:t>
      </w:r>
      <w:r w:rsidR="00062E18" w:rsidRPr="00F45817">
        <w:t>o de 1</w:t>
      </w:r>
      <w:r w:rsidR="00040DEC" w:rsidRPr="00F45817">
        <w:t>1</w:t>
      </w:r>
      <w:r w:rsidR="00F50FEE" w:rsidRPr="00F45817">
        <w:t>.</w:t>
      </w:r>
      <w:r w:rsidR="00CC5CE6">
        <w:t>2</w:t>
      </w:r>
      <w:r w:rsidR="00062E18" w:rsidRPr="00F45817">
        <w:t>%</w:t>
      </w:r>
      <w:r w:rsidR="00EC5497" w:rsidRPr="00F45817">
        <w:t>)</w:t>
      </w:r>
      <w:r w:rsidR="00040DEC" w:rsidRPr="00F45817">
        <w:t xml:space="preserve">. </w:t>
      </w:r>
      <w:r w:rsidR="00096B5A" w:rsidRPr="00F45817">
        <w:t>Mientras</w:t>
      </w:r>
      <w:r>
        <w:t xml:space="preserve"> que</w:t>
      </w:r>
      <w:r w:rsidR="00096B5A" w:rsidRPr="00F45817">
        <w:t xml:space="preserve">, en su período homólogo 2024, alcanzó </w:t>
      </w:r>
      <w:r w:rsidR="00F66B0F" w:rsidRPr="00F45817">
        <w:t xml:space="preserve">los S/ </w:t>
      </w:r>
      <w:r w:rsidR="006604D4">
        <w:t>79</w:t>
      </w:r>
      <w:r w:rsidR="00F66B0F" w:rsidRPr="00F45817">
        <w:t xml:space="preserve"> millones</w:t>
      </w:r>
      <w:r w:rsidR="001C100D" w:rsidRPr="00F45817">
        <w:t xml:space="preserve"> (con Margen Bruto de 1</w:t>
      </w:r>
      <w:r w:rsidR="006604D4">
        <w:t>3.4</w:t>
      </w:r>
      <w:r w:rsidR="001C100D" w:rsidRPr="00F45817">
        <w:t>%</w:t>
      </w:r>
      <w:r w:rsidR="009F250A" w:rsidRPr="00F45817">
        <w:t>)</w:t>
      </w:r>
      <w:r w:rsidR="009F250A">
        <w:t>. Según</w:t>
      </w:r>
      <w:r w:rsidR="00C65B32">
        <w:t xml:space="preserve"> lo explicado por Raúl Ugarte</w:t>
      </w:r>
      <w:r w:rsidR="004E1D1E">
        <w:t xml:space="preserve">, </w:t>
      </w:r>
      <w:r w:rsidR="00C65B32">
        <w:t>CFO</w:t>
      </w:r>
      <w:r w:rsidR="00A91283">
        <w:t xml:space="preserve"> y </w:t>
      </w:r>
      <w:r w:rsidR="00C65B32">
        <w:t>Controller</w:t>
      </w:r>
      <w:r w:rsidR="0053313F">
        <w:t xml:space="preserve"> </w:t>
      </w:r>
      <w:r w:rsidR="00C65B32">
        <w:t xml:space="preserve">de </w:t>
      </w:r>
      <w:r w:rsidR="00A91283">
        <w:t>SIDERP</w:t>
      </w:r>
      <w:r w:rsidR="00A51523">
        <w:t>ER</w:t>
      </w:r>
      <w:r w:rsidR="004E1D1E">
        <w:t xml:space="preserve">U, </w:t>
      </w:r>
      <w:r w:rsidR="00731788">
        <w:t xml:space="preserve">este rendimiento en costos se vio </w:t>
      </w:r>
      <w:r w:rsidR="00FB52EE" w:rsidRPr="00F45817">
        <w:t xml:space="preserve">afectado por </w:t>
      </w:r>
      <w:r w:rsidR="00D7718A">
        <w:t xml:space="preserve">el </w:t>
      </w:r>
      <w:r w:rsidR="009556F7">
        <w:t>re</w:t>
      </w:r>
      <w:r w:rsidR="00D7718A">
        <w:t>inici</w:t>
      </w:r>
      <w:r w:rsidR="008E0365">
        <w:t xml:space="preserve">o </w:t>
      </w:r>
      <w:r w:rsidR="00731788">
        <w:t>de</w:t>
      </w:r>
      <w:r w:rsidR="009556F7">
        <w:t xml:space="preserve"> operaciones tras</w:t>
      </w:r>
      <w:r w:rsidR="009740AC">
        <w:t xml:space="preserve"> </w:t>
      </w:r>
      <w:r w:rsidR="009556F7">
        <w:t xml:space="preserve">las </w:t>
      </w:r>
      <w:r w:rsidR="00FB52EE" w:rsidRPr="00F45817">
        <w:t xml:space="preserve">paradas programadas vinculadas al CAPEX plan respecto de los laminadores de </w:t>
      </w:r>
      <w:r w:rsidR="00FB52EE" w:rsidRPr="00E45ADF">
        <w:t>barra de construcción</w:t>
      </w:r>
      <w:r w:rsidR="004E1D1E">
        <w:t>,</w:t>
      </w:r>
      <w:r w:rsidR="005E1847">
        <w:t xml:space="preserve"> </w:t>
      </w:r>
      <w:r w:rsidR="008D7337">
        <w:t>culminados en el primer trimestre del ejercicio</w:t>
      </w:r>
      <w:r w:rsidR="00FB52EE" w:rsidRPr="00E45ADF">
        <w:t xml:space="preserve">. </w:t>
      </w:r>
    </w:p>
    <w:p w14:paraId="68209EC0" w14:textId="59627C6C" w:rsidR="00B70F81" w:rsidRPr="00E45ADF" w:rsidRDefault="00245A42" w:rsidP="00DC530E">
      <w:pPr>
        <w:spacing w:line="240" w:lineRule="auto"/>
        <w:jc w:val="both"/>
      </w:pPr>
      <w:r w:rsidRPr="00E45ADF">
        <w:t>En ese sentido, l</w:t>
      </w:r>
      <w:r w:rsidR="00BD5F5F" w:rsidRPr="00E45ADF">
        <w:t>a compañía logró un EBITDA</w:t>
      </w:r>
      <w:r w:rsidR="00DB4FA3" w:rsidRPr="00E45ADF">
        <w:t xml:space="preserve"> trimestral</w:t>
      </w:r>
      <w:r w:rsidR="00BD5F5F" w:rsidRPr="00E45ADF">
        <w:t xml:space="preserve"> de S/ </w:t>
      </w:r>
      <w:r w:rsidR="00F96B08">
        <w:t>70</w:t>
      </w:r>
      <w:r w:rsidR="00BD5F5F" w:rsidRPr="00E45ADF">
        <w:t xml:space="preserve"> millones (con Margen EBITDA de 1</w:t>
      </w:r>
      <w:r w:rsidR="0051560A">
        <w:t>1</w:t>
      </w:r>
      <w:r w:rsidR="00A718AA" w:rsidRPr="00E45ADF">
        <w:t>.</w:t>
      </w:r>
      <w:r w:rsidR="0051560A">
        <w:t>5</w:t>
      </w:r>
      <w:r w:rsidR="00BD5F5F" w:rsidRPr="00E45ADF">
        <w:t>%)</w:t>
      </w:r>
      <w:r w:rsidR="0090737B" w:rsidRPr="00E45ADF">
        <w:t>.</w:t>
      </w:r>
      <w:r w:rsidR="00BD5F5F" w:rsidRPr="00E45ADF">
        <w:t xml:space="preserve"> </w:t>
      </w:r>
      <w:r w:rsidR="00AE372D" w:rsidRPr="00E45ADF">
        <w:t xml:space="preserve">En el mismo período </w:t>
      </w:r>
      <w:r w:rsidR="00FD5417" w:rsidRPr="00E45ADF">
        <w:t xml:space="preserve">del 2024, se registró un total de S/ </w:t>
      </w:r>
      <w:r w:rsidR="0051560A">
        <w:t>81</w:t>
      </w:r>
      <w:r w:rsidR="00FD5417" w:rsidRPr="00E45ADF">
        <w:t xml:space="preserve"> millones (con Margen EBITDA de 1</w:t>
      </w:r>
      <w:r w:rsidR="00A77EF3">
        <w:t>3.6</w:t>
      </w:r>
      <w:r w:rsidR="00FD5417" w:rsidRPr="00E45ADF">
        <w:t>%)</w:t>
      </w:r>
      <w:r w:rsidR="006325EA" w:rsidRPr="00E45ADF">
        <w:t xml:space="preserve">. </w:t>
      </w:r>
      <w:r w:rsidR="00BD3B7D" w:rsidRPr="00BD3B7D">
        <w:rPr>
          <w:rFonts w:cs="Arial"/>
        </w:rPr>
        <w:t>Este resultado se debe a la menor utilidad bruta mencionada en el párrafo anterior.</w:t>
      </w:r>
    </w:p>
    <w:p w14:paraId="557482D8" w14:textId="2E131195" w:rsidR="003F0B82" w:rsidRPr="00E45ADF" w:rsidRDefault="00362B48" w:rsidP="00DC530E">
      <w:pPr>
        <w:spacing w:line="240" w:lineRule="auto"/>
        <w:jc w:val="both"/>
      </w:pPr>
      <w:r w:rsidRPr="00E45ADF">
        <w:t xml:space="preserve">En el </w:t>
      </w:r>
      <w:r w:rsidR="00954ED8">
        <w:t>segundo</w:t>
      </w:r>
      <w:r w:rsidRPr="00E45ADF">
        <w:t xml:space="preserve"> trimestre del 2025, la Utilidad Neta resultó S/ 3</w:t>
      </w:r>
      <w:r w:rsidR="00954ED8">
        <w:t>6</w:t>
      </w:r>
      <w:r w:rsidRPr="00E45ADF">
        <w:t xml:space="preserve"> millones</w:t>
      </w:r>
      <w:r w:rsidR="00DA16ED" w:rsidRPr="00E45ADF">
        <w:t xml:space="preserve"> (con Margen neto de </w:t>
      </w:r>
      <w:r w:rsidR="00954ED8">
        <w:t>5</w:t>
      </w:r>
      <w:r w:rsidR="00DA16ED" w:rsidRPr="00E45ADF">
        <w:t>.</w:t>
      </w:r>
      <w:r w:rsidR="00954ED8">
        <w:t>9</w:t>
      </w:r>
      <w:r w:rsidR="00DA16ED" w:rsidRPr="00E45ADF">
        <w:t>%)</w:t>
      </w:r>
      <w:r w:rsidRPr="00E45ADF">
        <w:t xml:space="preserve">, siendo una cifra menor a los S/ </w:t>
      </w:r>
      <w:r w:rsidR="00954ED8">
        <w:t>45</w:t>
      </w:r>
      <w:r w:rsidRPr="00E45ADF">
        <w:t xml:space="preserve"> millones</w:t>
      </w:r>
      <w:r w:rsidR="00DA16ED" w:rsidRPr="00E45ADF">
        <w:t xml:space="preserve"> (con Margen neto de </w:t>
      </w:r>
      <w:r w:rsidR="00C071FE">
        <w:t>7</w:t>
      </w:r>
      <w:r w:rsidR="00DA16ED" w:rsidRPr="00E45ADF">
        <w:t>.6%)</w:t>
      </w:r>
      <w:r w:rsidRPr="00E45ADF">
        <w:t xml:space="preserve"> </w:t>
      </w:r>
      <w:r w:rsidR="00DA16ED" w:rsidRPr="00E45ADF">
        <w:t>alcanzado en el</w:t>
      </w:r>
      <w:r w:rsidRPr="00E45ADF">
        <w:t xml:space="preserve"> periodo homólogo del 2024. Este resultado</w:t>
      </w:r>
      <w:r w:rsidR="00BD3B7D">
        <w:t>,</w:t>
      </w:r>
      <w:r w:rsidRPr="00E45ADF">
        <w:t xml:space="preserve"> a nivel de utilidad neta</w:t>
      </w:r>
      <w:r w:rsidR="00BD3B7D">
        <w:t>,</w:t>
      </w:r>
      <w:r w:rsidRPr="00E45ADF">
        <w:t xml:space="preserve"> se explica principalmente por una menor utilidad bruta y una reducción de otros ingresos operativos.</w:t>
      </w:r>
    </w:p>
    <w:p w14:paraId="26C307BD" w14:textId="02C54CE6" w:rsidR="00A9591C" w:rsidRPr="00E45ADF" w:rsidRDefault="00012E20" w:rsidP="00DC530E">
      <w:pPr>
        <w:spacing w:line="240" w:lineRule="auto"/>
        <w:jc w:val="both"/>
      </w:pPr>
      <w:r w:rsidRPr="00E45ADF">
        <w:rPr>
          <w:rFonts w:cs="Arial"/>
        </w:rPr>
        <w:t xml:space="preserve">Adicionalmente, </w:t>
      </w:r>
      <w:r w:rsidR="00D77BA9" w:rsidRPr="00E45ADF">
        <w:t>e</w:t>
      </w:r>
      <w:r w:rsidR="00F40F0B" w:rsidRPr="00E45ADF">
        <w:t>l pasado 04</w:t>
      </w:r>
      <w:r w:rsidR="00D77BA9" w:rsidRPr="00E45ADF">
        <w:t xml:space="preserve"> de </w:t>
      </w:r>
      <w:r w:rsidR="00F40F0B" w:rsidRPr="00E45ADF">
        <w:t xml:space="preserve">agosto </w:t>
      </w:r>
      <w:r w:rsidR="00D77BA9" w:rsidRPr="00E45ADF">
        <w:t>de 2025</w:t>
      </w:r>
      <w:r w:rsidR="00E45ADF" w:rsidRPr="00E45ADF">
        <w:t>,</w:t>
      </w:r>
      <w:r w:rsidR="00D77BA9" w:rsidRPr="00E45ADF">
        <w:t xml:space="preserve"> se llevó a cabo </w:t>
      </w:r>
      <w:r w:rsidR="00F40F0B" w:rsidRPr="00E45ADF">
        <w:t>la sesión de Directorio</w:t>
      </w:r>
      <w:r w:rsidR="00E45ADF" w:rsidRPr="00E45ADF">
        <w:t xml:space="preserve"> en la cual se aprobó la distribución de la Prima de Capital entre sus accionistas en un contexto de </w:t>
      </w:r>
      <w:r w:rsidR="00D51571">
        <w:t>solidez financiera y bajos niveles de endeudamiento de la compañía.</w:t>
      </w:r>
    </w:p>
    <w:p w14:paraId="75E48036" w14:textId="5B2EF474" w:rsidR="00CA443F" w:rsidRPr="00DC530E" w:rsidRDefault="00387224" w:rsidP="00DC530E">
      <w:pPr>
        <w:jc w:val="center"/>
        <w:rPr>
          <w:rFonts w:cs="Arial"/>
          <w:highlight w:val="yellow"/>
        </w:rPr>
      </w:pPr>
      <w:r w:rsidRPr="00387224">
        <w:rPr>
          <w:rFonts w:cs="Arial"/>
          <w:noProof/>
        </w:rPr>
        <w:drawing>
          <wp:inline distT="0" distB="0" distL="0" distR="0" wp14:anchorId="47EBDC0B" wp14:editId="67513DAB">
            <wp:extent cx="3438817" cy="1933793"/>
            <wp:effectExtent l="0" t="0" r="0" b="9525"/>
            <wp:docPr id="15914233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45" cy="1946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1107F" w14:textId="4B79F3CA" w:rsidR="00670112" w:rsidRDefault="00DC530E" w:rsidP="00DC530E">
      <w:pPr>
        <w:pStyle w:val="Textoindependiente3"/>
        <w:rPr>
          <w:rFonts w:eastAsiaTheme="minorEastAsia"/>
          <w:noProof/>
          <w:lang w:val="es-419" w:eastAsia="zh-CN"/>
        </w:rPr>
      </w:pPr>
      <w:r>
        <w:rPr>
          <w:rFonts w:asciiTheme="minorHAnsi" w:eastAsiaTheme="minorEastAsia" w:hAnsiTheme="minorHAnsi" w:cstheme="minorBidi"/>
          <w:sz w:val="22"/>
          <w:szCs w:val="22"/>
          <w:lang w:val="es-419" w:eastAsia="zh-CN"/>
        </w:rPr>
        <w:t>Finalmente, c</w:t>
      </w:r>
      <w:r w:rsidRPr="00DC530E">
        <w:rPr>
          <w:rFonts w:asciiTheme="minorHAnsi" w:eastAsiaTheme="minorEastAsia" w:hAnsiTheme="minorHAnsi" w:cstheme="minorBidi"/>
          <w:sz w:val="22"/>
          <w:szCs w:val="22"/>
          <w:lang w:val="es-419" w:eastAsia="zh-CN"/>
        </w:rPr>
        <w:t>omo parte de su compromiso con la sostenibilidad, la empresa presentó recientemente su Reporte de Sostenibilidad, en el que se destacan importantes avances</w:t>
      </w:r>
      <w:r w:rsidR="00BD3B7D">
        <w:rPr>
          <w:rFonts w:asciiTheme="minorHAnsi" w:eastAsiaTheme="minorEastAsia" w:hAnsiTheme="minorHAnsi" w:cstheme="minorBidi"/>
          <w:sz w:val="22"/>
          <w:szCs w:val="22"/>
          <w:lang w:val="es-419" w:eastAsia="zh-CN"/>
        </w:rPr>
        <w:t xml:space="preserve">. </w:t>
      </w:r>
      <w:r w:rsidRPr="00DC530E">
        <w:rPr>
          <w:rFonts w:asciiTheme="minorHAnsi" w:eastAsiaTheme="minorEastAsia" w:hAnsiTheme="minorHAnsi" w:cstheme="minorBidi"/>
          <w:sz w:val="22"/>
          <w:szCs w:val="22"/>
          <w:lang w:val="es-419" w:eastAsia="zh-CN"/>
        </w:rPr>
        <w:t>En 2024, el 100% de la energía eléctrica utilizada provino de fuentes renovables, lo que permitió una reducción del 40% en las emisiones de CO₂. Además, el consumo de energía eléctrica disminuyó en 3.13% respecto a 2023, y se logró un ahorro de 70 millones de litros de agua en los procesos productivos, equivalente a más de 25 piscinas olímpicas. Asimismo, la intensidad de emisiones de CO₂ fue 85% menor que el promedio mundial de la industria del acero, reflejando el firme compromiso de la empresa con una operación cada vez más limpia y eficiente.</w:t>
      </w:r>
    </w:p>
    <w:sectPr w:rsidR="00670112" w:rsidSect="002A7C50">
      <w:headerReference w:type="default" r:id="rId12"/>
      <w:pgSz w:w="11906" w:h="16838"/>
      <w:pgMar w:top="426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2BF06" w14:textId="77777777" w:rsidR="000C357E" w:rsidRDefault="000C357E" w:rsidP="008F4FE5">
      <w:pPr>
        <w:spacing w:after="0" w:line="240" w:lineRule="auto"/>
      </w:pPr>
      <w:r>
        <w:separator/>
      </w:r>
    </w:p>
  </w:endnote>
  <w:endnote w:type="continuationSeparator" w:id="0">
    <w:p w14:paraId="58BE9412" w14:textId="77777777" w:rsidR="000C357E" w:rsidRDefault="000C357E" w:rsidP="008F4FE5">
      <w:pPr>
        <w:spacing w:after="0" w:line="240" w:lineRule="auto"/>
      </w:pPr>
      <w:r>
        <w:continuationSeparator/>
      </w:r>
    </w:p>
  </w:endnote>
  <w:endnote w:type="continuationNotice" w:id="1">
    <w:p w14:paraId="0C863E5E" w14:textId="77777777" w:rsidR="000C357E" w:rsidRDefault="000C3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AAF3C" w14:textId="77777777" w:rsidR="000C357E" w:rsidRDefault="000C357E" w:rsidP="008F4FE5">
      <w:pPr>
        <w:spacing w:after="0" w:line="240" w:lineRule="auto"/>
      </w:pPr>
      <w:r>
        <w:separator/>
      </w:r>
    </w:p>
  </w:footnote>
  <w:footnote w:type="continuationSeparator" w:id="0">
    <w:p w14:paraId="04348AFA" w14:textId="77777777" w:rsidR="000C357E" w:rsidRDefault="000C357E" w:rsidP="008F4FE5">
      <w:pPr>
        <w:spacing w:after="0" w:line="240" w:lineRule="auto"/>
      </w:pPr>
      <w:r>
        <w:continuationSeparator/>
      </w:r>
    </w:p>
  </w:footnote>
  <w:footnote w:type="continuationNotice" w:id="1">
    <w:p w14:paraId="7DCC38F7" w14:textId="77777777" w:rsidR="000C357E" w:rsidRDefault="000C3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2F67" w14:textId="00B3D5AB" w:rsidR="008F4FE5" w:rsidRDefault="00896C3C">
    <w:pPr>
      <w:pStyle w:val="Encabezado"/>
    </w:pPr>
    <w:r w:rsidRPr="008E6E09"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0E18AAB6" wp14:editId="4EDD58E0">
          <wp:simplePos x="0" y="0"/>
          <wp:positionH relativeFrom="column">
            <wp:posOffset>4475681</wp:posOffset>
          </wp:positionH>
          <wp:positionV relativeFrom="paragraph">
            <wp:posOffset>-265430</wp:posOffset>
          </wp:positionV>
          <wp:extent cx="1673225" cy="661670"/>
          <wp:effectExtent l="0" t="0" r="0" b="0"/>
          <wp:wrapTopAndBottom/>
          <wp:docPr id="1227209493" name="Imagen 1227209493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Google Shape;84;p1" descr="A picture containing drawing&#10;&#10;Description automatically generated"/>
                  <pic:cNvPicPr preferRelativeResize="0"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6732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526"/>
    <w:multiLevelType w:val="hybridMultilevel"/>
    <w:tmpl w:val="371208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665"/>
    <w:multiLevelType w:val="hybridMultilevel"/>
    <w:tmpl w:val="C8BEA66C"/>
    <w:lvl w:ilvl="0" w:tplc="E7A40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1F32"/>
    <w:multiLevelType w:val="hybridMultilevel"/>
    <w:tmpl w:val="043AA0D0"/>
    <w:lvl w:ilvl="0" w:tplc="E7A40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C41"/>
    <w:multiLevelType w:val="hybridMultilevel"/>
    <w:tmpl w:val="45842FE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80B"/>
    <w:multiLevelType w:val="hybridMultilevel"/>
    <w:tmpl w:val="F0E402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45DB"/>
    <w:multiLevelType w:val="hybridMultilevel"/>
    <w:tmpl w:val="5D68DCBC"/>
    <w:lvl w:ilvl="0" w:tplc="0D7A5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1CB9"/>
    <w:multiLevelType w:val="hybridMultilevel"/>
    <w:tmpl w:val="4B6A98A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218"/>
    <w:multiLevelType w:val="hybridMultilevel"/>
    <w:tmpl w:val="B5727C5C"/>
    <w:lvl w:ilvl="0" w:tplc="1C3A6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434E1"/>
    <w:multiLevelType w:val="hybridMultilevel"/>
    <w:tmpl w:val="BC602A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546"/>
    <w:multiLevelType w:val="hybridMultilevel"/>
    <w:tmpl w:val="958CC2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24A78"/>
    <w:multiLevelType w:val="hybridMultilevel"/>
    <w:tmpl w:val="4D228E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2660F"/>
    <w:multiLevelType w:val="hybridMultilevel"/>
    <w:tmpl w:val="1592EB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55DEC"/>
    <w:multiLevelType w:val="hybridMultilevel"/>
    <w:tmpl w:val="DC901C4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F4D91"/>
    <w:multiLevelType w:val="hybridMultilevel"/>
    <w:tmpl w:val="EA987980"/>
    <w:lvl w:ilvl="0" w:tplc="E7A40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768E2"/>
    <w:multiLevelType w:val="hybridMultilevel"/>
    <w:tmpl w:val="D568A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63C48"/>
    <w:multiLevelType w:val="hybridMultilevel"/>
    <w:tmpl w:val="FE9408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5044"/>
    <w:multiLevelType w:val="hybridMultilevel"/>
    <w:tmpl w:val="2D2423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B62E6"/>
    <w:multiLevelType w:val="hybridMultilevel"/>
    <w:tmpl w:val="CEDEB8D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62B21"/>
    <w:multiLevelType w:val="hybridMultilevel"/>
    <w:tmpl w:val="AA866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06B5F"/>
    <w:multiLevelType w:val="hybridMultilevel"/>
    <w:tmpl w:val="E4BEF8A0"/>
    <w:lvl w:ilvl="0" w:tplc="E7A40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810BE"/>
    <w:multiLevelType w:val="hybridMultilevel"/>
    <w:tmpl w:val="FD240950"/>
    <w:lvl w:ilvl="0" w:tplc="5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93A6649"/>
    <w:multiLevelType w:val="hybridMultilevel"/>
    <w:tmpl w:val="7500F190"/>
    <w:lvl w:ilvl="0" w:tplc="E7A40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32AC3"/>
    <w:multiLevelType w:val="hybridMultilevel"/>
    <w:tmpl w:val="821E5B8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DF4560"/>
    <w:multiLevelType w:val="hybridMultilevel"/>
    <w:tmpl w:val="4C663A90"/>
    <w:lvl w:ilvl="0" w:tplc="E1924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76560">
    <w:abstractNumId w:val="16"/>
  </w:num>
  <w:num w:numId="2" w16cid:durableId="59520421">
    <w:abstractNumId w:val="18"/>
  </w:num>
  <w:num w:numId="3" w16cid:durableId="748691920">
    <w:abstractNumId w:val="15"/>
  </w:num>
  <w:num w:numId="4" w16cid:durableId="2008096420">
    <w:abstractNumId w:val="22"/>
  </w:num>
  <w:num w:numId="5" w16cid:durableId="1740595809">
    <w:abstractNumId w:val="0"/>
  </w:num>
  <w:num w:numId="6" w16cid:durableId="456872298">
    <w:abstractNumId w:val="9"/>
  </w:num>
  <w:num w:numId="7" w16cid:durableId="1609386417">
    <w:abstractNumId w:val="12"/>
  </w:num>
  <w:num w:numId="8" w16cid:durableId="1111625306">
    <w:abstractNumId w:val="3"/>
  </w:num>
  <w:num w:numId="9" w16cid:durableId="1334140532">
    <w:abstractNumId w:val="8"/>
  </w:num>
  <w:num w:numId="10" w16cid:durableId="4672771">
    <w:abstractNumId w:val="6"/>
  </w:num>
  <w:num w:numId="11" w16cid:durableId="1342127404">
    <w:abstractNumId w:val="4"/>
  </w:num>
  <w:num w:numId="12" w16cid:durableId="915944803">
    <w:abstractNumId w:val="5"/>
  </w:num>
  <w:num w:numId="13" w16cid:durableId="891573646">
    <w:abstractNumId w:val="23"/>
  </w:num>
  <w:num w:numId="14" w16cid:durableId="1829470009">
    <w:abstractNumId w:val="2"/>
  </w:num>
  <w:num w:numId="15" w16cid:durableId="610943154">
    <w:abstractNumId w:val="7"/>
  </w:num>
  <w:num w:numId="16" w16cid:durableId="1507280413">
    <w:abstractNumId w:val="17"/>
  </w:num>
  <w:num w:numId="17" w16cid:durableId="830947284">
    <w:abstractNumId w:val="19"/>
  </w:num>
  <w:num w:numId="18" w16cid:durableId="1530531685">
    <w:abstractNumId w:val="13"/>
  </w:num>
  <w:num w:numId="19" w16cid:durableId="331761351">
    <w:abstractNumId w:val="1"/>
  </w:num>
  <w:num w:numId="20" w16cid:durableId="1319828">
    <w:abstractNumId w:val="21"/>
  </w:num>
  <w:num w:numId="21" w16cid:durableId="1704742209">
    <w:abstractNumId w:val="10"/>
  </w:num>
  <w:num w:numId="22" w16cid:durableId="806433953">
    <w:abstractNumId w:val="20"/>
  </w:num>
  <w:num w:numId="23" w16cid:durableId="1921401444">
    <w:abstractNumId w:val="14"/>
  </w:num>
  <w:num w:numId="24" w16cid:durableId="1941984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65"/>
    <w:rsid w:val="00000E85"/>
    <w:rsid w:val="00000FEE"/>
    <w:rsid w:val="000060F6"/>
    <w:rsid w:val="00012E20"/>
    <w:rsid w:val="00015F29"/>
    <w:rsid w:val="00017140"/>
    <w:rsid w:val="00020176"/>
    <w:rsid w:val="00022304"/>
    <w:rsid w:val="0002253E"/>
    <w:rsid w:val="000244EF"/>
    <w:rsid w:val="000250E0"/>
    <w:rsid w:val="00027574"/>
    <w:rsid w:val="000275B4"/>
    <w:rsid w:val="00032C87"/>
    <w:rsid w:val="000335CC"/>
    <w:rsid w:val="000358E3"/>
    <w:rsid w:val="0003641A"/>
    <w:rsid w:val="00040AC2"/>
    <w:rsid w:val="00040DEC"/>
    <w:rsid w:val="000414FB"/>
    <w:rsid w:val="0004237A"/>
    <w:rsid w:val="00042747"/>
    <w:rsid w:val="000439CB"/>
    <w:rsid w:val="00043E5A"/>
    <w:rsid w:val="00044119"/>
    <w:rsid w:val="000442A1"/>
    <w:rsid w:val="00044AFA"/>
    <w:rsid w:val="000478D1"/>
    <w:rsid w:val="0005048C"/>
    <w:rsid w:val="0005309A"/>
    <w:rsid w:val="00053802"/>
    <w:rsid w:val="00054D6D"/>
    <w:rsid w:val="000560B2"/>
    <w:rsid w:val="00056D8D"/>
    <w:rsid w:val="00060027"/>
    <w:rsid w:val="00060188"/>
    <w:rsid w:val="0006042E"/>
    <w:rsid w:val="00060732"/>
    <w:rsid w:val="0006212B"/>
    <w:rsid w:val="00062E18"/>
    <w:rsid w:val="00064428"/>
    <w:rsid w:val="00065040"/>
    <w:rsid w:val="0006550D"/>
    <w:rsid w:val="00070EF6"/>
    <w:rsid w:val="0007152E"/>
    <w:rsid w:val="00073D1F"/>
    <w:rsid w:val="0007427F"/>
    <w:rsid w:val="0007468C"/>
    <w:rsid w:val="00074B3B"/>
    <w:rsid w:val="00075CD0"/>
    <w:rsid w:val="0007669A"/>
    <w:rsid w:val="00076D12"/>
    <w:rsid w:val="00076E36"/>
    <w:rsid w:val="000770A2"/>
    <w:rsid w:val="00080D26"/>
    <w:rsid w:val="00080F48"/>
    <w:rsid w:val="000842B6"/>
    <w:rsid w:val="00084BBF"/>
    <w:rsid w:val="0008544D"/>
    <w:rsid w:val="00085F36"/>
    <w:rsid w:val="000867C5"/>
    <w:rsid w:val="000873C2"/>
    <w:rsid w:val="000876BB"/>
    <w:rsid w:val="00093FD4"/>
    <w:rsid w:val="00094A4F"/>
    <w:rsid w:val="00095334"/>
    <w:rsid w:val="00096B5A"/>
    <w:rsid w:val="00096E6F"/>
    <w:rsid w:val="0009773B"/>
    <w:rsid w:val="000A0905"/>
    <w:rsid w:val="000A2609"/>
    <w:rsid w:val="000A29F0"/>
    <w:rsid w:val="000A2D55"/>
    <w:rsid w:val="000A321B"/>
    <w:rsid w:val="000A4BED"/>
    <w:rsid w:val="000A59D4"/>
    <w:rsid w:val="000A5F07"/>
    <w:rsid w:val="000B004E"/>
    <w:rsid w:val="000B2A7E"/>
    <w:rsid w:val="000B4F04"/>
    <w:rsid w:val="000B53A6"/>
    <w:rsid w:val="000B55F7"/>
    <w:rsid w:val="000B5B18"/>
    <w:rsid w:val="000B5B67"/>
    <w:rsid w:val="000B5C84"/>
    <w:rsid w:val="000B7048"/>
    <w:rsid w:val="000C0677"/>
    <w:rsid w:val="000C2E8C"/>
    <w:rsid w:val="000C3495"/>
    <w:rsid w:val="000C357E"/>
    <w:rsid w:val="000D0605"/>
    <w:rsid w:val="000D1C59"/>
    <w:rsid w:val="000D5418"/>
    <w:rsid w:val="000E1172"/>
    <w:rsid w:val="000E2E69"/>
    <w:rsid w:val="000E7329"/>
    <w:rsid w:val="000E7614"/>
    <w:rsid w:val="000E7C1F"/>
    <w:rsid w:val="000F2685"/>
    <w:rsid w:val="000F2C04"/>
    <w:rsid w:val="000F2EDD"/>
    <w:rsid w:val="000F59BD"/>
    <w:rsid w:val="000F6FAD"/>
    <w:rsid w:val="00100572"/>
    <w:rsid w:val="00101192"/>
    <w:rsid w:val="0010148A"/>
    <w:rsid w:val="00101506"/>
    <w:rsid w:val="00102C6F"/>
    <w:rsid w:val="001040F1"/>
    <w:rsid w:val="00107D51"/>
    <w:rsid w:val="001116F6"/>
    <w:rsid w:val="00111726"/>
    <w:rsid w:val="00112F02"/>
    <w:rsid w:val="00113EC8"/>
    <w:rsid w:val="00114502"/>
    <w:rsid w:val="00114AE5"/>
    <w:rsid w:val="00114D5F"/>
    <w:rsid w:val="00115F65"/>
    <w:rsid w:val="00116F11"/>
    <w:rsid w:val="001171D6"/>
    <w:rsid w:val="001204E3"/>
    <w:rsid w:val="001206BD"/>
    <w:rsid w:val="00121034"/>
    <w:rsid w:val="0012195F"/>
    <w:rsid w:val="00124787"/>
    <w:rsid w:val="00125037"/>
    <w:rsid w:val="001254E2"/>
    <w:rsid w:val="0012571C"/>
    <w:rsid w:val="00125F4A"/>
    <w:rsid w:val="0012650D"/>
    <w:rsid w:val="00130995"/>
    <w:rsid w:val="001325CC"/>
    <w:rsid w:val="00132D4B"/>
    <w:rsid w:val="00135E24"/>
    <w:rsid w:val="00137EBB"/>
    <w:rsid w:val="00142075"/>
    <w:rsid w:val="001442E5"/>
    <w:rsid w:val="00146427"/>
    <w:rsid w:val="00147201"/>
    <w:rsid w:val="001515DC"/>
    <w:rsid w:val="001523FF"/>
    <w:rsid w:val="001533C2"/>
    <w:rsid w:val="00153F3F"/>
    <w:rsid w:val="00154510"/>
    <w:rsid w:val="00154C78"/>
    <w:rsid w:val="00160237"/>
    <w:rsid w:val="00163C7F"/>
    <w:rsid w:val="0016420C"/>
    <w:rsid w:val="00164CBF"/>
    <w:rsid w:val="001670FA"/>
    <w:rsid w:val="00171962"/>
    <w:rsid w:val="001732FB"/>
    <w:rsid w:val="0017569C"/>
    <w:rsid w:val="001763DE"/>
    <w:rsid w:val="00176A31"/>
    <w:rsid w:val="00176F04"/>
    <w:rsid w:val="00177365"/>
    <w:rsid w:val="00177C94"/>
    <w:rsid w:val="00177FDE"/>
    <w:rsid w:val="00180DFE"/>
    <w:rsid w:val="00181680"/>
    <w:rsid w:val="0018182C"/>
    <w:rsid w:val="00183E36"/>
    <w:rsid w:val="001860A4"/>
    <w:rsid w:val="001868AE"/>
    <w:rsid w:val="00190D08"/>
    <w:rsid w:val="00193022"/>
    <w:rsid w:val="00193923"/>
    <w:rsid w:val="00194D72"/>
    <w:rsid w:val="001953B1"/>
    <w:rsid w:val="00195864"/>
    <w:rsid w:val="00195EE1"/>
    <w:rsid w:val="001A08F2"/>
    <w:rsid w:val="001A126C"/>
    <w:rsid w:val="001A23D7"/>
    <w:rsid w:val="001A422E"/>
    <w:rsid w:val="001A4892"/>
    <w:rsid w:val="001A4B7D"/>
    <w:rsid w:val="001A51CE"/>
    <w:rsid w:val="001A55EA"/>
    <w:rsid w:val="001A5AB6"/>
    <w:rsid w:val="001A65FA"/>
    <w:rsid w:val="001A7803"/>
    <w:rsid w:val="001B09C3"/>
    <w:rsid w:val="001B2781"/>
    <w:rsid w:val="001B2E1F"/>
    <w:rsid w:val="001B6189"/>
    <w:rsid w:val="001B6AF7"/>
    <w:rsid w:val="001B6DE9"/>
    <w:rsid w:val="001C100D"/>
    <w:rsid w:val="001C13A2"/>
    <w:rsid w:val="001C2050"/>
    <w:rsid w:val="001C4DBA"/>
    <w:rsid w:val="001D05BE"/>
    <w:rsid w:val="001D0F9A"/>
    <w:rsid w:val="001D395F"/>
    <w:rsid w:val="001D4307"/>
    <w:rsid w:val="001D43DF"/>
    <w:rsid w:val="001D5038"/>
    <w:rsid w:val="001D6CBB"/>
    <w:rsid w:val="001E0EAE"/>
    <w:rsid w:val="001E1106"/>
    <w:rsid w:val="001E18AC"/>
    <w:rsid w:val="001E203E"/>
    <w:rsid w:val="001E2050"/>
    <w:rsid w:val="001E2842"/>
    <w:rsid w:val="001E2FCD"/>
    <w:rsid w:val="001E3042"/>
    <w:rsid w:val="001E59E8"/>
    <w:rsid w:val="001E6033"/>
    <w:rsid w:val="001E6D73"/>
    <w:rsid w:val="001E7620"/>
    <w:rsid w:val="001F08ED"/>
    <w:rsid w:val="001F0CA5"/>
    <w:rsid w:val="001F2490"/>
    <w:rsid w:val="001F4B4A"/>
    <w:rsid w:val="001F6FFC"/>
    <w:rsid w:val="0020048C"/>
    <w:rsid w:val="00202E5C"/>
    <w:rsid w:val="00202F51"/>
    <w:rsid w:val="00204D69"/>
    <w:rsid w:val="00204E47"/>
    <w:rsid w:val="002059B0"/>
    <w:rsid w:val="00206FFF"/>
    <w:rsid w:val="00210E6E"/>
    <w:rsid w:val="00211FCD"/>
    <w:rsid w:val="00212E32"/>
    <w:rsid w:val="002138FB"/>
    <w:rsid w:val="00214CCD"/>
    <w:rsid w:val="00216E15"/>
    <w:rsid w:val="002177D1"/>
    <w:rsid w:val="00220109"/>
    <w:rsid w:val="0022097D"/>
    <w:rsid w:val="00220DC1"/>
    <w:rsid w:val="00222C5B"/>
    <w:rsid w:val="002234A5"/>
    <w:rsid w:val="00223E59"/>
    <w:rsid w:val="002263D2"/>
    <w:rsid w:val="00226FDE"/>
    <w:rsid w:val="002324B0"/>
    <w:rsid w:val="00232CD5"/>
    <w:rsid w:val="00233A87"/>
    <w:rsid w:val="002356CB"/>
    <w:rsid w:val="00235B8E"/>
    <w:rsid w:val="0023654E"/>
    <w:rsid w:val="00237C9B"/>
    <w:rsid w:val="0024180C"/>
    <w:rsid w:val="002418DF"/>
    <w:rsid w:val="00241AD7"/>
    <w:rsid w:val="00242292"/>
    <w:rsid w:val="002433DD"/>
    <w:rsid w:val="00245A42"/>
    <w:rsid w:val="00250AD6"/>
    <w:rsid w:val="00250D21"/>
    <w:rsid w:val="002515FF"/>
    <w:rsid w:val="00252370"/>
    <w:rsid w:val="00256566"/>
    <w:rsid w:val="00256EB2"/>
    <w:rsid w:val="00257A0B"/>
    <w:rsid w:val="0026132B"/>
    <w:rsid w:val="00262764"/>
    <w:rsid w:val="00262D2A"/>
    <w:rsid w:val="002631C4"/>
    <w:rsid w:val="00263FD8"/>
    <w:rsid w:val="00264697"/>
    <w:rsid w:val="00265B5C"/>
    <w:rsid w:val="00265D8E"/>
    <w:rsid w:val="00271EFC"/>
    <w:rsid w:val="00272AB4"/>
    <w:rsid w:val="00272DF7"/>
    <w:rsid w:val="00273B87"/>
    <w:rsid w:val="00274D0A"/>
    <w:rsid w:val="0027697C"/>
    <w:rsid w:val="002806F3"/>
    <w:rsid w:val="00280FD8"/>
    <w:rsid w:val="00283ECD"/>
    <w:rsid w:val="00284ACC"/>
    <w:rsid w:val="00284DDB"/>
    <w:rsid w:val="00285737"/>
    <w:rsid w:val="00286BD6"/>
    <w:rsid w:val="002871FA"/>
    <w:rsid w:val="002903C5"/>
    <w:rsid w:val="00292F5F"/>
    <w:rsid w:val="00293043"/>
    <w:rsid w:val="002959C1"/>
    <w:rsid w:val="00297480"/>
    <w:rsid w:val="0029768E"/>
    <w:rsid w:val="00297FE6"/>
    <w:rsid w:val="002A05EB"/>
    <w:rsid w:val="002A2CE3"/>
    <w:rsid w:val="002A366A"/>
    <w:rsid w:val="002A3D95"/>
    <w:rsid w:val="002A4B23"/>
    <w:rsid w:val="002A5356"/>
    <w:rsid w:val="002A5D11"/>
    <w:rsid w:val="002A6903"/>
    <w:rsid w:val="002A6CD1"/>
    <w:rsid w:val="002A7588"/>
    <w:rsid w:val="002A7C50"/>
    <w:rsid w:val="002B017A"/>
    <w:rsid w:val="002B522A"/>
    <w:rsid w:val="002B569A"/>
    <w:rsid w:val="002B7629"/>
    <w:rsid w:val="002B7F1B"/>
    <w:rsid w:val="002C17F7"/>
    <w:rsid w:val="002C1BD2"/>
    <w:rsid w:val="002C3D46"/>
    <w:rsid w:val="002C620E"/>
    <w:rsid w:val="002C624D"/>
    <w:rsid w:val="002C6579"/>
    <w:rsid w:val="002C73C8"/>
    <w:rsid w:val="002D03A9"/>
    <w:rsid w:val="002D2235"/>
    <w:rsid w:val="002D3140"/>
    <w:rsid w:val="002D3C18"/>
    <w:rsid w:val="002D419C"/>
    <w:rsid w:val="002D4485"/>
    <w:rsid w:val="002D54F2"/>
    <w:rsid w:val="002D62ED"/>
    <w:rsid w:val="002D75F1"/>
    <w:rsid w:val="002E0922"/>
    <w:rsid w:val="002E14FC"/>
    <w:rsid w:val="002E2505"/>
    <w:rsid w:val="002E537A"/>
    <w:rsid w:val="002E63CC"/>
    <w:rsid w:val="002F091A"/>
    <w:rsid w:val="002F1124"/>
    <w:rsid w:val="002F1237"/>
    <w:rsid w:val="002F179C"/>
    <w:rsid w:val="002F17F5"/>
    <w:rsid w:val="002F1F52"/>
    <w:rsid w:val="002F2F2B"/>
    <w:rsid w:val="002F2FB3"/>
    <w:rsid w:val="002F4B4E"/>
    <w:rsid w:val="002F576E"/>
    <w:rsid w:val="002F6043"/>
    <w:rsid w:val="002F60DF"/>
    <w:rsid w:val="002F655F"/>
    <w:rsid w:val="002F6ABA"/>
    <w:rsid w:val="00301878"/>
    <w:rsid w:val="0030316C"/>
    <w:rsid w:val="003034E6"/>
    <w:rsid w:val="00304611"/>
    <w:rsid w:val="00305418"/>
    <w:rsid w:val="00306B91"/>
    <w:rsid w:val="00310507"/>
    <w:rsid w:val="0031088A"/>
    <w:rsid w:val="00310B65"/>
    <w:rsid w:val="00311D73"/>
    <w:rsid w:val="00311EC2"/>
    <w:rsid w:val="00314097"/>
    <w:rsid w:val="003207AD"/>
    <w:rsid w:val="00320AAB"/>
    <w:rsid w:val="00320E50"/>
    <w:rsid w:val="0032276D"/>
    <w:rsid w:val="00323E83"/>
    <w:rsid w:val="00324625"/>
    <w:rsid w:val="00324D57"/>
    <w:rsid w:val="003267B0"/>
    <w:rsid w:val="003277B2"/>
    <w:rsid w:val="00330664"/>
    <w:rsid w:val="00332D49"/>
    <w:rsid w:val="00334635"/>
    <w:rsid w:val="003378A7"/>
    <w:rsid w:val="0034011E"/>
    <w:rsid w:val="00340CD1"/>
    <w:rsid w:val="00341690"/>
    <w:rsid w:val="003422E1"/>
    <w:rsid w:val="00342341"/>
    <w:rsid w:val="003424E8"/>
    <w:rsid w:val="003426A4"/>
    <w:rsid w:val="00342CA4"/>
    <w:rsid w:val="00343027"/>
    <w:rsid w:val="0034308D"/>
    <w:rsid w:val="003469BA"/>
    <w:rsid w:val="00347607"/>
    <w:rsid w:val="003501BB"/>
    <w:rsid w:val="0035049D"/>
    <w:rsid w:val="00351823"/>
    <w:rsid w:val="003532BF"/>
    <w:rsid w:val="00353876"/>
    <w:rsid w:val="00354FCB"/>
    <w:rsid w:val="00357A73"/>
    <w:rsid w:val="00362B48"/>
    <w:rsid w:val="003633B2"/>
    <w:rsid w:val="003656AF"/>
    <w:rsid w:val="00366349"/>
    <w:rsid w:val="003671A6"/>
    <w:rsid w:val="0036734B"/>
    <w:rsid w:val="003707F8"/>
    <w:rsid w:val="0037387C"/>
    <w:rsid w:val="00375631"/>
    <w:rsid w:val="003768AC"/>
    <w:rsid w:val="00377068"/>
    <w:rsid w:val="00377E7D"/>
    <w:rsid w:val="003851E2"/>
    <w:rsid w:val="003868CE"/>
    <w:rsid w:val="00386A09"/>
    <w:rsid w:val="00387224"/>
    <w:rsid w:val="00387331"/>
    <w:rsid w:val="00391F07"/>
    <w:rsid w:val="00393272"/>
    <w:rsid w:val="0039428D"/>
    <w:rsid w:val="00395AA1"/>
    <w:rsid w:val="00395DAB"/>
    <w:rsid w:val="00395F42"/>
    <w:rsid w:val="00396917"/>
    <w:rsid w:val="003A098A"/>
    <w:rsid w:val="003A297C"/>
    <w:rsid w:val="003A2EB1"/>
    <w:rsid w:val="003A3086"/>
    <w:rsid w:val="003A3964"/>
    <w:rsid w:val="003A6D0F"/>
    <w:rsid w:val="003A7307"/>
    <w:rsid w:val="003A7767"/>
    <w:rsid w:val="003A7C68"/>
    <w:rsid w:val="003B1495"/>
    <w:rsid w:val="003B2C61"/>
    <w:rsid w:val="003C0223"/>
    <w:rsid w:val="003C26EB"/>
    <w:rsid w:val="003C4C6A"/>
    <w:rsid w:val="003C5783"/>
    <w:rsid w:val="003C5D10"/>
    <w:rsid w:val="003C6D43"/>
    <w:rsid w:val="003D218F"/>
    <w:rsid w:val="003D494F"/>
    <w:rsid w:val="003D4B38"/>
    <w:rsid w:val="003D53ED"/>
    <w:rsid w:val="003D6424"/>
    <w:rsid w:val="003D6778"/>
    <w:rsid w:val="003E2004"/>
    <w:rsid w:val="003E3D86"/>
    <w:rsid w:val="003E5213"/>
    <w:rsid w:val="003E61A6"/>
    <w:rsid w:val="003E62AD"/>
    <w:rsid w:val="003E6463"/>
    <w:rsid w:val="003E798B"/>
    <w:rsid w:val="003E7F2B"/>
    <w:rsid w:val="003F0643"/>
    <w:rsid w:val="003F069A"/>
    <w:rsid w:val="003F0B82"/>
    <w:rsid w:val="003F0D99"/>
    <w:rsid w:val="003F119A"/>
    <w:rsid w:val="003F5975"/>
    <w:rsid w:val="003F5C43"/>
    <w:rsid w:val="004020A7"/>
    <w:rsid w:val="00402AE0"/>
    <w:rsid w:val="00403F29"/>
    <w:rsid w:val="0040599E"/>
    <w:rsid w:val="00406E0F"/>
    <w:rsid w:val="0040734F"/>
    <w:rsid w:val="00411E52"/>
    <w:rsid w:val="004137D4"/>
    <w:rsid w:val="00415B28"/>
    <w:rsid w:val="00417B18"/>
    <w:rsid w:val="00417DB8"/>
    <w:rsid w:val="00420CFA"/>
    <w:rsid w:val="004247A5"/>
    <w:rsid w:val="0043068B"/>
    <w:rsid w:val="00435A63"/>
    <w:rsid w:val="0044198F"/>
    <w:rsid w:val="00443DCC"/>
    <w:rsid w:val="00443DEC"/>
    <w:rsid w:val="004459D3"/>
    <w:rsid w:val="00446392"/>
    <w:rsid w:val="00447205"/>
    <w:rsid w:val="0045278B"/>
    <w:rsid w:val="00453712"/>
    <w:rsid w:val="00453909"/>
    <w:rsid w:val="00454E82"/>
    <w:rsid w:val="0045661F"/>
    <w:rsid w:val="00457651"/>
    <w:rsid w:val="004603A5"/>
    <w:rsid w:val="00460C96"/>
    <w:rsid w:val="004610F1"/>
    <w:rsid w:val="00461BB7"/>
    <w:rsid w:val="0046274C"/>
    <w:rsid w:val="004634AE"/>
    <w:rsid w:val="00463562"/>
    <w:rsid w:val="00463C5C"/>
    <w:rsid w:val="00463E95"/>
    <w:rsid w:val="00472897"/>
    <w:rsid w:val="004750B7"/>
    <w:rsid w:val="004753F6"/>
    <w:rsid w:val="00475E15"/>
    <w:rsid w:val="00476121"/>
    <w:rsid w:val="00480F56"/>
    <w:rsid w:val="00482F37"/>
    <w:rsid w:val="004859BC"/>
    <w:rsid w:val="00486709"/>
    <w:rsid w:val="004877E3"/>
    <w:rsid w:val="004878F9"/>
    <w:rsid w:val="004879E1"/>
    <w:rsid w:val="00490238"/>
    <w:rsid w:val="00490301"/>
    <w:rsid w:val="004905E2"/>
    <w:rsid w:val="0049175C"/>
    <w:rsid w:val="00494EEF"/>
    <w:rsid w:val="00495C74"/>
    <w:rsid w:val="004970C8"/>
    <w:rsid w:val="004A0622"/>
    <w:rsid w:val="004A1B1D"/>
    <w:rsid w:val="004A1B25"/>
    <w:rsid w:val="004A2D8F"/>
    <w:rsid w:val="004A5721"/>
    <w:rsid w:val="004A5D50"/>
    <w:rsid w:val="004A6398"/>
    <w:rsid w:val="004B094D"/>
    <w:rsid w:val="004B0E6F"/>
    <w:rsid w:val="004B2082"/>
    <w:rsid w:val="004B6C87"/>
    <w:rsid w:val="004C06F3"/>
    <w:rsid w:val="004C2AB2"/>
    <w:rsid w:val="004C5B87"/>
    <w:rsid w:val="004C6DA2"/>
    <w:rsid w:val="004D7493"/>
    <w:rsid w:val="004D749D"/>
    <w:rsid w:val="004E046A"/>
    <w:rsid w:val="004E1306"/>
    <w:rsid w:val="004E1D1E"/>
    <w:rsid w:val="004E2598"/>
    <w:rsid w:val="004E26B9"/>
    <w:rsid w:val="004E4E4C"/>
    <w:rsid w:val="004E6B9D"/>
    <w:rsid w:val="004E6C8F"/>
    <w:rsid w:val="004F060F"/>
    <w:rsid w:val="00500CA1"/>
    <w:rsid w:val="00501C72"/>
    <w:rsid w:val="005025DA"/>
    <w:rsid w:val="005027F9"/>
    <w:rsid w:val="005050D7"/>
    <w:rsid w:val="00506AF3"/>
    <w:rsid w:val="00507E22"/>
    <w:rsid w:val="0051049C"/>
    <w:rsid w:val="00510E5A"/>
    <w:rsid w:val="005116BB"/>
    <w:rsid w:val="00511710"/>
    <w:rsid w:val="00511D19"/>
    <w:rsid w:val="00512DD5"/>
    <w:rsid w:val="0051560A"/>
    <w:rsid w:val="00517AE3"/>
    <w:rsid w:val="0052138A"/>
    <w:rsid w:val="00521F4C"/>
    <w:rsid w:val="00524934"/>
    <w:rsid w:val="005260EB"/>
    <w:rsid w:val="005300D3"/>
    <w:rsid w:val="005303E7"/>
    <w:rsid w:val="00530D45"/>
    <w:rsid w:val="0053313F"/>
    <w:rsid w:val="005355CA"/>
    <w:rsid w:val="00535D98"/>
    <w:rsid w:val="00537763"/>
    <w:rsid w:val="00537C07"/>
    <w:rsid w:val="0054033A"/>
    <w:rsid w:val="00540A5F"/>
    <w:rsid w:val="005418A1"/>
    <w:rsid w:val="005426AF"/>
    <w:rsid w:val="005438D7"/>
    <w:rsid w:val="00543A14"/>
    <w:rsid w:val="00544704"/>
    <w:rsid w:val="00550289"/>
    <w:rsid w:val="0055203E"/>
    <w:rsid w:val="00553422"/>
    <w:rsid w:val="00553B57"/>
    <w:rsid w:val="00553CCD"/>
    <w:rsid w:val="00554A0C"/>
    <w:rsid w:val="00554E65"/>
    <w:rsid w:val="00555D9B"/>
    <w:rsid w:val="0055767F"/>
    <w:rsid w:val="00561240"/>
    <w:rsid w:val="00561ABF"/>
    <w:rsid w:val="00570C82"/>
    <w:rsid w:val="005724DE"/>
    <w:rsid w:val="005736AA"/>
    <w:rsid w:val="005743C0"/>
    <w:rsid w:val="00574CD9"/>
    <w:rsid w:val="00574D39"/>
    <w:rsid w:val="0057509F"/>
    <w:rsid w:val="00575DF7"/>
    <w:rsid w:val="005765AE"/>
    <w:rsid w:val="005772F3"/>
    <w:rsid w:val="005806D6"/>
    <w:rsid w:val="00580FF9"/>
    <w:rsid w:val="0058116B"/>
    <w:rsid w:val="00581BA8"/>
    <w:rsid w:val="00583E80"/>
    <w:rsid w:val="00591F50"/>
    <w:rsid w:val="00592410"/>
    <w:rsid w:val="005924FD"/>
    <w:rsid w:val="005927A2"/>
    <w:rsid w:val="00592C58"/>
    <w:rsid w:val="00593F9F"/>
    <w:rsid w:val="00594D6D"/>
    <w:rsid w:val="005955CD"/>
    <w:rsid w:val="00595CBF"/>
    <w:rsid w:val="005962CB"/>
    <w:rsid w:val="00596D75"/>
    <w:rsid w:val="005A0751"/>
    <w:rsid w:val="005A150C"/>
    <w:rsid w:val="005A1F8A"/>
    <w:rsid w:val="005A441C"/>
    <w:rsid w:val="005A7840"/>
    <w:rsid w:val="005B0D10"/>
    <w:rsid w:val="005B1442"/>
    <w:rsid w:val="005B1FB3"/>
    <w:rsid w:val="005B53CB"/>
    <w:rsid w:val="005C1F61"/>
    <w:rsid w:val="005C22BC"/>
    <w:rsid w:val="005C2371"/>
    <w:rsid w:val="005C3861"/>
    <w:rsid w:val="005C3E0C"/>
    <w:rsid w:val="005D05AC"/>
    <w:rsid w:val="005D3355"/>
    <w:rsid w:val="005D44CC"/>
    <w:rsid w:val="005D4566"/>
    <w:rsid w:val="005D461E"/>
    <w:rsid w:val="005E173A"/>
    <w:rsid w:val="005E1847"/>
    <w:rsid w:val="005E2670"/>
    <w:rsid w:val="005E281B"/>
    <w:rsid w:val="005E650C"/>
    <w:rsid w:val="005E6B10"/>
    <w:rsid w:val="005F108B"/>
    <w:rsid w:val="005F1444"/>
    <w:rsid w:val="005F1789"/>
    <w:rsid w:val="005F22A0"/>
    <w:rsid w:val="005F2AEB"/>
    <w:rsid w:val="005F4ED6"/>
    <w:rsid w:val="005F52D1"/>
    <w:rsid w:val="00600BE0"/>
    <w:rsid w:val="006010B9"/>
    <w:rsid w:val="006013FD"/>
    <w:rsid w:val="0060225B"/>
    <w:rsid w:val="006022C0"/>
    <w:rsid w:val="00603982"/>
    <w:rsid w:val="00603B4D"/>
    <w:rsid w:val="00606C27"/>
    <w:rsid w:val="00606E04"/>
    <w:rsid w:val="006071F0"/>
    <w:rsid w:val="00610A44"/>
    <w:rsid w:val="00610B54"/>
    <w:rsid w:val="00610C0C"/>
    <w:rsid w:val="00613344"/>
    <w:rsid w:val="00615BE0"/>
    <w:rsid w:val="00616302"/>
    <w:rsid w:val="00620298"/>
    <w:rsid w:val="006205BF"/>
    <w:rsid w:val="0062080F"/>
    <w:rsid w:val="00621263"/>
    <w:rsid w:val="00621C54"/>
    <w:rsid w:val="0062214E"/>
    <w:rsid w:val="00622A4E"/>
    <w:rsid w:val="00623756"/>
    <w:rsid w:val="00623DAE"/>
    <w:rsid w:val="006242F4"/>
    <w:rsid w:val="0062551C"/>
    <w:rsid w:val="00625CA9"/>
    <w:rsid w:val="00625F42"/>
    <w:rsid w:val="006278FD"/>
    <w:rsid w:val="00630084"/>
    <w:rsid w:val="00630978"/>
    <w:rsid w:val="006325EA"/>
    <w:rsid w:val="0063341D"/>
    <w:rsid w:val="00635A16"/>
    <w:rsid w:val="00636935"/>
    <w:rsid w:val="00640139"/>
    <w:rsid w:val="0064139A"/>
    <w:rsid w:val="0064315A"/>
    <w:rsid w:val="00644FA7"/>
    <w:rsid w:val="00645069"/>
    <w:rsid w:val="0064547C"/>
    <w:rsid w:val="00645913"/>
    <w:rsid w:val="0064708B"/>
    <w:rsid w:val="00647B97"/>
    <w:rsid w:val="00650446"/>
    <w:rsid w:val="006509BE"/>
    <w:rsid w:val="00651DED"/>
    <w:rsid w:val="00652778"/>
    <w:rsid w:val="00653768"/>
    <w:rsid w:val="006551E7"/>
    <w:rsid w:val="0065568F"/>
    <w:rsid w:val="00655701"/>
    <w:rsid w:val="006563BC"/>
    <w:rsid w:val="00656E5B"/>
    <w:rsid w:val="006604D4"/>
    <w:rsid w:val="00661511"/>
    <w:rsid w:val="00662F19"/>
    <w:rsid w:val="00665282"/>
    <w:rsid w:val="006659C2"/>
    <w:rsid w:val="00666F46"/>
    <w:rsid w:val="00667A63"/>
    <w:rsid w:val="00670112"/>
    <w:rsid w:val="006703C1"/>
    <w:rsid w:val="00670961"/>
    <w:rsid w:val="00670F56"/>
    <w:rsid w:val="006710C4"/>
    <w:rsid w:val="0067240C"/>
    <w:rsid w:val="00672432"/>
    <w:rsid w:val="00673CB9"/>
    <w:rsid w:val="00673E8C"/>
    <w:rsid w:val="00674A63"/>
    <w:rsid w:val="00676108"/>
    <w:rsid w:val="00676602"/>
    <w:rsid w:val="006776E6"/>
    <w:rsid w:val="00680433"/>
    <w:rsid w:val="006834AB"/>
    <w:rsid w:val="00686819"/>
    <w:rsid w:val="006874B3"/>
    <w:rsid w:val="0069033C"/>
    <w:rsid w:val="00690FBD"/>
    <w:rsid w:val="006936A7"/>
    <w:rsid w:val="006945DD"/>
    <w:rsid w:val="006945F6"/>
    <w:rsid w:val="00694884"/>
    <w:rsid w:val="00694A19"/>
    <w:rsid w:val="006961C7"/>
    <w:rsid w:val="0069702E"/>
    <w:rsid w:val="00697F4C"/>
    <w:rsid w:val="006A0B6A"/>
    <w:rsid w:val="006A30DA"/>
    <w:rsid w:val="006A3DC7"/>
    <w:rsid w:val="006A48C6"/>
    <w:rsid w:val="006A4DA0"/>
    <w:rsid w:val="006A548D"/>
    <w:rsid w:val="006A5691"/>
    <w:rsid w:val="006A6F3E"/>
    <w:rsid w:val="006A786A"/>
    <w:rsid w:val="006A7FD4"/>
    <w:rsid w:val="006B0D1A"/>
    <w:rsid w:val="006B1A1B"/>
    <w:rsid w:val="006B224F"/>
    <w:rsid w:val="006B3C8B"/>
    <w:rsid w:val="006B422E"/>
    <w:rsid w:val="006B4562"/>
    <w:rsid w:val="006B60B3"/>
    <w:rsid w:val="006C1CFD"/>
    <w:rsid w:val="006C2975"/>
    <w:rsid w:val="006C35B2"/>
    <w:rsid w:val="006C3B4E"/>
    <w:rsid w:val="006C42E5"/>
    <w:rsid w:val="006C4D9C"/>
    <w:rsid w:val="006C50A3"/>
    <w:rsid w:val="006D2BA9"/>
    <w:rsid w:val="006D3454"/>
    <w:rsid w:val="006D4F35"/>
    <w:rsid w:val="006E0264"/>
    <w:rsid w:val="006E0947"/>
    <w:rsid w:val="006E099B"/>
    <w:rsid w:val="006E194B"/>
    <w:rsid w:val="006E48B2"/>
    <w:rsid w:val="006E4C05"/>
    <w:rsid w:val="006E517F"/>
    <w:rsid w:val="006E5DE0"/>
    <w:rsid w:val="006E6303"/>
    <w:rsid w:val="006E6C0A"/>
    <w:rsid w:val="006E6E62"/>
    <w:rsid w:val="006E7423"/>
    <w:rsid w:val="006F0E9F"/>
    <w:rsid w:val="006F1C44"/>
    <w:rsid w:val="006F2A76"/>
    <w:rsid w:val="006F3601"/>
    <w:rsid w:val="006F3B11"/>
    <w:rsid w:val="006F4841"/>
    <w:rsid w:val="006F4D4D"/>
    <w:rsid w:val="006F722B"/>
    <w:rsid w:val="0070187C"/>
    <w:rsid w:val="0070592E"/>
    <w:rsid w:val="007066D2"/>
    <w:rsid w:val="00706781"/>
    <w:rsid w:val="00707A42"/>
    <w:rsid w:val="0071025B"/>
    <w:rsid w:val="0071068B"/>
    <w:rsid w:val="0071288B"/>
    <w:rsid w:val="007141EB"/>
    <w:rsid w:val="00714463"/>
    <w:rsid w:val="0071468F"/>
    <w:rsid w:val="00714CC9"/>
    <w:rsid w:val="00715A31"/>
    <w:rsid w:val="00715DB6"/>
    <w:rsid w:val="00717E1B"/>
    <w:rsid w:val="007201D5"/>
    <w:rsid w:val="00720941"/>
    <w:rsid w:val="00723680"/>
    <w:rsid w:val="00724F02"/>
    <w:rsid w:val="007273FD"/>
    <w:rsid w:val="007277E1"/>
    <w:rsid w:val="007300DA"/>
    <w:rsid w:val="00730631"/>
    <w:rsid w:val="00730DE2"/>
    <w:rsid w:val="00731788"/>
    <w:rsid w:val="00731E78"/>
    <w:rsid w:val="0073337A"/>
    <w:rsid w:val="00733C02"/>
    <w:rsid w:val="007345F5"/>
    <w:rsid w:val="00734C95"/>
    <w:rsid w:val="00735371"/>
    <w:rsid w:val="0073609C"/>
    <w:rsid w:val="0073716F"/>
    <w:rsid w:val="00737606"/>
    <w:rsid w:val="007405FF"/>
    <w:rsid w:val="007412D3"/>
    <w:rsid w:val="00744883"/>
    <w:rsid w:val="007465A8"/>
    <w:rsid w:val="0074730D"/>
    <w:rsid w:val="00750E39"/>
    <w:rsid w:val="00750E76"/>
    <w:rsid w:val="00750E9C"/>
    <w:rsid w:val="00751570"/>
    <w:rsid w:val="00751A35"/>
    <w:rsid w:val="00753877"/>
    <w:rsid w:val="007542B8"/>
    <w:rsid w:val="0075608B"/>
    <w:rsid w:val="007606CE"/>
    <w:rsid w:val="007641DF"/>
    <w:rsid w:val="007654A3"/>
    <w:rsid w:val="0076638E"/>
    <w:rsid w:val="00766FEA"/>
    <w:rsid w:val="007679F6"/>
    <w:rsid w:val="007710DE"/>
    <w:rsid w:val="007713FE"/>
    <w:rsid w:val="0077277B"/>
    <w:rsid w:val="00773107"/>
    <w:rsid w:val="00773329"/>
    <w:rsid w:val="00774A8D"/>
    <w:rsid w:val="00774B11"/>
    <w:rsid w:val="00774D3B"/>
    <w:rsid w:val="00775929"/>
    <w:rsid w:val="00776AAD"/>
    <w:rsid w:val="00781326"/>
    <w:rsid w:val="00781F5B"/>
    <w:rsid w:val="00782306"/>
    <w:rsid w:val="00783350"/>
    <w:rsid w:val="00784AA0"/>
    <w:rsid w:val="00784F2A"/>
    <w:rsid w:val="0078531E"/>
    <w:rsid w:val="0078533E"/>
    <w:rsid w:val="007857C2"/>
    <w:rsid w:val="00786960"/>
    <w:rsid w:val="00790171"/>
    <w:rsid w:val="00791B20"/>
    <w:rsid w:val="00792B30"/>
    <w:rsid w:val="0079311B"/>
    <w:rsid w:val="00793DFC"/>
    <w:rsid w:val="00794793"/>
    <w:rsid w:val="00796368"/>
    <w:rsid w:val="00797592"/>
    <w:rsid w:val="007A0FB5"/>
    <w:rsid w:val="007A1873"/>
    <w:rsid w:val="007A3FF6"/>
    <w:rsid w:val="007A42FA"/>
    <w:rsid w:val="007A5FC6"/>
    <w:rsid w:val="007A61CD"/>
    <w:rsid w:val="007A73E5"/>
    <w:rsid w:val="007A766D"/>
    <w:rsid w:val="007B0184"/>
    <w:rsid w:val="007B4508"/>
    <w:rsid w:val="007B46E3"/>
    <w:rsid w:val="007B4900"/>
    <w:rsid w:val="007B4AF4"/>
    <w:rsid w:val="007B53B2"/>
    <w:rsid w:val="007B6779"/>
    <w:rsid w:val="007B788E"/>
    <w:rsid w:val="007B7F7A"/>
    <w:rsid w:val="007C04CB"/>
    <w:rsid w:val="007C1EBF"/>
    <w:rsid w:val="007C2693"/>
    <w:rsid w:val="007C6039"/>
    <w:rsid w:val="007C6B3D"/>
    <w:rsid w:val="007D13DF"/>
    <w:rsid w:val="007D1404"/>
    <w:rsid w:val="007D1841"/>
    <w:rsid w:val="007D1943"/>
    <w:rsid w:val="007D1C9C"/>
    <w:rsid w:val="007D2317"/>
    <w:rsid w:val="007D263E"/>
    <w:rsid w:val="007D35B9"/>
    <w:rsid w:val="007D51B7"/>
    <w:rsid w:val="007D5378"/>
    <w:rsid w:val="007D6EA0"/>
    <w:rsid w:val="007D72FB"/>
    <w:rsid w:val="007D77A7"/>
    <w:rsid w:val="007E27E3"/>
    <w:rsid w:val="007E30CE"/>
    <w:rsid w:val="007E3BC8"/>
    <w:rsid w:val="007E50ED"/>
    <w:rsid w:val="007E5D57"/>
    <w:rsid w:val="007E70F5"/>
    <w:rsid w:val="007F0DAD"/>
    <w:rsid w:val="007F1C4C"/>
    <w:rsid w:val="007F208C"/>
    <w:rsid w:val="007F2E71"/>
    <w:rsid w:val="007F3728"/>
    <w:rsid w:val="007F5B4D"/>
    <w:rsid w:val="00800D74"/>
    <w:rsid w:val="008018AD"/>
    <w:rsid w:val="00803C5D"/>
    <w:rsid w:val="00804751"/>
    <w:rsid w:val="00804A12"/>
    <w:rsid w:val="00806153"/>
    <w:rsid w:val="00807DBE"/>
    <w:rsid w:val="00810E0D"/>
    <w:rsid w:val="00811460"/>
    <w:rsid w:val="008124C5"/>
    <w:rsid w:val="00812CF3"/>
    <w:rsid w:val="008134A1"/>
    <w:rsid w:val="0081563A"/>
    <w:rsid w:val="00817E6E"/>
    <w:rsid w:val="00817E73"/>
    <w:rsid w:val="008200A2"/>
    <w:rsid w:val="0082037C"/>
    <w:rsid w:val="008243D5"/>
    <w:rsid w:val="008244A7"/>
    <w:rsid w:val="0082629E"/>
    <w:rsid w:val="00827933"/>
    <w:rsid w:val="00831DF3"/>
    <w:rsid w:val="00831F0A"/>
    <w:rsid w:val="00832179"/>
    <w:rsid w:val="008331CF"/>
    <w:rsid w:val="00835DCB"/>
    <w:rsid w:val="00835F07"/>
    <w:rsid w:val="008376DA"/>
    <w:rsid w:val="00837752"/>
    <w:rsid w:val="0084089D"/>
    <w:rsid w:val="00840B5F"/>
    <w:rsid w:val="00841A6F"/>
    <w:rsid w:val="008420EC"/>
    <w:rsid w:val="00842154"/>
    <w:rsid w:val="00844920"/>
    <w:rsid w:val="008465AB"/>
    <w:rsid w:val="008476FE"/>
    <w:rsid w:val="00851929"/>
    <w:rsid w:val="00852402"/>
    <w:rsid w:val="0086090B"/>
    <w:rsid w:val="00860A64"/>
    <w:rsid w:val="00860B57"/>
    <w:rsid w:val="008648D5"/>
    <w:rsid w:val="00864B61"/>
    <w:rsid w:val="008724F2"/>
    <w:rsid w:val="008745AD"/>
    <w:rsid w:val="00874B43"/>
    <w:rsid w:val="008762A7"/>
    <w:rsid w:val="0087682F"/>
    <w:rsid w:val="00882970"/>
    <w:rsid w:val="00884653"/>
    <w:rsid w:val="00884B3B"/>
    <w:rsid w:val="0088532C"/>
    <w:rsid w:val="0088556D"/>
    <w:rsid w:val="008858F9"/>
    <w:rsid w:val="00886A35"/>
    <w:rsid w:val="00887839"/>
    <w:rsid w:val="00890589"/>
    <w:rsid w:val="00892B0E"/>
    <w:rsid w:val="008940CC"/>
    <w:rsid w:val="00894B4C"/>
    <w:rsid w:val="00895B95"/>
    <w:rsid w:val="00895E70"/>
    <w:rsid w:val="0089660F"/>
    <w:rsid w:val="00896C3C"/>
    <w:rsid w:val="008A0BEB"/>
    <w:rsid w:val="008A0C28"/>
    <w:rsid w:val="008A2F2D"/>
    <w:rsid w:val="008A3AE8"/>
    <w:rsid w:val="008A475F"/>
    <w:rsid w:val="008A563E"/>
    <w:rsid w:val="008B04E8"/>
    <w:rsid w:val="008B147F"/>
    <w:rsid w:val="008B2124"/>
    <w:rsid w:val="008B2F80"/>
    <w:rsid w:val="008B4C45"/>
    <w:rsid w:val="008B54F1"/>
    <w:rsid w:val="008C0AB9"/>
    <w:rsid w:val="008C0C8B"/>
    <w:rsid w:val="008C0CC1"/>
    <w:rsid w:val="008C14BF"/>
    <w:rsid w:val="008C1F6E"/>
    <w:rsid w:val="008C2D9F"/>
    <w:rsid w:val="008C4FEF"/>
    <w:rsid w:val="008C74A3"/>
    <w:rsid w:val="008C7677"/>
    <w:rsid w:val="008C7C86"/>
    <w:rsid w:val="008D256B"/>
    <w:rsid w:val="008D2B41"/>
    <w:rsid w:val="008D378F"/>
    <w:rsid w:val="008D4E9E"/>
    <w:rsid w:val="008D5089"/>
    <w:rsid w:val="008D5A54"/>
    <w:rsid w:val="008D68BF"/>
    <w:rsid w:val="008D69FC"/>
    <w:rsid w:val="008D7292"/>
    <w:rsid w:val="008D7337"/>
    <w:rsid w:val="008D7433"/>
    <w:rsid w:val="008D7B4E"/>
    <w:rsid w:val="008D7EB8"/>
    <w:rsid w:val="008E00EE"/>
    <w:rsid w:val="008E0365"/>
    <w:rsid w:val="008E47BC"/>
    <w:rsid w:val="008F10C9"/>
    <w:rsid w:val="008F3E8D"/>
    <w:rsid w:val="008F4FE5"/>
    <w:rsid w:val="008F6D98"/>
    <w:rsid w:val="008F7A35"/>
    <w:rsid w:val="009001A1"/>
    <w:rsid w:val="00900F39"/>
    <w:rsid w:val="009020EA"/>
    <w:rsid w:val="00902594"/>
    <w:rsid w:val="00904254"/>
    <w:rsid w:val="00905694"/>
    <w:rsid w:val="00905F81"/>
    <w:rsid w:val="009065AA"/>
    <w:rsid w:val="0090737B"/>
    <w:rsid w:val="009078A4"/>
    <w:rsid w:val="00907E6D"/>
    <w:rsid w:val="00910388"/>
    <w:rsid w:val="00911287"/>
    <w:rsid w:val="00912BA3"/>
    <w:rsid w:val="00914A75"/>
    <w:rsid w:val="00917135"/>
    <w:rsid w:val="00917CB6"/>
    <w:rsid w:val="00925364"/>
    <w:rsid w:val="009258B4"/>
    <w:rsid w:val="00926D92"/>
    <w:rsid w:val="00927244"/>
    <w:rsid w:val="00927C86"/>
    <w:rsid w:val="00930BC7"/>
    <w:rsid w:val="00932A61"/>
    <w:rsid w:val="00933157"/>
    <w:rsid w:val="00933688"/>
    <w:rsid w:val="0093415B"/>
    <w:rsid w:val="0093600D"/>
    <w:rsid w:val="00940093"/>
    <w:rsid w:val="0094213D"/>
    <w:rsid w:val="00944A07"/>
    <w:rsid w:val="00944FB1"/>
    <w:rsid w:val="009453BE"/>
    <w:rsid w:val="0094651B"/>
    <w:rsid w:val="00947334"/>
    <w:rsid w:val="009514AA"/>
    <w:rsid w:val="009538AA"/>
    <w:rsid w:val="00954ED8"/>
    <w:rsid w:val="009551F2"/>
    <w:rsid w:val="009556F7"/>
    <w:rsid w:val="0095601B"/>
    <w:rsid w:val="009565BC"/>
    <w:rsid w:val="00956A27"/>
    <w:rsid w:val="00960E1A"/>
    <w:rsid w:val="009635C3"/>
    <w:rsid w:val="009647FB"/>
    <w:rsid w:val="00964D05"/>
    <w:rsid w:val="009654DB"/>
    <w:rsid w:val="009659AF"/>
    <w:rsid w:val="009675A0"/>
    <w:rsid w:val="009675B8"/>
    <w:rsid w:val="0096767E"/>
    <w:rsid w:val="009703F9"/>
    <w:rsid w:val="00970525"/>
    <w:rsid w:val="00971418"/>
    <w:rsid w:val="00971AF7"/>
    <w:rsid w:val="00971DB9"/>
    <w:rsid w:val="00972795"/>
    <w:rsid w:val="0097301F"/>
    <w:rsid w:val="009739F3"/>
    <w:rsid w:val="00973DF5"/>
    <w:rsid w:val="009740AC"/>
    <w:rsid w:val="009762AD"/>
    <w:rsid w:val="009768E2"/>
    <w:rsid w:val="00976FDE"/>
    <w:rsid w:val="00982229"/>
    <w:rsid w:val="0098385A"/>
    <w:rsid w:val="00984329"/>
    <w:rsid w:val="00984907"/>
    <w:rsid w:val="00984E1C"/>
    <w:rsid w:val="00985F72"/>
    <w:rsid w:val="00987179"/>
    <w:rsid w:val="00991087"/>
    <w:rsid w:val="009946A5"/>
    <w:rsid w:val="00994EC9"/>
    <w:rsid w:val="009958A2"/>
    <w:rsid w:val="00996595"/>
    <w:rsid w:val="00997128"/>
    <w:rsid w:val="009A111E"/>
    <w:rsid w:val="009A338D"/>
    <w:rsid w:val="009A3712"/>
    <w:rsid w:val="009A39D3"/>
    <w:rsid w:val="009A4ECD"/>
    <w:rsid w:val="009A75FE"/>
    <w:rsid w:val="009A7983"/>
    <w:rsid w:val="009B1903"/>
    <w:rsid w:val="009B1E8E"/>
    <w:rsid w:val="009B4C02"/>
    <w:rsid w:val="009B5266"/>
    <w:rsid w:val="009B5B15"/>
    <w:rsid w:val="009B6764"/>
    <w:rsid w:val="009B6F0A"/>
    <w:rsid w:val="009B74A0"/>
    <w:rsid w:val="009C3ED6"/>
    <w:rsid w:val="009C4983"/>
    <w:rsid w:val="009C57CE"/>
    <w:rsid w:val="009D00CD"/>
    <w:rsid w:val="009D33D8"/>
    <w:rsid w:val="009D7C2D"/>
    <w:rsid w:val="009E4F0A"/>
    <w:rsid w:val="009E7424"/>
    <w:rsid w:val="009F02CC"/>
    <w:rsid w:val="009F0510"/>
    <w:rsid w:val="009F250A"/>
    <w:rsid w:val="009F36E1"/>
    <w:rsid w:val="009F4A07"/>
    <w:rsid w:val="009F569B"/>
    <w:rsid w:val="00A00485"/>
    <w:rsid w:val="00A00749"/>
    <w:rsid w:val="00A021FB"/>
    <w:rsid w:val="00A03AF9"/>
    <w:rsid w:val="00A040DB"/>
    <w:rsid w:val="00A053C8"/>
    <w:rsid w:val="00A057FE"/>
    <w:rsid w:val="00A065C6"/>
    <w:rsid w:val="00A1163F"/>
    <w:rsid w:val="00A14BC0"/>
    <w:rsid w:val="00A16FC0"/>
    <w:rsid w:val="00A21E49"/>
    <w:rsid w:val="00A228B7"/>
    <w:rsid w:val="00A25EF8"/>
    <w:rsid w:val="00A26419"/>
    <w:rsid w:val="00A26B63"/>
    <w:rsid w:val="00A272EE"/>
    <w:rsid w:val="00A3021E"/>
    <w:rsid w:val="00A3125D"/>
    <w:rsid w:val="00A316F1"/>
    <w:rsid w:val="00A319D5"/>
    <w:rsid w:val="00A328A9"/>
    <w:rsid w:val="00A33B13"/>
    <w:rsid w:val="00A357B0"/>
    <w:rsid w:val="00A36308"/>
    <w:rsid w:val="00A403E0"/>
    <w:rsid w:val="00A41A28"/>
    <w:rsid w:val="00A46885"/>
    <w:rsid w:val="00A51523"/>
    <w:rsid w:val="00A51DCF"/>
    <w:rsid w:val="00A52B61"/>
    <w:rsid w:val="00A544F5"/>
    <w:rsid w:val="00A574BF"/>
    <w:rsid w:val="00A5793D"/>
    <w:rsid w:val="00A62061"/>
    <w:rsid w:val="00A648FE"/>
    <w:rsid w:val="00A66AB9"/>
    <w:rsid w:val="00A70843"/>
    <w:rsid w:val="00A718AA"/>
    <w:rsid w:val="00A73213"/>
    <w:rsid w:val="00A75D17"/>
    <w:rsid w:val="00A77EF3"/>
    <w:rsid w:val="00A81431"/>
    <w:rsid w:val="00A81D0A"/>
    <w:rsid w:val="00A82449"/>
    <w:rsid w:val="00A850B3"/>
    <w:rsid w:val="00A85AD3"/>
    <w:rsid w:val="00A86DB9"/>
    <w:rsid w:val="00A86F41"/>
    <w:rsid w:val="00A871EC"/>
    <w:rsid w:val="00A91283"/>
    <w:rsid w:val="00A93D25"/>
    <w:rsid w:val="00A94628"/>
    <w:rsid w:val="00A95096"/>
    <w:rsid w:val="00A9591C"/>
    <w:rsid w:val="00AA0CEA"/>
    <w:rsid w:val="00AA2343"/>
    <w:rsid w:val="00AA29E7"/>
    <w:rsid w:val="00AA315C"/>
    <w:rsid w:val="00AA33C3"/>
    <w:rsid w:val="00AA4970"/>
    <w:rsid w:val="00AA5C35"/>
    <w:rsid w:val="00AA73F9"/>
    <w:rsid w:val="00AA786F"/>
    <w:rsid w:val="00AA7AD1"/>
    <w:rsid w:val="00AB0698"/>
    <w:rsid w:val="00AB29E4"/>
    <w:rsid w:val="00AB78F9"/>
    <w:rsid w:val="00AC0E61"/>
    <w:rsid w:val="00AC1EB4"/>
    <w:rsid w:val="00AC26E3"/>
    <w:rsid w:val="00AC3684"/>
    <w:rsid w:val="00AC49F0"/>
    <w:rsid w:val="00AC4A29"/>
    <w:rsid w:val="00AC4ADB"/>
    <w:rsid w:val="00AC4B63"/>
    <w:rsid w:val="00AC4CDF"/>
    <w:rsid w:val="00AC6DFF"/>
    <w:rsid w:val="00AC75D4"/>
    <w:rsid w:val="00AC7E34"/>
    <w:rsid w:val="00AD262E"/>
    <w:rsid w:val="00AD34C5"/>
    <w:rsid w:val="00AD500B"/>
    <w:rsid w:val="00AE0A3E"/>
    <w:rsid w:val="00AE182B"/>
    <w:rsid w:val="00AE372D"/>
    <w:rsid w:val="00AE45E1"/>
    <w:rsid w:val="00AE5A4D"/>
    <w:rsid w:val="00AE5EC8"/>
    <w:rsid w:val="00AE6F30"/>
    <w:rsid w:val="00AE72CA"/>
    <w:rsid w:val="00AE7964"/>
    <w:rsid w:val="00AF30BA"/>
    <w:rsid w:val="00B000A9"/>
    <w:rsid w:val="00B002BA"/>
    <w:rsid w:val="00B006F6"/>
    <w:rsid w:val="00B00889"/>
    <w:rsid w:val="00B014D9"/>
    <w:rsid w:val="00B01F52"/>
    <w:rsid w:val="00B02DB5"/>
    <w:rsid w:val="00B03BAD"/>
    <w:rsid w:val="00B045C8"/>
    <w:rsid w:val="00B04D2E"/>
    <w:rsid w:val="00B04E78"/>
    <w:rsid w:val="00B051C6"/>
    <w:rsid w:val="00B0674A"/>
    <w:rsid w:val="00B07B6B"/>
    <w:rsid w:val="00B15493"/>
    <w:rsid w:val="00B17A6A"/>
    <w:rsid w:val="00B20267"/>
    <w:rsid w:val="00B20382"/>
    <w:rsid w:val="00B2105F"/>
    <w:rsid w:val="00B2107D"/>
    <w:rsid w:val="00B21464"/>
    <w:rsid w:val="00B2301A"/>
    <w:rsid w:val="00B23828"/>
    <w:rsid w:val="00B23D72"/>
    <w:rsid w:val="00B25E29"/>
    <w:rsid w:val="00B266F0"/>
    <w:rsid w:val="00B26E8A"/>
    <w:rsid w:val="00B27498"/>
    <w:rsid w:val="00B32268"/>
    <w:rsid w:val="00B338A7"/>
    <w:rsid w:val="00B367AE"/>
    <w:rsid w:val="00B4008D"/>
    <w:rsid w:val="00B404F0"/>
    <w:rsid w:val="00B415EC"/>
    <w:rsid w:val="00B423E2"/>
    <w:rsid w:val="00B465B3"/>
    <w:rsid w:val="00B50ED5"/>
    <w:rsid w:val="00B54C86"/>
    <w:rsid w:val="00B55A12"/>
    <w:rsid w:val="00B5776A"/>
    <w:rsid w:val="00B607D0"/>
    <w:rsid w:val="00B60DE8"/>
    <w:rsid w:val="00B64AB6"/>
    <w:rsid w:val="00B64E15"/>
    <w:rsid w:val="00B655AC"/>
    <w:rsid w:val="00B6574D"/>
    <w:rsid w:val="00B663E9"/>
    <w:rsid w:val="00B70A2F"/>
    <w:rsid w:val="00B70F81"/>
    <w:rsid w:val="00B73CD1"/>
    <w:rsid w:val="00B77F21"/>
    <w:rsid w:val="00B80402"/>
    <w:rsid w:val="00B81276"/>
    <w:rsid w:val="00B817C3"/>
    <w:rsid w:val="00B81F05"/>
    <w:rsid w:val="00B81F97"/>
    <w:rsid w:val="00B81FBC"/>
    <w:rsid w:val="00B81FC7"/>
    <w:rsid w:val="00B83D5E"/>
    <w:rsid w:val="00B86EC3"/>
    <w:rsid w:val="00B87380"/>
    <w:rsid w:val="00B878E6"/>
    <w:rsid w:val="00B9050F"/>
    <w:rsid w:val="00B93BC7"/>
    <w:rsid w:val="00B93BD0"/>
    <w:rsid w:val="00B94CF6"/>
    <w:rsid w:val="00B95B10"/>
    <w:rsid w:val="00B96854"/>
    <w:rsid w:val="00B972E4"/>
    <w:rsid w:val="00B97E10"/>
    <w:rsid w:val="00BA11B4"/>
    <w:rsid w:val="00BA1861"/>
    <w:rsid w:val="00BA1C26"/>
    <w:rsid w:val="00BA330F"/>
    <w:rsid w:val="00BA5647"/>
    <w:rsid w:val="00BA5BDB"/>
    <w:rsid w:val="00BA5D5C"/>
    <w:rsid w:val="00BB30A7"/>
    <w:rsid w:val="00BB3D47"/>
    <w:rsid w:val="00BB5313"/>
    <w:rsid w:val="00BB5A12"/>
    <w:rsid w:val="00BB6357"/>
    <w:rsid w:val="00BB6997"/>
    <w:rsid w:val="00BB730E"/>
    <w:rsid w:val="00BC0396"/>
    <w:rsid w:val="00BC066B"/>
    <w:rsid w:val="00BC0CC5"/>
    <w:rsid w:val="00BC201C"/>
    <w:rsid w:val="00BC2A25"/>
    <w:rsid w:val="00BC2B5F"/>
    <w:rsid w:val="00BC2F8E"/>
    <w:rsid w:val="00BC4CFD"/>
    <w:rsid w:val="00BC52A0"/>
    <w:rsid w:val="00BC6152"/>
    <w:rsid w:val="00BC64C9"/>
    <w:rsid w:val="00BC7B7F"/>
    <w:rsid w:val="00BD21FF"/>
    <w:rsid w:val="00BD3B7D"/>
    <w:rsid w:val="00BD3EFA"/>
    <w:rsid w:val="00BD442D"/>
    <w:rsid w:val="00BD47C1"/>
    <w:rsid w:val="00BD531B"/>
    <w:rsid w:val="00BD5F5F"/>
    <w:rsid w:val="00BD634C"/>
    <w:rsid w:val="00BD6806"/>
    <w:rsid w:val="00BD7C70"/>
    <w:rsid w:val="00BE1262"/>
    <w:rsid w:val="00BE2767"/>
    <w:rsid w:val="00BE2B5A"/>
    <w:rsid w:val="00BE3283"/>
    <w:rsid w:val="00BE475E"/>
    <w:rsid w:val="00BE5E9A"/>
    <w:rsid w:val="00BE686F"/>
    <w:rsid w:val="00BE7BC7"/>
    <w:rsid w:val="00BF1282"/>
    <w:rsid w:val="00BF1858"/>
    <w:rsid w:val="00BF2228"/>
    <w:rsid w:val="00BF2E18"/>
    <w:rsid w:val="00BF39CE"/>
    <w:rsid w:val="00BF4E28"/>
    <w:rsid w:val="00BF51E3"/>
    <w:rsid w:val="00BF668E"/>
    <w:rsid w:val="00BF6E96"/>
    <w:rsid w:val="00C01D5D"/>
    <w:rsid w:val="00C01F7A"/>
    <w:rsid w:val="00C03729"/>
    <w:rsid w:val="00C0517B"/>
    <w:rsid w:val="00C05586"/>
    <w:rsid w:val="00C06166"/>
    <w:rsid w:val="00C071FE"/>
    <w:rsid w:val="00C10156"/>
    <w:rsid w:val="00C1251F"/>
    <w:rsid w:val="00C13725"/>
    <w:rsid w:val="00C15819"/>
    <w:rsid w:val="00C16BDB"/>
    <w:rsid w:val="00C20EEA"/>
    <w:rsid w:val="00C24F8C"/>
    <w:rsid w:val="00C2523D"/>
    <w:rsid w:val="00C2634B"/>
    <w:rsid w:val="00C27B54"/>
    <w:rsid w:val="00C27DC5"/>
    <w:rsid w:val="00C32099"/>
    <w:rsid w:val="00C3254E"/>
    <w:rsid w:val="00C33608"/>
    <w:rsid w:val="00C345A6"/>
    <w:rsid w:val="00C35AEB"/>
    <w:rsid w:val="00C36D10"/>
    <w:rsid w:val="00C371CD"/>
    <w:rsid w:val="00C3728D"/>
    <w:rsid w:val="00C40AC0"/>
    <w:rsid w:val="00C42082"/>
    <w:rsid w:val="00C42AAC"/>
    <w:rsid w:val="00C4599C"/>
    <w:rsid w:val="00C46840"/>
    <w:rsid w:val="00C5356F"/>
    <w:rsid w:val="00C557D4"/>
    <w:rsid w:val="00C60836"/>
    <w:rsid w:val="00C61CA7"/>
    <w:rsid w:val="00C61D07"/>
    <w:rsid w:val="00C62263"/>
    <w:rsid w:val="00C62424"/>
    <w:rsid w:val="00C62946"/>
    <w:rsid w:val="00C62AB3"/>
    <w:rsid w:val="00C63420"/>
    <w:rsid w:val="00C640F0"/>
    <w:rsid w:val="00C65B32"/>
    <w:rsid w:val="00C65ED4"/>
    <w:rsid w:val="00C66637"/>
    <w:rsid w:val="00C70785"/>
    <w:rsid w:val="00C75557"/>
    <w:rsid w:val="00C75ADB"/>
    <w:rsid w:val="00C765B1"/>
    <w:rsid w:val="00C7688C"/>
    <w:rsid w:val="00C801B9"/>
    <w:rsid w:val="00C81982"/>
    <w:rsid w:val="00C81C41"/>
    <w:rsid w:val="00C86218"/>
    <w:rsid w:val="00C87249"/>
    <w:rsid w:val="00C9053E"/>
    <w:rsid w:val="00C926A5"/>
    <w:rsid w:val="00C9320C"/>
    <w:rsid w:val="00C96A89"/>
    <w:rsid w:val="00C97509"/>
    <w:rsid w:val="00C9797D"/>
    <w:rsid w:val="00CA1403"/>
    <w:rsid w:val="00CA164F"/>
    <w:rsid w:val="00CA2021"/>
    <w:rsid w:val="00CA2680"/>
    <w:rsid w:val="00CA3F04"/>
    <w:rsid w:val="00CA443F"/>
    <w:rsid w:val="00CA45DC"/>
    <w:rsid w:val="00CA5645"/>
    <w:rsid w:val="00CA73EB"/>
    <w:rsid w:val="00CB0153"/>
    <w:rsid w:val="00CB11BA"/>
    <w:rsid w:val="00CB126E"/>
    <w:rsid w:val="00CB1C9C"/>
    <w:rsid w:val="00CB2078"/>
    <w:rsid w:val="00CB2A74"/>
    <w:rsid w:val="00CC0C7F"/>
    <w:rsid w:val="00CC2D0C"/>
    <w:rsid w:val="00CC33ED"/>
    <w:rsid w:val="00CC4B68"/>
    <w:rsid w:val="00CC5CE6"/>
    <w:rsid w:val="00CD0414"/>
    <w:rsid w:val="00CD117F"/>
    <w:rsid w:val="00CD30A6"/>
    <w:rsid w:val="00CD436F"/>
    <w:rsid w:val="00CD5668"/>
    <w:rsid w:val="00CD6A35"/>
    <w:rsid w:val="00CD6B1C"/>
    <w:rsid w:val="00CD7E80"/>
    <w:rsid w:val="00CD7ED1"/>
    <w:rsid w:val="00CE01C2"/>
    <w:rsid w:val="00CE1546"/>
    <w:rsid w:val="00CE1B80"/>
    <w:rsid w:val="00CE2F04"/>
    <w:rsid w:val="00CE360F"/>
    <w:rsid w:val="00CE3614"/>
    <w:rsid w:val="00CE3F7C"/>
    <w:rsid w:val="00CE5675"/>
    <w:rsid w:val="00CE6DA5"/>
    <w:rsid w:val="00CF0810"/>
    <w:rsid w:val="00CF2016"/>
    <w:rsid w:val="00CF233C"/>
    <w:rsid w:val="00CF4E5B"/>
    <w:rsid w:val="00CF5000"/>
    <w:rsid w:val="00CF56C2"/>
    <w:rsid w:val="00CF6E5D"/>
    <w:rsid w:val="00D00ED2"/>
    <w:rsid w:val="00D03B76"/>
    <w:rsid w:val="00D0419D"/>
    <w:rsid w:val="00D06C03"/>
    <w:rsid w:val="00D10A46"/>
    <w:rsid w:val="00D10B03"/>
    <w:rsid w:val="00D112C3"/>
    <w:rsid w:val="00D125C1"/>
    <w:rsid w:val="00D13B21"/>
    <w:rsid w:val="00D14C3B"/>
    <w:rsid w:val="00D1548E"/>
    <w:rsid w:val="00D15C21"/>
    <w:rsid w:val="00D17DE9"/>
    <w:rsid w:val="00D2018E"/>
    <w:rsid w:val="00D20773"/>
    <w:rsid w:val="00D22EC0"/>
    <w:rsid w:val="00D2338A"/>
    <w:rsid w:val="00D27D79"/>
    <w:rsid w:val="00D325ED"/>
    <w:rsid w:val="00D377A5"/>
    <w:rsid w:val="00D4514B"/>
    <w:rsid w:val="00D45DFF"/>
    <w:rsid w:val="00D4779D"/>
    <w:rsid w:val="00D50EF7"/>
    <w:rsid w:val="00D51571"/>
    <w:rsid w:val="00D554A9"/>
    <w:rsid w:val="00D55C73"/>
    <w:rsid w:val="00D56AEA"/>
    <w:rsid w:val="00D576B3"/>
    <w:rsid w:val="00D5775E"/>
    <w:rsid w:val="00D60602"/>
    <w:rsid w:val="00D61BDB"/>
    <w:rsid w:val="00D64F50"/>
    <w:rsid w:val="00D65001"/>
    <w:rsid w:val="00D65FAA"/>
    <w:rsid w:val="00D65FD5"/>
    <w:rsid w:val="00D675EA"/>
    <w:rsid w:val="00D705EA"/>
    <w:rsid w:val="00D70AAD"/>
    <w:rsid w:val="00D711D0"/>
    <w:rsid w:val="00D745C7"/>
    <w:rsid w:val="00D75F70"/>
    <w:rsid w:val="00D76B65"/>
    <w:rsid w:val="00D7718A"/>
    <w:rsid w:val="00D776DA"/>
    <w:rsid w:val="00D77BA9"/>
    <w:rsid w:val="00D804BB"/>
    <w:rsid w:val="00D81C7F"/>
    <w:rsid w:val="00D823E9"/>
    <w:rsid w:val="00D83E55"/>
    <w:rsid w:val="00D84B64"/>
    <w:rsid w:val="00D8593B"/>
    <w:rsid w:val="00D860EB"/>
    <w:rsid w:val="00D87921"/>
    <w:rsid w:val="00D913EE"/>
    <w:rsid w:val="00D945EF"/>
    <w:rsid w:val="00D95371"/>
    <w:rsid w:val="00D96152"/>
    <w:rsid w:val="00D9707D"/>
    <w:rsid w:val="00DA16ED"/>
    <w:rsid w:val="00DA18DC"/>
    <w:rsid w:val="00DA2B61"/>
    <w:rsid w:val="00DA35A2"/>
    <w:rsid w:val="00DA3BBC"/>
    <w:rsid w:val="00DA5827"/>
    <w:rsid w:val="00DA7A0B"/>
    <w:rsid w:val="00DB09C2"/>
    <w:rsid w:val="00DB0BC9"/>
    <w:rsid w:val="00DB23F1"/>
    <w:rsid w:val="00DB258E"/>
    <w:rsid w:val="00DB29AE"/>
    <w:rsid w:val="00DB4279"/>
    <w:rsid w:val="00DB4FA3"/>
    <w:rsid w:val="00DB6486"/>
    <w:rsid w:val="00DC0336"/>
    <w:rsid w:val="00DC1585"/>
    <w:rsid w:val="00DC40D9"/>
    <w:rsid w:val="00DC46FF"/>
    <w:rsid w:val="00DC530E"/>
    <w:rsid w:val="00DC564A"/>
    <w:rsid w:val="00DC7056"/>
    <w:rsid w:val="00DD28B7"/>
    <w:rsid w:val="00DD7235"/>
    <w:rsid w:val="00DE076A"/>
    <w:rsid w:val="00DE18B8"/>
    <w:rsid w:val="00DE1D71"/>
    <w:rsid w:val="00DE2189"/>
    <w:rsid w:val="00DE33DD"/>
    <w:rsid w:val="00DE4520"/>
    <w:rsid w:val="00DE4959"/>
    <w:rsid w:val="00DE5605"/>
    <w:rsid w:val="00DE58BA"/>
    <w:rsid w:val="00DF1338"/>
    <w:rsid w:val="00DF249C"/>
    <w:rsid w:val="00DF6DFD"/>
    <w:rsid w:val="00DF7177"/>
    <w:rsid w:val="00DF7B30"/>
    <w:rsid w:val="00E006A4"/>
    <w:rsid w:val="00E026F4"/>
    <w:rsid w:val="00E0790A"/>
    <w:rsid w:val="00E10ED4"/>
    <w:rsid w:val="00E11E89"/>
    <w:rsid w:val="00E1234F"/>
    <w:rsid w:val="00E1261E"/>
    <w:rsid w:val="00E143A9"/>
    <w:rsid w:val="00E17508"/>
    <w:rsid w:val="00E20C5F"/>
    <w:rsid w:val="00E214AF"/>
    <w:rsid w:val="00E2158A"/>
    <w:rsid w:val="00E2236E"/>
    <w:rsid w:val="00E236B7"/>
    <w:rsid w:val="00E23809"/>
    <w:rsid w:val="00E23953"/>
    <w:rsid w:val="00E30C58"/>
    <w:rsid w:val="00E32D5B"/>
    <w:rsid w:val="00E35A3B"/>
    <w:rsid w:val="00E36DF2"/>
    <w:rsid w:val="00E436D7"/>
    <w:rsid w:val="00E4375D"/>
    <w:rsid w:val="00E4377A"/>
    <w:rsid w:val="00E450FB"/>
    <w:rsid w:val="00E45ADF"/>
    <w:rsid w:val="00E46DFB"/>
    <w:rsid w:val="00E4732E"/>
    <w:rsid w:val="00E55326"/>
    <w:rsid w:val="00E566AF"/>
    <w:rsid w:val="00E56CDA"/>
    <w:rsid w:val="00E6044A"/>
    <w:rsid w:val="00E62F5F"/>
    <w:rsid w:val="00E63058"/>
    <w:rsid w:val="00E64C65"/>
    <w:rsid w:val="00E65B4D"/>
    <w:rsid w:val="00E66740"/>
    <w:rsid w:val="00E67107"/>
    <w:rsid w:val="00E67DD9"/>
    <w:rsid w:val="00E7086D"/>
    <w:rsid w:val="00E70CAE"/>
    <w:rsid w:val="00E70DF3"/>
    <w:rsid w:val="00E70F52"/>
    <w:rsid w:val="00E71342"/>
    <w:rsid w:val="00E71557"/>
    <w:rsid w:val="00E7198B"/>
    <w:rsid w:val="00E744B8"/>
    <w:rsid w:val="00E74D43"/>
    <w:rsid w:val="00E75545"/>
    <w:rsid w:val="00E76852"/>
    <w:rsid w:val="00E7694B"/>
    <w:rsid w:val="00E77AF4"/>
    <w:rsid w:val="00E77C05"/>
    <w:rsid w:val="00E810EB"/>
    <w:rsid w:val="00E82AEC"/>
    <w:rsid w:val="00E83DB3"/>
    <w:rsid w:val="00E859CE"/>
    <w:rsid w:val="00E85B97"/>
    <w:rsid w:val="00E85DEE"/>
    <w:rsid w:val="00E86AE5"/>
    <w:rsid w:val="00E871B7"/>
    <w:rsid w:val="00E8733A"/>
    <w:rsid w:val="00E91575"/>
    <w:rsid w:val="00E92750"/>
    <w:rsid w:val="00E936CB"/>
    <w:rsid w:val="00E94339"/>
    <w:rsid w:val="00E94CD9"/>
    <w:rsid w:val="00E9576F"/>
    <w:rsid w:val="00E959E4"/>
    <w:rsid w:val="00EA0474"/>
    <w:rsid w:val="00EA296B"/>
    <w:rsid w:val="00EA2C58"/>
    <w:rsid w:val="00EA3451"/>
    <w:rsid w:val="00EA4AE3"/>
    <w:rsid w:val="00EA4FF3"/>
    <w:rsid w:val="00EA53A3"/>
    <w:rsid w:val="00EA5850"/>
    <w:rsid w:val="00EA5EC9"/>
    <w:rsid w:val="00EA6CAE"/>
    <w:rsid w:val="00EA7565"/>
    <w:rsid w:val="00EB2F4C"/>
    <w:rsid w:val="00EB31B0"/>
    <w:rsid w:val="00EB3DD7"/>
    <w:rsid w:val="00EB62E2"/>
    <w:rsid w:val="00EC2317"/>
    <w:rsid w:val="00EC3E44"/>
    <w:rsid w:val="00EC466C"/>
    <w:rsid w:val="00EC4C75"/>
    <w:rsid w:val="00EC5497"/>
    <w:rsid w:val="00EC6C3D"/>
    <w:rsid w:val="00EC6E2A"/>
    <w:rsid w:val="00ED3E88"/>
    <w:rsid w:val="00ED598A"/>
    <w:rsid w:val="00ED70DB"/>
    <w:rsid w:val="00EE1C83"/>
    <w:rsid w:val="00EE1F1F"/>
    <w:rsid w:val="00EE2705"/>
    <w:rsid w:val="00EE4C86"/>
    <w:rsid w:val="00EE5615"/>
    <w:rsid w:val="00EE5EC6"/>
    <w:rsid w:val="00EE604E"/>
    <w:rsid w:val="00EE7EA6"/>
    <w:rsid w:val="00EF4E16"/>
    <w:rsid w:val="00EF658C"/>
    <w:rsid w:val="00EF7199"/>
    <w:rsid w:val="00EF764C"/>
    <w:rsid w:val="00EF7871"/>
    <w:rsid w:val="00F0322B"/>
    <w:rsid w:val="00F0482F"/>
    <w:rsid w:val="00F05134"/>
    <w:rsid w:val="00F0670D"/>
    <w:rsid w:val="00F067E0"/>
    <w:rsid w:val="00F0757B"/>
    <w:rsid w:val="00F07D57"/>
    <w:rsid w:val="00F10733"/>
    <w:rsid w:val="00F1221B"/>
    <w:rsid w:val="00F1334C"/>
    <w:rsid w:val="00F13B2B"/>
    <w:rsid w:val="00F14FFD"/>
    <w:rsid w:val="00F16604"/>
    <w:rsid w:val="00F16E55"/>
    <w:rsid w:val="00F16FBA"/>
    <w:rsid w:val="00F17771"/>
    <w:rsid w:val="00F21904"/>
    <w:rsid w:val="00F234C4"/>
    <w:rsid w:val="00F237CF"/>
    <w:rsid w:val="00F237F6"/>
    <w:rsid w:val="00F2480E"/>
    <w:rsid w:val="00F26EAE"/>
    <w:rsid w:val="00F27B87"/>
    <w:rsid w:val="00F32BB5"/>
    <w:rsid w:val="00F33B90"/>
    <w:rsid w:val="00F3586B"/>
    <w:rsid w:val="00F37E02"/>
    <w:rsid w:val="00F405CB"/>
    <w:rsid w:val="00F40F0B"/>
    <w:rsid w:val="00F43B96"/>
    <w:rsid w:val="00F44097"/>
    <w:rsid w:val="00F446F4"/>
    <w:rsid w:val="00F44952"/>
    <w:rsid w:val="00F45817"/>
    <w:rsid w:val="00F45D98"/>
    <w:rsid w:val="00F50FEE"/>
    <w:rsid w:val="00F54514"/>
    <w:rsid w:val="00F55323"/>
    <w:rsid w:val="00F55E25"/>
    <w:rsid w:val="00F56E5C"/>
    <w:rsid w:val="00F57E96"/>
    <w:rsid w:val="00F57F58"/>
    <w:rsid w:val="00F616EF"/>
    <w:rsid w:val="00F61D1C"/>
    <w:rsid w:val="00F62D23"/>
    <w:rsid w:val="00F62E70"/>
    <w:rsid w:val="00F62FCA"/>
    <w:rsid w:val="00F63F07"/>
    <w:rsid w:val="00F6551C"/>
    <w:rsid w:val="00F6688D"/>
    <w:rsid w:val="00F66B0F"/>
    <w:rsid w:val="00F675E8"/>
    <w:rsid w:val="00F676A6"/>
    <w:rsid w:val="00F67A7D"/>
    <w:rsid w:val="00F67B25"/>
    <w:rsid w:val="00F70FE3"/>
    <w:rsid w:val="00F71893"/>
    <w:rsid w:val="00F73435"/>
    <w:rsid w:val="00F74B53"/>
    <w:rsid w:val="00F7575D"/>
    <w:rsid w:val="00F75A80"/>
    <w:rsid w:val="00F760F4"/>
    <w:rsid w:val="00F76365"/>
    <w:rsid w:val="00F77992"/>
    <w:rsid w:val="00F801B4"/>
    <w:rsid w:val="00F8085B"/>
    <w:rsid w:val="00F83519"/>
    <w:rsid w:val="00F8495A"/>
    <w:rsid w:val="00F876CB"/>
    <w:rsid w:val="00F87AE7"/>
    <w:rsid w:val="00F914E8"/>
    <w:rsid w:val="00F92E83"/>
    <w:rsid w:val="00F9388D"/>
    <w:rsid w:val="00F94AF6"/>
    <w:rsid w:val="00F9638C"/>
    <w:rsid w:val="00F96B08"/>
    <w:rsid w:val="00FA1B74"/>
    <w:rsid w:val="00FA3FC4"/>
    <w:rsid w:val="00FA460C"/>
    <w:rsid w:val="00FA4B80"/>
    <w:rsid w:val="00FA617C"/>
    <w:rsid w:val="00FB119F"/>
    <w:rsid w:val="00FB15B2"/>
    <w:rsid w:val="00FB250B"/>
    <w:rsid w:val="00FB427D"/>
    <w:rsid w:val="00FB49F8"/>
    <w:rsid w:val="00FB52EE"/>
    <w:rsid w:val="00FB697D"/>
    <w:rsid w:val="00FC0222"/>
    <w:rsid w:val="00FC114B"/>
    <w:rsid w:val="00FC19D0"/>
    <w:rsid w:val="00FC2515"/>
    <w:rsid w:val="00FC32E4"/>
    <w:rsid w:val="00FC37A8"/>
    <w:rsid w:val="00FC6279"/>
    <w:rsid w:val="00FC7AE0"/>
    <w:rsid w:val="00FD0BE0"/>
    <w:rsid w:val="00FD0DFD"/>
    <w:rsid w:val="00FD1ABF"/>
    <w:rsid w:val="00FD29F8"/>
    <w:rsid w:val="00FD2D0F"/>
    <w:rsid w:val="00FD348C"/>
    <w:rsid w:val="00FD5417"/>
    <w:rsid w:val="00FD6890"/>
    <w:rsid w:val="00FE0C36"/>
    <w:rsid w:val="00FE2C57"/>
    <w:rsid w:val="00FE376F"/>
    <w:rsid w:val="00FE3B45"/>
    <w:rsid w:val="00FE4D25"/>
    <w:rsid w:val="00FE5DF2"/>
    <w:rsid w:val="00FF10E1"/>
    <w:rsid w:val="00FF456E"/>
    <w:rsid w:val="00FF6720"/>
    <w:rsid w:val="00FF6AC4"/>
    <w:rsid w:val="00FF6B26"/>
    <w:rsid w:val="00FF6C27"/>
    <w:rsid w:val="00FF78D2"/>
    <w:rsid w:val="14A88880"/>
    <w:rsid w:val="14F6C04A"/>
    <w:rsid w:val="1AA9E139"/>
    <w:rsid w:val="20FA38E4"/>
    <w:rsid w:val="2ADB5F93"/>
    <w:rsid w:val="32D2F3DC"/>
    <w:rsid w:val="39CD84FF"/>
    <w:rsid w:val="41EBEC63"/>
    <w:rsid w:val="5C2A11AB"/>
    <w:rsid w:val="6A386F4A"/>
    <w:rsid w:val="7757CB31"/>
    <w:rsid w:val="78C56F20"/>
    <w:rsid w:val="791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42008C"/>
  <w15:chartTrackingRefBased/>
  <w15:docId w15:val="{946F13A2-EEF6-4C30-9A4C-D5536148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4CC"/>
    <w:rPr>
      <w:rFonts w:eastAsiaTheme="minorEastAsia"/>
      <w:lang w:val="es-419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Párrafo de lista2,Párrafo,Título Tablas y Figuras,Lista vistosa - Énfasis 11,Texto parrafo numerado,Párrafo de lista11,Párrafo OEFA 2,Cuadro 2-1 Car Car Car Car,List Paragraph1,Titulos"/>
    <w:basedOn w:val="Normal"/>
    <w:link w:val="PrrafodelistaCar"/>
    <w:uiPriority w:val="34"/>
    <w:qFormat/>
    <w:rsid w:val="00177365"/>
    <w:pPr>
      <w:ind w:left="720"/>
      <w:contextualSpacing/>
    </w:pPr>
    <w:rPr>
      <w:rFonts w:eastAsiaTheme="minorHAnsi"/>
      <w:lang w:val="es-PE" w:eastAsia="en-US"/>
    </w:rPr>
  </w:style>
  <w:style w:type="paragraph" w:styleId="Sinespaciado">
    <w:name w:val="No Spacing"/>
    <w:uiPriority w:val="1"/>
    <w:qFormat/>
    <w:rsid w:val="00475E1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F4FE5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4FE5"/>
  </w:style>
  <w:style w:type="paragraph" w:styleId="Piedepgina">
    <w:name w:val="footer"/>
    <w:basedOn w:val="Normal"/>
    <w:link w:val="PiedepginaCar"/>
    <w:uiPriority w:val="99"/>
    <w:unhideWhenUsed/>
    <w:rsid w:val="008F4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FE5"/>
  </w:style>
  <w:style w:type="character" w:styleId="Hipervnculo">
    <w:name w:val="Hyperlink"/>
    <w:basedOn w:val="Fuentedeprrafopredeter"/>
    <w:uiPriority w:val="99"/>
    <w:unhideWhenUsed/>
    <w:rsid w:val="005D44C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7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7A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7AD1"/>
    <w:rPr>
      <w:rFonts w:eastAsiaTheme="minorEastAsia"/>
      <w:sz w:val="20"/>
      <w:szCs w:val="20"/>
      <w:lang w:val="es-419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AD1"/>
    <w:rPr>
      <w:rFonts w:eastAsiaTheme="minorEastAsia"/>
      <w:b/>
      <w:bCs/>
      <w:sz w:val="20"/>
      <w:szCs w:val="20"/>
      <w:lang w:val="es-419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AD1"/>
    <w:rPr>
      <w:rFonts w:ascii="Segoe UI" w:eastAsiaTheme="minorEastAsia" w:hAnsi="Segoe UI" w:cs="Segoe UI"/>
      <w:sz w:val="18"/>
      <w:szCs w:val="18"/>
      <w:lang w:val="es-419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8B2124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135E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PE" w:eastAsia="pt-BR"/>
    </w:rPr>
  </w:style>
  <w:style w:type="character" w:customStyle="1" w:styleId="Textoindependiente3Car">
    <w:name w:val="Texto independiente 3 Car"/>
    <w:basedOn w:val="Fuentedeprrafopredeter"/>
    <w:link w:val="Textoindependiente3"/>
    <w:rsid w:val="00135E24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67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PrrafodelistaCar">
    <w:name w:val="Párrafo de lista Car"/>
    <w:aliases w:val="Titulo de Fígura Car,TITULO A Car,Cuadro 2-1 Car,Párrafo de lista2 Car,Párrafo Car,Título Tablas y Figuras Car,Lista vistosa - Énfasis 11 Car,Texto parrafo numerado Car,Párrafo de lista11 Car,Párrafo OEFA 2 Car,List Paragraph1 Car"/>
    <w:basedOn w:val="Fuentedeprrafopredeter"/>
    <w:link w:val="Prrafodelista"/>
    <w:uiPriority w:val="34"/>
    <w:qFormat/>
    <w:rsid w:val="00673CB9"/>
  </w:style>
  <w:style w:type="paragraph" w:styleId="Revisin">
    <w:name w:val="Revision"/>
    <w:hidden/>
    <w:uiPriority w:val="99"/>
    <w:semiHidden/>
    <w:rsid w:val="00B2107D"/>
    <w:pPr>
      <w:spacing w:after="0" w:line="240" w:lineRule="auto"/>
    </w:pPr>
    <w:rPr>
      <w:rFonts w:eastAsiaTheme="minorEastAsia"/>
      <w:lang w:val="es-419" w:eastAsia="zh-CN"/>
    </w:rPr>
  </w:style>
  <w:style w:type="paragraph" w:styleId="NormalWeb">
    <w:name w:val="Normal (Web)"/>
    <w:basedOn w:val="Normal"/>
    <w:uiPriority w:val="99"/>
    <w:semiHidden/>
    <w:unhideWhenUsed/>
    <w:rsid w:val="0096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01AF8563B3ED40B979E87227681522" ma:contentTypeVersion="11" ma:contentTypeDescription="Crear nuevo documento." ma:contentTypeScope="" ma:versionID="98fcbc4211d298f84e34b275c35d9dd3">
  <xsd:schema xmlns:xsd="http://www.w3.org/2001/XMLSchema" xmlns:xs="http://www.w3.org/2001/XMLSchema" xmlns:p="http://schemas.microsoft.com/office/2006/metadata/properties" xmlns:ns2="2cc1a3a1-c9e3-45b5-93f9-08856ebf05b2" xmlns:ns3="ce61d18c-797e-4642-933e-4c47a9c8d9e0" targetNamespace="http://schemas.microsoft.com/office/2006/metadata/properties" ma:root="true" ma:fieldsID="9a1a6e3de94ee62e509c5cd9cd73be8a" ns2:_="" ns3:_="">
    <xsd:import namespace="2cc1a3a1-c9e3-45b5-93f9-08856ebf05b2"/>
    <xsd:import namespace="ce61d18c-797e-4642-933e-4c47a9c8d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a3a1-c9e3-45b5-93f9-08856ebf0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0ac124d-5430-4444-b94a-4a207a2bb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1d18c-797e-4642-933e-4c47a9c8d9e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56b83c-0743-438a-8e9a-2959ea55ecb8}" ma:internalName="TaxCatchAll" ma:showField="CatchAllData" ma:web="ce61d18c-797e-4642-933e-4c47a9c8d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c1a3a1-c9e3-45b5-93f9-08856ebf05b2">
      <Terms xmlns="http://schemas.microsoft.com/office/infopath/2007/PartnerControls"/>
    </lcf76f155ced4ddcb4097134ff3c332f>
    <TaxCatchAll xmlns="ce61d18c-797e-4642-933e-4c47a9c8d9e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6C8F3-F4E9-4E39-B10D-DD6CBE140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28A5A-BBB3-4006-82F6-E12806E55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1a3a1-c9e3-45b5-93f9-08856ebf05b2"/>
    <ds:schemaRef ds:uri="ce61d18c-797e-4642-933e-4c47a9c8d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2BA45-4797-4E4A-8335-91E348D75632}">
  <ds:schemaRefs>
    <ds:schemaRef ds:uri="http://schemas.microsoft.com/office/2006/metadata/properties"/>
    <ds:schemaRef ds:uri="http://schemas.microsoft.com/office/infopath/2007/PartnerControls"/>
    <ds:schemaRef ds:uri="2cc1a3a1-c9e3-45b5-93f9-08856ebf05b2"/>
    <ds:schemaRef ds:uri="ce61d18c-797e-4642-933e-4c47a9c8d9e0"/>
  </ds:schemaRefs>
</ds:datastoreItem>
</file>

<file path=customXml/itemProps4.xml><?xml version="1.0" encoding="utf-8"?>
<ds:datastoreItem xmlns:ds="http://schemas.openxmlformats.org/officeDocument/2006/customXml" ds:itemID="{F575B43A-2654-4031-A0F8-43B3F2C1D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Gerdau</Company>
  <LinksUpToDate>false</LinksUpToDate>
  <CharactersWithSpaces>2929</CharactersWithSpaces>
  <SharedDoc>false</SharedDoc>
  <HLinks>
    <vt:vector size="36" baseType="variant">
      <vt:variant>
        <vt:i4>8192079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https://www.tiktok.com/@siderperuoficial</vt:lpwstr>
      </vt:variant>
      <vt:variant>
        <vt:lpwstr/>
      </vt:variant>
      <vt:variant>
        <vt:i4>5111923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https://www.youtube.com/@SIDERPERUOficial</vt:lpwstr>
      </vt:variant>
      <vt:variant>
        <vt:lpwstr/>
      </vt:variant>
      <vt:variant>
        <vt:i4>3604539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https://www.instagram.com/siderperuoficial/</vt:lpwstr>
      </vt:variant>
      <vt:variant>
        <vt:lpwstr/>
      </vt:variant>
      <vt:variant>
        <vt:i4>5701703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https://www.facebook.com/SIDERPERUOFICIAL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https://www.linkedin.com/company/siderperu/mycompany/?viewAsMember=true</vt:lpwstr>
      </vt:variant>
      <vt:variant>
        <vt:lpwstr/>
      </vt:variant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mailto:samantha.meyer@sider.com.pe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Sophia Meyer Buendia</dc:creator>
  <cp:keywords/>
  <dc:description/>
  <cp:lastModifiedBy>Takeshi  Chacón Pichón</cp:lastModifiedBy>
  <cp:revision>2</cp:revision>
  <cp:lastPrinted>2024-10-29T20:59:00Z</cp:lastPrinted>
  <dcterms:created xsi:type="dcterms:W3CDTF">2025-08-07T19:42:00Z</dcterms:created>
  <dcterms:modified xsi:type="dcterms:W3CDTF">2025-08-07T19:42:00Z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6ab210-8ca5-4e5f-bb43-11d2981960e3_Enabled">
    <vt:lpwstr>true</vt:lpwstr>
  </property>
  <property fmtid="{D5CDD505-2E9C-101B-9397-08002B2CF9AE}" pid="3" name="MSIP_Label_e56ab210-8ca5-4e5f-bb43-11d2981960e3_SetDate">
    <vt:lpwstr>2022-08-02T20:48:15Z</vt:lpwstr>
  </property>
  <property fmtid="{D5CDD505-2E9C-101B-9397-08002B2CF9AE}" pid="4" name="MSIP_Label_e56ab210-8ca5-4e5f-bb43-11d2981960e3_Method">
    <vt:lpwstr>Privileged</vt:lpwstr>
  </property>
  <property fmtid="{D5CDD505-2E9C-101B-9397-08002B2CF9AE}" pid="5" name="MSIP_Label_e56ab210-8ca5-4e5f-bb43-11d2981960e3_Name">
    <vt:lpwstr>e56ab210-8ca5-4e5f-bb43-11d2981960e3</vt:lpwstr>
  </property>
  <property fmtid="{D5CDD505-2E9C-101B-9397-08002B2CF9AE}" pid="6" name="MSIP_Label_e56ab210-8ca5-4e5f-bb43-11d2981960e3_SiteId">
    <vt:lpwstr>461fd7ef-0eb3-4420-b044-310dc2914d64</vt:lpwstr>
  </property>
  <property fmtid="{D5CDD505-2E9C-101B-9397-08002B2CF9AE}" pid="7" name="MSIP_Label_e56ab210-8ca5-4e5f-bb43-11d2981960e3_ActionId">
    <vt:lpwstr>7bfbbb37-2d5c-497c-83cc-2d13b60953c2</vt:lpwstr>
  </property>
  <property fmtid="{D5CDD505-2E9C-101B-9397-08002B2CF9AE}" pid="8" name="MSIP_Label_e56ab210-8ca5-4e5f-bb43-11d2981960e3_ContentBits">
    <vt:lpwstr>2</vt:lpwstr>
  </property>
  <property fmtid="{D5CDD505-2E9C-101B-9397-08002B2CF9AE}" pid="9" name="ContentTypeId">
    <vt:lpwstr>0x0101002901AF8563B3ED40B979E87227681522</vt:lpwstr>
  </property>
  <property fmtid="{D5CDD505-2E9C-101B-9397-08002B2CF9AE}" pid="10" name="Order">
    <vt:r8>798700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