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Barlow" w:cs="Barlow" w:eastAsia="Barlow" w:hAnsi="Barlow"/>
          <w:b w:val="1"/>
        </w:rPr>
      </w:pPr>
      <w:bookmarkStart w:colFirst="0" w:colLast="0" w:name="_ckdxl7xvllgh" w:id="0"/>
      <w:bookmarkEnd w:id="0"/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CREDITS CONSUMENTENBOND ONLINE PRIVACY</w:t>
      </w:r>
    </w:p>
    <w:p w:rsidR="00000000" w:rsidDel="00000000" w:rsidP="00000000" w:rsidRDefault="00000000" w:rsidRPr="00000000" w14:paraId="00000002">
      <w:pPr>
        <w:pageBreakBefore w:val="0"/>
        <w:ind w:left="0" w:right="716.8110236220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right="716.81102362204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N=5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Concept &amp; Creatie </w:t>
        <w:tab/>
        <w:tab/>
        <w:tab/>
        <w:t xml:space="preserve">Paul Wagemaker, Arnout Robbe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Strateeg </w:t>
        <w:tab/>
        <w:tab/>
        <w:tab/>
        <w:tab/>
        <w:t xml:space="preserve">Sophie Diepstraten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Account </w:t>
        <w:tab/>
        <w:tab/>
        <w:tab/>
        <w:tab/>
        <w:t xml:space="preserve">Tamara Saelman, Puck de Mol van Otterloo, Judith Petit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Producer </w:t>
        <w:tab/>
        <w:tab/>
        <w:tab/>
        <w:tab/>
        <w:t xml:space="preserve">Ava Rijken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(Motion)Design</w:t>
        <w:tab/>
        <w:tab/>
        <w:tab/>
        <w:t xml:space="preserve">Robine Schmetz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Consumentenbond</w:t>
        <w:tab/>
        <w:tab/>
        <w:tab/>
      </w:r>
      <w:r w:rsidDel="00000000" w:rsidR="00000000" w:rsidRPr="00000000">
        <w:rPr>
          <w:rtl w:val="0"/>
        </w:rPr>
        <w:t xml:space="preserve">Diek Schipper, Martin de Beer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Productiemaatschappij</w:t>
        <w:tab/>
        <w:tab/>
      </w:r>
      <w:r w:rsidDel="00000000" w:rsidR="00000000" w:rsidRPr="00000000">
        <w:rPr>
          <w:rtl w:val="0"/>
        </w:rPr>
        <w:t xml:space="preserve">rubenpaulruben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Regisseur </w:t>
        <w:tab/>
        <w:tab/>
        <w:tab/>
        <w:tab/>
        <w:t xml:space="preserve">Tom Rijpert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DOP</w:t>
        <w:tab/>
        <w:tab/>
        <w:tab/>
        <w:tab/>
        <w:tab/>
        <w:t xml:space="preserve">Ruben van Duijn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Producer</w:t>
        <w:tab/>
        <w:tab/>
        <w:tab/>
        <w:tab/>
        <w:t xml:space="preserve">Titus Zeldenrust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Geluid</w:t>
        <w:tab/>
        <w:tab/>
        <w:tab/>
        <w:tab/>
        <w:tab/>
        <w:t xml:space="preserve">Alan van Ramshorst, Klevr Sounddesign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Media</w:t>
        <w:tab/>
        <w:tab/>
        <w:tab/>
        <w:tab/>
        <w:tab/>
      </w:r>
      <w:r w:rsidDel="00000000" w:rsidR="00000000" w:rsidRPr="00000000">
        <w:rPr>
          <w:rtl w:val="0"/>
        </w:rPr>
        <w:t xml:space="preserve">Mediaplus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right="716.811023622048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4" w:w="11909" w:orient="portrait"/>
      <w:pgMar w:bottom="829.2519685039395" w:top="2267.716535433071" w:left="708.6614173228347" w:right="0" w:header="0" w:footer="396.850393700787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rlow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rlow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ind w:left="0" w:firstLine="0"/>
      <w:rPr/>
    </w:pPr>
    <w:r w:rsidDel="00000000" w:rsidR="00000000" w:rsidRPr="00000000">
      <w:rPr>
        <w:rFonts w:ascii="Barlow Medium" w:cs="Barlow Medium" w:eastAsia="Barlow Medium" w:hAnsi="Barlow Medium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ageBreakBefore w:val="0"/>
      <w:ind w:left="0" w:firstLine="0"/>
      <w:rPr/>
    </w:pPr>
    <w:r w:rsidDel="00000000" w:rsidR="00000000" w:rsidRPr="00000000">
      <w:rPr>
        <w:rFonts w:ascii="Barlow Medium" w:cs="Barlow Medium" w:eastAsia="Barlow Medium" w:hAnsi="Barlow Medium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Style w:val="Title"/>
      <w:pageBreakBefore w:val="0"/>
      <w:spacing w:line="120" w:lineRule="auto"/>
      <w:ind w:left="0" w:right="560.0787401574809" w:firstLine="0"/>
      <w:jc w:val="right"/>
      <w:rPr>
        <w:sz w:val="52"/>
        <w:szCs w:val="52"/>
      </w:rPr>
    </w:pPr>
    <w:bookmarkStart w:colFirst="0" w:colLast="0" w:name="_376323ds8yf1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Style w:val="Title"/>
      <w:pageBreakBefore w:val="0"/>
      <w:spacing w:line="120" w:lineRule="auto"/>
      <w:ind w:left="0" w:right="560.0787401574809" w:firstLine="0"/>
      <w:jc w:val="right"/>
      <w:rPr>
        <w:sz w:val="52"/>
        <w:szCs w:val="52"/>
      </w:rPr>
    </w:pPr>
    <w:bookmarkStart w:colFirst="0" w:colLast="0" w:name="_yjmt8vp1t44r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Title"/>
      <w:pageBreakBefore w:val="0"/>
      <w:spacing w:line="120" w:lineRule="auto"/>
      <w:ind w:left="0" w:right="690.4724409448835" w:firstLine="0"/>
      <w:jc w:val="center"/>
      <w:rPr>
        <w:sz w:val="52"/>
        <w:szCs w:val="52"/>
      </w:rPr>
    </w:pPr>
    <w:bookmarkStart w:colFirst="0" w:colLast="0" w:name="_9wggfjih0n5z" w:id="3"/>
    <w:bookmarkEnd w:id="3"/>
    <w:r w:rsidDel="00000000" w:rsidR="00000000" w:rsidRPr="00000000">
      <w:rPr>
        <w:sz w:val="52"/>
        <w:szCs w:val="5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468000</wp:posOffset>
          </wp:positionH>
          <wp:positionV relativeFrom="page">
            <wp:posOffset>360000</wp:posOffset>
          </wp:positionV>
          <wp:extent cx="482388" cy="409575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388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spacing w:line="300" w:lineRule="auto"/>
      <w:ind w:left="-708.6614173228347" w:right="526.0629921259857" w:firstLine="0"/>
      <w:rPr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spacing w:line="300" w:lineRule="auto"/>
      <w:ind w:left="-708.6614173228347" w:right="526.0629921259857" w:firstLine="0"/>
      <w:rPr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ind w:left="-708.6614173228347" w:right="526.0629921259857" w:firstLine="0"/>
      <w:rPr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ind w:left="-708.6614173228347" w:right="526.0629921259857" w:firstLine="0"/>
      <w:rPr>
        <w:sz w:val="52"/>
        <w:szCs w:val="5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spacing w:line="120" w:lineRule="auto"/>
      <w:ind w:left="-708.6614173228347" w:right="-891.2598425196848" w:firstLine="0"/>
      <w:rPr>
        <w:rFonts w:ascii="Barlow" w:cs="Barlow" w:eastAsia="Barlow" w:hAnsi="Barlow"/>
        <w:sz w:val="52"/>
        <w:szCs w:val="52"/>
      </w:rPr>
    </w:pPr>
    <w:r w:rsidDel="00000000" w:rsidR="00000000" w:rsidRPr="00000000">
      <w:rPr>
        <w:sz w:val="52"/>
        <w:szCs w:val="52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475200</wp:posOffset>
          </wp:positionH>
          <wp:positionV relativeFrom="page">
            <wp:posOffset>381000</wp:posOffset>
          </wp:positionV>
          <wp:extent cx="482388" cy="409575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388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1"/>
      <w:tblW w:w="11340.0" w:type="dxa"/>
      <w:jc w:val="left"/>
      <w:tblInd w:w="-1204.724409448819" w:type="dxa"/>
      <w:tblLayout w:type="fixed"/>
      <w:tblLook w:val="0600"/>
    </w:tblPr>
    <w:tblGrid>
      <w:gridCol w:w="1640"/>
      <w:gridCol w:w="9700"/>
      <w:tblGridChange w:id="0">
        <w:tblGrid>
          <w:gridCol w:w="1640"/>
          <w:gridCol w:w="97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F">
          <w:pPr>
            <w:pageBreakBefore w:val="0"/>
            <w:widowControl w:val="0"/>
            <w:spacing w:line="60" w:lineRule="auto"/>
            <w:ind w:right="224.40944881889777"/>
            <w:rPr>
              <w:rFonts w:ascii="Barlow" w:cs="Barlow" w:eastAsia="Barlow" w:hAnsi="Barlow"/>
              <w:sz w:val="52"/>
              <w:szCs w:val="5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ageBreakBefore w:val="0"/>
            <w:widowControl w:val="0"/>
            <w:spacing w:line="240" w:lineRule="auto"/>
            <w:ind w:left="354.33070866141736" w:firstLine="0"/>
            <w:rPr>
              <w:rFonts w:ascii="Barlow" w:cs="Barlow" w:eastAsia="Barlow" w:hAnsi="Barlow"/>
              <w:sz w:val="52"/>
              <w:szCs w:val="5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1">
          <w:pPr>
            <w:pStyle w:val="Heading3"/>
            <w:pageBreakBefore w:val="0"/>
            <w:widowControl w:val="0"/>
            <w:rPr>
              <w:color w:val="03dd84"/>
            </w:rPr>
          </w:pPr>
          <w:bookmarkStart w:colFirst="0" w:colLast="0" w:name="_kkl2155jumul" w:id="4"/>
          <w:bookmarkEnd w:id="4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ageBreakBefore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ageBreakBefore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ageBreakBefore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pageBreakBefore w:val="0"/>
      <w:ind w:left="-708.6614173228347" w:right="526.0629921259857" w:firstLine="0"/>
      <w:rPr>
        <w:rFonts w:ascii="Barlow" w:cs="Barlow" w:eastAsia="Barlow" w:hAnsi="Barlow"/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widowControl w:val="0"/>
      <w:spacing w:line="240" w:lineRule="auto"/>
      <w:ind w:left="354.33070866141736" w:hanging="1062.992125984252"/>
      <w:rPr>
        <w:rFonts w:ascii="Barlow" w:cs="Barlow" w:eastAsia="Barlow" w:hAnsi="Barlow"/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widowControl w:val="0"/>
      <w:spacing w:line="240" w:lineRule="auto"/>
      <w:ind w:left="354.33070866141736" w:hanging="1062.992125984252"/>
      <w:rPr>
        <w:rFonts w:ascii="Barlow SemiBold" w:cs="Barlow SemiBold" w:eastAsia="Barlow SemiBold" w:hAnsi="Barlow SemiBold"/>
        <w:color w:val="ff3260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rlow" w:cs="Barlow" w:eastAsia="Barlow" w:hAnsi="Barlow"/>
        <w:sz w:val="24"/>
        <w:szCs w:val="24"/>
        <w:lang w:val="nl"/>
      </w:rPr>
    </w:rPrDefault>
    <w:pPrDefault>
      <w:pPr>
        <w:spacing w:line="300" w:lineRule="auto"/>
        <w:ind w:right="716.811023622048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Barlow Medium" w:cs="Barlow Medium" w:eastAsia="Barlow Medium" w:hAnsi="Barlow Medium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Barlow Medium" w:cs="Barlow Medium" w:eastAsia="Barlow Medium" w:hAnsi="Barlow Medium"/>
      <w:sz w:val="52"/>
      <w:szCs w:val="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Barlow Medium" w:cs="Barlow Medium" w:eastAsia="Barlow Medium" w:hAnsi="Barlow Medium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300" w:lineRule="auto"/>
      <w:ind w:left="-708.6614173228347" w:right="526.0629921259857" w:firstLine="0"/>
    </w:pPr>
    <w:rPr>
      <w:rFonts w:ascii="Barlow Medium" w:cs="Barlow Medium" w:eastAsia="Barlow Medium" w:hAnsi="Barlow Medium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300" w:lineRule="auto"/>
      <w:ind w:left="-708.6614173228347" w:right="526.0629921259857" w:firstLine="0"/>
    </w:pPr>
    <w:rPr>
      <w:rFonts w:ascii="Barlow" w:cs="Barlow" w:eastAsia="Barlow" w:hAnsi="Barlow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Medium-regular.ttf"/><Relationship Id="rId2" Type="http://schemas.openxmlformats.org/officeDocument/2006/relationships/font" Target="fonts/BarlowMedium-bold.ttf"/><Relationship Id="rId3" Type="http://schemas.openxmlformats.org/officeDocument/2006/relationships/font" Target="fonts/BarlowMedium-italic.ttf"/><Relationship Id="rId4" Type="http://schemas.openxmlformats.org/officeDocument/2006/relationships/font" Target="fonts/BarlowMedium-boldItalic.ttf"/><Relationship Id="rId11" Type="http://schemas.openxmlformats.org/officeDocument/2006/relationships/font" Target="fonts/Barlow-italic.ttf"/><Relationship Id="rId10" Type="http://schemas.openxmlformats.org/officeDocument/2006/relationships/font" Target="fonts/Barlow-bold.ttf"/><Relationship Id="rId12" Type="http://schemas.openxmlformats.org/officeDocument/2006/relationships/font" Target="fonts/Barlow-boldItalic.ttf"/><Relationship Id="rId9" Type="http://schemas.openxmlformats.org/officeDocument/2006/relationships/font" Target="fonts/Barlow-regular.ttf"/><Relationship Id="rId5" Type="http://schemas.openxmlformats.org/officeDocument/2006/relationships/font" Target="fonts/BarlowSemiBold-regular.ttf"/><Relationship Id="rId6" Type="http://schemas.openxmlformats.org/officeDocument/2006/relationships/font" Target="fonts/BarlowSemiBold-bold.ttf"/><Relationship Id="rId7" Type="http://schemas.openxmlformats.org/officeDocument/2006/relationships/font" Target="fonts/BarlowSemiBold-italic.ttf"/><Relationship Id="rId8" Type="http://schemas.openxmlformats.org/officeDocument/2006/relationships/font" Target="fonts/Barlow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