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6DC3F" w14:textId="77777777" w:rsidR="00D9650D" w:rsidRPr="00011C2A" w:rsidRDefault="00D9650D">
      <w:pPr>
        <w:pStyle w:val="Heading1"/>
        <w:rPr>
          <w:rFonts w:ascii="Candara" w:hAnsi="Candara"/>
          <w:b w:val="0"/>
          <w:sz w:val="22"/>
          <w:szCs w:val="22"/>
        </w:rPr>
      </w:pPr>
    </w:p>
    <w:p w14:paraId="310C3E38" w14:textId="77777777" w:rsidR="00704FE6" w:rsidRPr="00011C2A" w:rsidRDefault="00704FE6" w:rsidP="00704FE6">
      <w:pPr>
        <w:spacing w:line="360" w:lineRule="auto"/>
        <w:rPr>
          <w:rFonts w:ascii="Candara" w:hAnsi="Candara" w:cs="Arial"/>
        </w:rPr>
      </w:pPr>
      <w:r w:rsidRPr="00011C2A">
        <w:rPr>
          <w:rFonts w:ascii="Candara" w:hAnsi="Candara" w:cs="Arial"/>
        </w:rPr>
        <w:t>Press Information:</w:t>
      </w:r>
    </w:p>
    <w:p w14:paraId="3DBBC24F" w14:textId="77777777" w:rsidR="00704FE6" w:rsidRPr="00011C2A" w:rsidRDefault="00704FE6" w:rsidP="00704FE6">
      <w:pPr>
        <w:spacing w:line="360" w:lineRule="auto"/>
        <w:rPr>
          <w:rFonts w:ascii="Candara" w:hAnsi="Candara" w:cs="Arial"/>
          <w:b/>
          <w:i/>
          <w:sz w:val="36"/>
          <w:szCs w:val="36"/>
        </w:rPr>
      </w:pPr>
    </w:p>
    <w:p w14:paraId="671A33FA" w14:textId="77777777" w:rsidR="00704FE6" w:rsidRPr="00011C2A" w:rsidRDefault="00704FE6" w:rsidP="00704FE6">
      <w:pPr>
        <w:spacing w:line="360" w:lineRule="auto"/>
        <w:rPr>
          <w:rFonts w:ascii="Candara" w:hAnsi="Candara" w:cs="Arial"/>
          <w:b/>
          <w:i/>
          <w:sz w:val="36"/>
          <w:szCs w:val="36"/>
        </w:rPr>
      </w:pPr>
      <w:r w:rsidRPr="00011C2A">
        <w:rPr>
          <w:rFonts w:ascii="Candara" w:hAnsi="Candara" w:cs="Arial"/>
          <w:b/>
          <w:i/>
          <w:sz w:val="36"/>
          <w:szCs w:val="36"/>
        </w:rPr>
        <w:t>Quotes about Dick Bruna:</w:t>
      </w:r>
    </w:p>
    <w:p w14:paraId="7348F182" w14:textId="77777777" w:rsidR="00704FE6" w:rsidRPr="00011C2A" w:rsidRDefault="00704FE6" w:rsidP="00704FE6">
      <w:pPr>
        <w:spacing w:line="360" w:lineRule="auto"/>
        <w:rPr>
          <w:rFonts w:ascii="Candara" w:hAnsi="Candara" w:cs="Arial"/>
        </w:rPr>
      </w:pPr>
    </w:p>
    <w:p w14:paraId="5065F373" w14:textId="77777777" w:rsidR="00704FE6" w:rsidRPr="00011C2A" w:rsidRDefault="00704FE6" w:rsidP="00704FE6">
      <w:pPr>
        <w:spacing w:line="360" w:lineRule="auto"/>
        <w:rPr>
          <w:rFonts w:ascii="Candara" w:hAnsi="Candara" w:cs="Arial"/>
        </w:rPr>
      </w:pPr>
      <w:r w:rsidRPr="00011C2A">
        <w:rPr>
          <w:rFonts w:ascii="Candara" w:hAnsi="Candara" w:cs="Arial"/>
        </w:rPr>
        <w:t>British children’s author, Michael Bond, said “For millions of children, Dick Bruna’s books are the first they will encounter. They don’t know how lucky they are, for his stories are a wonderful window on the world; a world of colour and shapes and words, put together in a form that will stay with them for the rest of their lives”.</w:t>
      </w:r>
    </w:p>
    <w:p w14:paraId="723959EB" w14:textId="77777777" w:rsidR="00704FE6" w:rsidRPr="00011C2A" w:rsidRDefault="00704FE6" w:rsidP="00704FE6">
      <w:pPr>
        <w:spacing w:line="360" w:lineRule="auto"/>
        <w:rPr>
          <w:rFonts w:ascii="Candara" w:hAnsi="Candara" w:cs="Arial"/>
        </w:rPr>
      </w:pPr>
    </w:p>
    <w:p w14:paraId="1D3B6FBA" w14:textId="77777777" w:rsidR="00704FE6" w:rsidRPr="00011C2A" w:rsidRDefault="00704FE6" w:rsidP="00704FE6">
      <w:pPr>
        <w:spacing w:line="360" w:lineRule="auto"/>
        <w:rPr>
          <w:rFonts w:ascii="Candara" w:hAnsi="Candara" w:cs="Arial"/>
        </w:rPr>
      </w:pPr>
      <w:r w:rsidRPr="00011C2A">
        <w:rPr>
          <w:rFonts w:ascii="Candara" w:hAnsi="Candara" w:cs="Arial"/>
        </w:rPr>
        <w:t>Lucy Cousins, award-winning illustrator and creator of Maisy wrote: “Miffy is one of the most enduring, influential and best-loved children’s book characters of the twentieth century. She is simple, beautiful and timeless.”</w:t>
      </w:r>
    </w:p>
    <w:p w14:paraId="0C3A0705" w14:textId="77777777" w:rsidR="00704FE6" w:rsidRPr="00011C2A" w:rsidRDefault="00704FE6" w:rsidP="00704FE6">
      <w:pPr>
        <w:spacing w:line="360" w:lineRule="auto"/>
        <w:rPr>
          <w:rFonts w:ascii="Candara" w:hAnsi="Candara" w:cs="Arial"/>
        </w:rPr>
      </w:pPr>
    </w:p>
    <w:p w14:paraId="292BF321" w14:textId="08AE8AA3" w:rsidR="00704FE6" w:rsidRPr="00011C2A" w:rsidRDefault="00704FE6" w:rsidP="00704FE6">
      <w:pPr>
        <w:spacing w:line="360" w:lineRule="auto"/>
        <w:rPr>
          <w:rFonts w:ascii="Candara" w:hAnsi="Candara" w:cs="Arial"/>
        </w:rPr>
      </w:pPr>
      <w:r w:rsidRPr="00011C2A">
        <w:rPr>
          <w:rFonts w:ascii="Candara" w:hAnsi="Candara" w:cs="Arial"/>
        </w:rPr>
        <w:t xml:space="preserve">Kasia Rust, </w:t>
      </w:r>
      <w:r w:rsidR="00CB28E0">
        <w:rPr>
          <w:rFonts w:ascii="Candara" w:hAnsi="Candara" w:cs="Arial"/>
        </w:rPr>
        <w:t xml:space="preserve">Director of Burst Design </w:t>
      </w:r>
      <w:bookmarkStart w:id="0" w:name="_GoBack"/>
      <w:bookmarkEnd w:id="0"/>
      <w:r w:rsidRPr="00011C2A">
        <w:rPr>
          <w:rFonts w:ascii="Candara" w:hAnsi="Candara" w:cs="Arial"/>
        </w:rPr>
        <w:t>comments “I think Dick Bruna has taught us, as designers, not to be afraid that less is more.  He showed us how you can make a statement with a very small mark, so long as that mark says something and says something very quickly”.</w:t>
      </w:r>
    </w:p>
    <w:p w14:paraId="161B0831" w14:textId="77777777" w:rsidR="00704FE6" w:rsidRPr="00011C2A" w:rsidRDefault="00704FE6" w:rsidP="00704FE6">
      <w:pPr>
        <w:spacing w:line="360" w:lineRule="auto"/>
        <w:rPr>
          <w:rFonts w:ascii="Candara" w:hAnsi="Candara" w:cs="Arial"/>
        </w:rPr>
      </w:pPr>
    </w:p>
    <w:p w14:paraId="2615F30E" w14:textId="77777777" w:rsidR="00704FE6" w:rsidRPr="00011C2A" w:rsidRDefault="00B9369B" w:rsidP="00704FE6">
      <w:pPr>
        <w:spacing w:line="360" w:lineRule="auto"/>
        <w:rPr>
          <w:rFonts w:ascii="Candara" w:hAnsi="Candara" w:cs="Arial"/>
          <w:color w:val="000000"/>
        </w:rPr>
      </w:pPr>
      <w:r>
        <w:rPr>
          <w:rFonts w:ascii="Candara" w:hAnsi="Candara" w:cs="Arial"/>
          <w:shd w:val="clear" w:color="auto" w:fill="FFFFFF"/>
        </w:rPr>
        <w:t>Lara Hancroft</w:t>
      </w:r>
      <w:r w:rsidRPr="00011C2A">
        <w:rPr>
          <w:rFonts w:ascii="Candara" w:hAnsi="Candara" w:cs="Arial"/>
          <w:shd w:val="clear" w:color="auto" w:fill="FFFFFF"/>
        </w:rPr>
        <w:t xml:space="preserve">, </w:t>
      </w:r>
      <w:r>
        <w:rPr>
          <w:rFonts w:ascii="Candara" w:hAnsi="Candara" w:cs="Arial"/>
          <w:shd w:val="clear" w:color="auto" w:fill="FFFFFF"/>
        </w:rPr>
        <w:t xml:space="preserve">Editorial Director of </w:t>
      </w:r>
      <w:r w:rsidRPr="00011C2A">
        <w:rPr>
          <w:rFonts w:ascii="Candara" w:hAnsi="Candara" w:cs="Arial"/>
          <w:shd w:val="clear" w:color="auto" w:fill="FFFFFF"/>
        </w:rPr>
        <w:t>Children's Publ</w:t>
      </w:r>
      <w:r>
        <w:rPr>
          <w:rFonts w:ascii="Candara" w:hAnsi="Candara" w:cs="Arial"/>
          <w:shd w:val="clear" w:color="auto" w:fill="FFFFFF"/>
        </w:rPr>
        <w:t>ishing at Simon and Schuster UK</w:t>
      </w:r>
      <w:r w:rsidR="00704FE6" w:rsidRPr="00011C2A">
        <w:rPr>
          <w:rFonts w:ascii="Candara" w:hAnsi="Candara" w:cs="Arial"/>
          <w:shd w:val="clear" w:color="auto" w:fill="FFFFFF"/>
        </w:rPr>
        <w:t>, comments: “</w:t>
      </w:r>
      <w:r w:rsidR="00704FE6" w:rsidRPr="00011C2A">
        <w:rPr>
          <w:rFonts w:ascii="Candara" w:hAnsi="Candara" w:cs="Arial"/>
          <w:color w:val="000000"/>
        </w:rPr>
        <w:t>Dick Bruna was a master story-teller. His most famous creation, the much-loved bunny, Miffy, is drawn with extraordinary simplicity of line and colour and yet each story conveys such warmth, such heart and is so true to a young child's experience. Bruna was also, of course, a master designer, creating a coherent, consistent look for Miffy that has made her instantly recognisable all around the world. We are immensely proud to publish Miffy in the UK and to be the guardians of Dick Bruna's wonderful legacy for the generations of children to come</w:t>
      </w:r>
      <w:r>
        <w:rPr>
          <w:rFonts w:ascii="Candara" w:hAnsi="Candara" w:cs="Arial"/>
          <w:color w:val="000000"/>
        </w:rPr>
        <w:t>”</w:t>
      </w:r>
      <w:r w:rsidR="00704FE6" w:rsidRPr="00011C2A">
        <w:rPr>
          <w:rFonts w:ascii="Candara" w:hAnsi="Candara" w:cs="Arial"/>
          <w:color w:val="000000"/>
        </w:rPr>
        <w:t>.</w:t>
      </w:r>
    </w:p>
    <w:p w14:paraId="331A1CDB" w14:textId="77777777" w:rsidR="00704FE6" w:rsidRPr="00011C2A" w:rsidRDefault="00704FE6" w:rsidP="00704FE6">
      <w:pPr>
        <w:rPr>
          <w:rFonts w:ascii="Candara" w:hAnsi="Candara"/>
          <w:color w:val="1F497D"/>
          <w:sz w:val="22"/>
          <w:szCs w:val="22"/>
        </w:rPr>
      </w:pPr>
    </w:p>
    <w:p w14:paraId="0BD1BCF4" w14:textId="77777777" w:rsidR="00704FE6" w:rsidRPr="00011C2A" w:rsidRDefault="00704FE6" w:rsidP="00704FE6">
      <w:pPr>
        <w:spacing w:line="360" w:lineRule="auto"/>
        <w:rPr>
          <w:rFonts w:ascii="Candara" w:hAnsi="Candara" w:cs="Arial"/>
        </w:rPr>
      </w:pPr>
    </w:p>
    <w:p w14:paraId="084A8362" w14:textId="0576D17B" w:rsidR="00704FE6" w:rsidRPr="00011C2A" w:rsidRDefault="00704FE6" w:rsidP="00704FE6">
      <w:pPr>
        <w:spacing w:line="360" w:lineRule="auto"/>
        <w:rPr>
          <w:rFonts w:ascii="Candara" w:hAnsi="Candara" w:cs="Arial"/>
        </w:rPr>
      </w:pPr>
      <w:r w:rsidRPr="00011C2A">
        <w:rPr>
          <w:rFonts w:ascii="Candara" w:hAnsi="Candara" w:cs="Arial"/>
        </w:rPr>
        <w:t>Daisuke Kusakari, exhibition curator said “People of all ages, and even men, buy Miffy products. Japanese people traditionally like simple things, which you can see in old Japanese paintings, architecture and Zen gardens. There are many famous Japanese artists and graphic designers who are influenced by Bruna’s work.”</w:t>
      </w:r>
    </w:p>
    <w:p w14:paraId="2D9EF68F" w14:textId="77777777" w:rsidR="00704FE6" w:rsidRPr="00011C2A" w:rsidRDefault="00704FE6" w:rsidP="00704FE6">
      <w:pPr>
        <w:spacing w:line="360" w:lineRule="auto"/>
        <w:rPr>
          <w:rFonts w:ascii="Candara" w:hAnsi="Candara" w:cs="Arial"/>
          <w:b/>
          <w:i/>
          <w:sz w:val="36"/>
          <w:szCs w:val="36"/>
        </w:rPr>
      </w:pPr>
    </w:p>
    <w:p w14:paraId="46658904" w14:textId="77777777" w:rsidR="00704FE6" w:rsidRPr="00011C2A" w:rsidRDefault="00704FE6" w:rsidP="00704FE6">
      <w:pPr>
        <w:spacing w:line="360" w:lineRule="auto"/>
        <w:rPr>
          <w:rFonts w:ascii="Candara" w:hAnsi="Candara" w:cs="Arial"/>
          <w:sz w:val="36"/>
          <w:szCs w:val="36"/>
        </w:rPr>
      </w:pPr>
      <w:r w:rsidRPr="00011C2A">
        <w:rPr>
          <w:rFonts w:ascii="Candara" w:hAnsi="Candara" w:cs="Arial"/>
          <w:b/>
          <w:i/>
          <w:sz w:val="36"/>
          <w:szCs w:val="36"/>
        </w:rPr>
        <w:t>Quotes by Dick Bruna</w:t>
      </w:r>
      <w:r w:rsidRPr="00011C2A">
        <w:rPr>
          <w:rFonts w:ascii="Candara" w:hAnsi="Candara" w:cs="Arial"/>
          <w:sz w:val="36"/>
          <w:szCs w:val="36"/>
        </w:rPr>
        <w:t>:</w:t>
      </w:r>
    </w:p>
    <w:p w14:paraId="404639B7" w14:textId="77777777" w:rsidR="00704FE6" w:rsidRPr="00011C2A" w:rsidRDefault="00704FE6" w:rsidP="00704FE6">
      <w:pPr>
        <w:spacing w:line="360" w:lineRule="auto"/>
        <w:rPr>
          <w:rFonts w:ascii="Candara" w:hAnsi="Candara" w:cs="Arial"/>
        </w:rPr>
      </w:pPr>
      <w:r w:rsidRPr="00011C2A">
        <w:rPr>
          <w:rFonts w:ascii="Candara" w:hAnsi="Candara" w:cs="Arial"/>
        </w:rPr>
        <w:t>“A child can own a book. More than a film, more than a show,” he says. “They write their name in it. You read it once to them. You read it twice. They learn everything about that book. Then they can read it to you. To give a child something like that, that is the point.”</w:t>
      </w:r>
    </w:p>
    <w:p w14:paraId="61210476" w14:textId="77777777" w:rsidR="00704FE6" w:rsidRPr="00011C2A" w:rsidRDefault="00704FE6" w:rsidP="00704FE6">
      <w:pPr>
        <w:spacing w:line="360" w:lineRule="auto"/>
        <w:rPr>
          <w:rFonts w:ascii="Candara" w:hAnsi="Candara" w:cs="Arial"/>
        </w:rPr>
      </w:pPr>
    </w:p>
    <w:p w14:paraId="4AB4FAAF" w14:textId="77777777" w:rsidR="00704FE6" w:rsidRPr="00011C2A" w:rsidRDefault="00704FE6" w:rsidP="00704FE6">
      <w:pPr>
        <w:spacing w:line="360" w:lineRule="auto"/>
        <w:rPr>
          <w:rFonts w:ascii="Candara" w:hAnsi="Candara" w:cs="Arial"/>
        </w:rPr>
      </w:pPr>
      <w:r w:rsidRPr="00011C2A">
        <w:rPr>
          <w:rFonts w:ascii="Candara" w:hAnsi="Candara" w:cs="Arial"/>
        </w:rPr>
        <w:lastRenderedPageBreak/>
        <w:t>“I never have the idea that I am making books for children. I always think that I am making a nice picture book that I would like to have myself.”</w:t>
      </w:r>
    </w:p>
    <w:p w14:paraId="1C01E0EC" w14:textId="77777777" w:rsidR="00704FE6" w:rsidRPr="00011C2A" w:rsidRDefault="00704FE6" w:rsidP="00704FE6">
      <w:pPr>
        <w:spacing w:line="360" w:lineRule="auto"/>
        <w:rPr>
          <w:rFonts w:ascii="Candara" w:hAnsi="Candara" w:cs="Arial"/>
        </w:rPr>
      </w:pPr>
    </w:p>
    <w:p w14:paraId="0F1E6CF1" w14:textId="77777777" w:rsidR="00704FE6" w:rsidRPr="00011C2A" w:rsidRDefault="00704FE6" w:rsidP="00704FE6">
      <w:pPr>
        <w:spacing w:line="360" w:lineRule="auto"/>
        <w:rPr>
          <w:rFonts w:ascii="Candara" w:hAnsi="Candara" w:cs="Arial"/>
        </w:rPr>
      </w:pPr>
      <w:r w:rsidRPr="00011C2A">
        <w:rPr>
          <w:rFonts w:ascii="Candara" w:hAnsi="Candara" w:cs="Arial"/>
        </w:rPr>
        <w:t xml:space="preserve">“I always search around for a long time, throwing lots away, before I reach the moment of recognition. What matters is reducing everything to its essence. No line is redundant. Every shape captures the imagination, and I leave plenty of space for the reader’s imagination. That is the strength of simplicity: the art of omission”.  </w:t>
      </w:r>
    </w:p>
    <w:p w14:paraId="1D461DAA" w14:textId="77777777" w:rsidR="00704FE6" w:rsidRPr="00011C2A" w:rsidRDefault="00704FE6" w:rsidP="00704FE6">
      <w:pPr>
        <w:spacing w:line="360" w:lineRule="auto"/>
        <w:rPr>
          <w:rFonts w:ascii="Candara" w:hAnsi="Candara" w:cs="Arial"/>
        </w:rPr>
      </w:pPr>
    </w:p>
    <w:p w14:paraId="25ECBA82" w14:textId="77777777" w:rsidR="00704FE6" w:rsidRPr="00011C2A" w:rsidRDefault="00704FE6" w:rsidP="00704FE6">
      <w:pPr>
        <w:spacing w:line="360" w:lineRule="auto"/>
        <w:rPr>
          <w:rFonts w:ascii="Candara" w:hAnsi="Candara" w:cs="Arial"/>
        </w:rPr>
      </w:pPr>
      <w:r w:rsidRPr="00011C2A">
        <w:rPr>
          <w:rFonts w:ascii="Candara" w:hAnsi="Candara" w:cs="Arial"/>
        </w:rPr>
        <w:t>“I always have a picture story in my head first and the text follows,” he says.  “I prefer to work on several books at a time, so that if one is not working I can go on with another.”</w:t>
      </w:r>
    </w:p>
    <w:p w14:paraId="05BBC61A" w14:textId="77777777" w:rsidR="00704FE6" w:rsidRPr="00011C2A" w:rsidRDefault="00704FE6" w:rsidP="00704FE6">
      <w:pPr>
        <w:spacing w:line="360" w:lineRule="auto"/>
        <w:rPr>
          <w:rFonts w:ascii="Candara" w:hAnsi="Candara" w:cs="Arial"/>
        </w:rPr>
      </w:pPr>
    </w:p>
    <w:p w14:paraId="0FAB81C1" w14:textId="77777777" w:rsidR="00704FE6" w:rsidRPr="00011C2A" w:rsidRDefault="00704FE6" w:rsidP="00704FE6">
      <w:pPr>
        <w:spacing w:line="360" w:lineRule="auto"/>
        <w:rPr>
          <w:rFonts w:ascii="Candara" w:hAnsi="Candara" w:cs="Arial"/>
        </w:rPr>
      </w:pPr>
      <w:r w:rsidRPr="00011C2A">
        <w:rPr>
          <w:rFonts w:ascii="Candara" w:hAnsi="Candara" w:cs="Arial"/>
        </w:rPr>
        <w:t>“For me, less is more. I work very hard on tears, making two or three of them, and then finding that one tear is more effective”.</w:t>
      </w:r>
    </w:p>
    <w:p w14:paraId="419D8654" w14:textId="77777777" w:rsidR="00704FE6" w:rsidRPr="00011C2A" w:rsidRDefault="00704FE6" w:rsidP="00704FE6">
      <w:pPr>
        <w:spacing w:line="360" w:lineRule="auto"/>
        <w:rPr>
          <w:rFonts w:ascii="Candara" w:hAnsi="Candara" w:cs="Arial"/>
        </w:rPr>
      </w:pPr>
    </w:p>
    <w:p w14:paraId="53372DB7" w14:textId="77777777" w:rsidR="00704FE6" w:rsidRPr="00011C2A" w:rsidRDefault="00704FE6" w:rsidP="00704FE6">
      <w:pPr>
        <w:spacing w:line="360" w:lineRule="auto"/>
        <w:rPr>
          <w:rFonts w:ascii="Candara" w:hAnsi="Candara" w:cs="Arial"/>
        </w:rPr>
      </w:pPr>
      <w:r w:rsidRPr="00011C2A">
        <w:rPr>
          <w:rFonts w:ascii="Candara" w:hAnsi="Candara" w:cs="Arial"/>
        </w:rPr>
        <w:t xml:space="preserve">“It’s all about being as direct and clear as possible.  I often imagine there is an invisible child sitting opposite me in my studio watching me and checking that my work is just right for </w:t>
      </w:r>
      <w:r w:rsidRPr="00011C2A">
        <w:rPr>
          <w:rFonts w:ascii="Candara" w:hAnsi="Candara" w:cs="Arial"/>
          <w:i/>
        </w:rPr>
        <w:t>them</w:t>
      </w:r>
      <w:r w:rsidRPr="00011C2A">
        <w:rPr>
          <w:rFonts w:ascii="Candara" w:hAnsi="Candara" w:cs="Arial"/>
        </w:rPr>
        <w:t xml:space="preserve">…not their parents or anyone else”.  </w:t>
      </w:r>
    </w:p>
    <w:p w14:paraId="06E1A039" w14:textId="77777777" w:rsidR="00704FE6" w:rsidRPr="00011C2A" w:rsidRDefault="00704FE6" w:rsidP="00704FE6">
      <w:pPr>
        <w:spacing w:line="360" w:lineRule="auto"/>
        <w:rPr>
          <w:rFonts w:ascii="Candara" w:hAnsi="Candara" w:cs="Arial"/>
        </w:rPr>
      </w:pPr>
    </w:p>
    <w:p w14:paraId="18CC5CE9" w14:textId="77777777" w:rsidR="00704FE6" w:rsidRPr="00011C2A" w:rsidRDefault="00704FE6" w:rsidP="00704FE6">
      <w:pPr>
        <w:spacing w:line="360" w:lineRule="auto"/>
        <w:rPr>
          <w:rFonts w:ascii="Candara" w:hAnsi="Candara" w:cs="Arial"/>
        </w:rPr>
      </w:pPr>
      <w:r w:rsidRPr="00011C2A">
        <w:rPr>
          <w:rFonts w:ascii="Candara" w:hAnsi="Candara" w:cs="Arial"/>
        </w:rPr>
        <w:t>“With two dots and a little cross I have to make Miffy happy, or just a little bit happy, a little bit cross or a little bit sad – and I do it over and over again. There is a moment when I think yes, now she is really sad. I must keep her like that. At the end I have one big tear, and that is the saddest tear you can have.”</w:t>
      </w:r>
    </w:p>
    <w:p w14:paraId="731524F1" w14:textId="77777777" w:rsidR="00704FE6" w:rsidRPr="00011C2A" w:rsidRDefault="00704FE6" w:rsidP="00704FE6">
      <w:pPr>
        <w:spacing w:line="360" w:lineRule="auto"/>
        <w:rPr>
          <w:rFonts w:ascii="Candara" w:hAnsi="Candara" w:cs="Arial"/>
        </w:rPr>
      </w:pPr>
    </w:p>
    <w:p w14:paraId="0D372AA3" w14:textId="77777777" w:rsidR="00704FE6" w:rsidRPr="00011C2A" w:rsidRDefault="00704FE6" w:rsidP="00704FE6">
      <w:pPr>
        <w:spacing w:line="360" w:lineRule="auto"/>
        <w:rPr>
          <w:rFonts w:ascii="Candara" w:hAnsi="Candara" w:cs="Arial"/>
        </w:rPr>
      </w:pPr>
      <w:r w:rsidRPr="00011C2A">
        <w:rPr>
          <w:rFonts w:ascii="Candara" w:hAnsi="Candara" w:cs="Arial"/>
        </w:rPr>
        <w:t xml:space="preserve">“I don’t look at things as I see them now, but as how I saw them in the past.  For Miffy’s grandfather I think of my own grandfather, how I used to go to the playground with him and how he held me by the wrist.”  </w:t>
      </w:r>
    </w:p>
    <w:p w14:paraId="186B7713" w14:textId="77777777" w:rsidR="00704FE6" w:rsidRPr="00011C2A" w:rsidRDefault="00704FE6" w:rsidP="00704FE6">
      <w:pPr>
        <w:spacing w:line="360" w:lineRule="auto"/>
        <w:rPr>
          <w:rFonts w:ascii="Candara" w:hAnsi="Candara" w:cs="Arial"/>
        </w:rPr>
      </w:pPr>
    </w:p>
    <w:p w14:paraId="6DC3CECB" w14:textId="77777777" w:rsidR="00704FE6" w:rsidRPr="00011C2A" w:rsidRDefault="00704FE6" w:rsidP="00704FE6">
      <w:pPr>
        <w:spacing w:line="360" w:lineRule="auto"/>
        <w:rPr>
          <w:rFonts w:ascii="Candara" w:hAnsi="Candara" w:cs="Arial"/>
        </w:rPr>
      </w:pPr>
      <w:r w:rsidRPr="00011C2A">
        <w:rPr>
          <w:rFonts w:ascii="Candara" w:hAnsi="Candara" w:cs="Arial"/>
        </w:rPr>
        <w:t xml:space="preserve">“I’m not an illustrator, more of a graphic artist. I’m always thinking in shapes and trying to pare elements down. If I have to draw an elephant, I go to the zoo and sketch an elephant, then I begin to strip away all the unnecessary stuff, to be left with the essence of elephant. It’s like an alphabet or graphic language, an international symbol of the subject…. Maybe that’s why my work is so popular in </w:t>
      </w:r>
      <w:smartTag w:uri="urn:schemas-microsoft-com:office:smarttags" w:element="place">
        <w:smartTag w:uri="urn:schemas-microsoft-com:office:smarttags" w:element="country-region">
          <w:r w:rsidRPr="00011C2A">
            <w:rPr>
              <w:rFonts w:ascii="Candara" w:hAnsi="Candara" w:cs="Arial"/>
            </w:rPr>
            <w:t>Japan</w:t>
          </w:r>
        </w:smartTag>
      </w:smartTag>
      <w:r w:rsidRPr="00011C2A">
        <w:rPr>
          <w:rFonts w:ascii="Candara" w:hAnsi="Candara" w:cs="Arial"/>
        </w:rPr>
        <w:t>”.</w:t>
      </w:r>
    </w:p>
    <w:p w14:paraId="0BE1391C" w14:textId="77777777" w:rsidR="00704FE6" w:rsidRPr="00011C2A" w:rsidRDefault="00704FE6" w:rsidP="00704FE6">
      <w:pPr>
        <w:spacing w:line="360" w:lineRule="auto"/>
        <w:rPr>
          <w:rFonts w:ascii="Candara" w:hAnsi="Candara" w:cs="Arial"/>
        </w:rPr>
      </w:pPr>
    </w:p>
    <w:p w14:paraId="5A58A849" w14:textId="77777777" w:rsidR="00704FE6" w:rsidRPr="00011C2A" w:rsidRDefault="00704FE6" w:rsidP="00704FE6">
      <w:pPr>
        <w:spacing w:line="360" w:lineRule="auto"/>
        <w:rPr>
          <w:rFonts w:ascii="Candara" w:hAnsi="Candara" w:cs="Arial"/>
        </w:rPr>
      </w:pPr>
      <w:r w:rsidRPr="00011C2A">
        <w:rPr>
          <w:rFonts w:ascii="Candara" w:hAnsi="Candara" w:cs="Arial"/>
        </w:rPr>
        <w:t>“Everything I’ve ever done has been to try and make people a little happier, whether it be a poster on a station platform, a book jacket, or a Miffy story”</w:t>
      </w:r>
    </w:p>
    <w:p w14:paraId="163CCC71" w14:textId="77777777" w:rsidR="00704FE6" w:rsidRPr="00011C2A" w:rsidRDefault="00704FE6" w:rsidP="00704FE6">
      <w:pPr>
        <w:spacing w:line="360" w:lineRule="auto"/>
        <w:rPr>
          <w:rFonts w:ascii="Candara" w:hAnsi="Candara" w:cs="Arial"/>
        </w:rPr>
      </w:pPr>
    </w:p>
    <w:p w14:paraId="357BCF50" w14:textId="77777777" w:rsidR="00704FE6" w:rsidRPr="00011C2A" w:rsidRDefault="00704FE6" w:rsidP="00704FE6">
      <w:pPr>
        <w:spacing w:line="360" w:lineRule="auto"/>
        <w:rPr>
          <w:rFonts w:ascii="Candara" w:hAnsi="Candara" w:cs="Arial"/>
        </w:rPr>
      </w:pPr>
      <w:r w:rsidRPr="00011C2A">
        <w:rPr>
          <w:rFonts w:ascii="Candara" w:hAnsi="Candara" w:cs="Arial"/>
        </w:rPr>
        <w:t xml:space="preserve">“Miffy is very close to me – like a little child now. Like my little daughter. And I </w:t>
      </w:r>
      <w:r w:rsidRPr="00011C2A">
        <w:rPr>
          <w:rFonts w:ascii="Candara" w:hAnsi="Candara" w:cs="Arial"/>
          <w:i/>
        </w:rPr>
        <w:t>still</w:t>
      </w:r>
      <w:r w:rsidRPr="00011C2A">
        <w:rPr>
          <w:rFonts w:ascii="Candara" w:hAnsi="Candara" w:cs="Arial"/>
        </w:rPr>
        <w:t xml:space="preserve"> find it so difficult to make her!”</w:t>
      </w:r>
    </w:p>
    <w:p w14:paraId="69CCF5BE" w14:textId="77777777" w:rsidR="00704FE6" w:rsidRPr="00011C2A" w:rsidRDefault="00704FE6" w:rsidP="00704FE6">
      <w:pPr>
        <w:spacing w:line="360" w:lineRule="auto"/>
        <w:jc w:val="center"/>
        <w:rPr>
          <w:rFonts w:ascii="Candara" w:hAnsi="Candara" w:cs="Arial"/>
          <w:b/>
        </w:rPr>
      </w:pPr>
    </w:p>
    <w:p w14:paraId="4E7C99A8" w14:textId="77777777" w:rsidR="00704FE6" w:rsidRPr="00011C2A" w:rsidRDefault="00704FE6" w:rsidP="00704FE6">
      <w:pPr>
        <w:spacing w:line="360" w:lineRule="auto"/>
        <w:rPr>
          <w:rFonts w:ascii="Candara" w:hAnsi="Candara" w:cs="Arial"/>
        </w:rPr>
      </w:pPr>
    </w:p>
    <w:p w14:paraId="1D1F9E92" w14:textId="77777777" w:rsidR="00704FE6" w:rsidRPr="00011C2A" w:rsidRDefault="00704FE6" w:rsidP="00704FE6">
      <w:pPr>
        <w:spacing w:line="360" w:lineRule="auto"/>
        <w:rPr>
          <w:rFonts w:ascii="Candara" w:hAnsi="Candara" w:cs="Arial"/>
          <w:b/>
        </w:rPr>
      </w:pPr>
    </w:p>
    <w:p w14:paraId="592B274E" w14:textId="77777777" w:rsidR="00704FE6" w:rsidRPr="00011C2A" w:rsidRDefault="00704FE6" w:rsidP="00704FE6">
      <w:pPr>
        <w:rPr>
          <w:rFonts w:ascii="Candara" w:hAnsi="Candara"/>
        </w:rPr>
      </w:pPr>
    </w:p>
    <w:p w14:paraId="678FCD13" w14:textId="77777777" w:rsidR="00917365" w:rsidRPr="00011C2A" w:rsidRDefault="00917365" w:rsidP="00704FE6">
      <w:pPr>
        <w:pStyle w:val="Heading1"/>
        <w:rPr>
          <w:rFonts w:ascii="Candara" w:hAnsi="Candara"/>
          <w:lang w:val="fr-FR"/>
        </w:rPr>
      </w:pPr>
    </w:p>
    <w:sectPr w:rsidR="00917365" w:rsidRPr="00011C2A" w:rsidSect="00B24A02">
      <w:headerReference w:type="default" r:id="rId7"/>
      <w:pgSz w:w="11906" w:h="16838"/>
      <w:pgMar w:top="851"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13FC0" w14:textId="77777777" w:rsidR="004A3C86" w:rsidRDefault="004A3C86">
      <w:r>
        <w:separator/>
      </w:r>
    </w:p>
  </w:endnote>
  <w:endnote w:type="continuationSeparator" w:id="0">
    <w:p w14:paraId="0E5AD6F3" w14:textId="77777777" w:rsidR="004A3C86" w:rsidRDefault="004A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A45DA" w14:textId="77777777" w:rsidR="004A3C86" w:rsidRDefault="004A3C86">
      <w:r>
        <w:separator/>
      </w:r>
    </w:p>
  </w:footnote>
  <w:footnote w:type="continuationSeparator" w:id="0">
    <w:p w14:paraId="323072F9" w14:textId="77777777" w:rsidR="004A3C86" w:rsidRDefault="004A3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48C0C" w14:textId="2C8CB6AC" w:rsidR="00561C68" w:rsidRPr="006700A5" w:rsidRDefault="00561C68" w:rsidP="00AF7B0D">
    <w:pPr>
      <w:pStyle w:val="Header"/>
      <w:jc w:val="righ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8A4"/>
    <w:multiLevelType w:val="singleLevel"/>
    <w:tmpl w:val="5942AB70"/>
    <w:lvl w:ilvl="0">
      <w:start w:val="2005"/>
      <w:numFmt w:val="decimal"/>
      <w:lvlText w:val="%1"/>
      <w:lvlJc w:val="left"/>
      <w:pPr>
        <w:tabs>
          <w:tab w:val="num" w:pos="720"/>
        </w:tabs>
        <w:ind w:left="720" w:hanging="720"/>
      </w:pPr>
      <w:rPr>
        <w:rFonts w:hint="default"/>
        <w:b w:val="0"/>
      </w:rPr>
    </w:lvl>
  </w:abstractNum>
  <w:abstractNum w:abstractNumId="1" w15:restartNumberingAfterBreak="0">
    <w:nsid w:val="011C4E5C"/>
    <w:multiLevelType w:val="singleLevel"/>
    <w:tmpl w:val="5942AB70"/>
    <w:lvl w:ilvl="0">
      <w:start w:val="2001"/>
      <w:numFmt w:val="decimal"/>
      <w:lvlText w:val="%1"/>
      <w:lvlJc w:val="left"/>
      <w:pPr>
        <w:tabs>
          <w:tab w:val="num" w:pos="720"/>
        </w:tabs>
        <w:ind w:left="720" w:hanging="720"/>
      </w:pPr>
      <w:rPr>
        <w:rFonts w:hint="default"/>
        <w:b w:val="0"/>
      </w:rPr>
    </w:lvl>
  </w:abstractNum>
  <w:abstractNum w:abstractNumId="2" w15:restartNumberingAfterBreak="0">
    <w:nsid w:val="08944C33"/>
    <w:multiLevelType w:val="singleLevel"/>
    <w:tmpl w:val="089A687E"/>
    <w:lvl w:ilvl="0">
      <w:start w:val="2005"/>
      <w:numFmt w:val="decimal"/>
      <w:lvlText w:val="%1"/>
      <w:lvlJc w:val="left"/>
      <w:pPr>
        <w:tabs>
          <w:tab w:val="num" w:pos="435"/>
        </w:tabs>
        <w:ind w:left="435" w:hanging="435"/>
      </w:pPr>
      <w:rPr>
        <w:rFonts w:hint="default"/>
      </w:rPr>
    </w:lvl>
  </w:abstractNum>
  <w:abstractNum w:abstractNumId="3" w15:restartNumberingAfterBreak="0">
    <w:nsid w:val="09DD1844"/>
    <w:multiLevelType w:val="singleLevel"/>
    <w:tmpl w:val="5942AB70"/>
    <w:lvl w:ilvl="0">
      <w:start w:val="2001"/>
      <w:numFmt w:val="decimal"/>
      <w:lvlText w:val="%1"/>
      <w:lvlJc w:val="left"/>
      <w:pPr>
        <w:tabs>
          <w:tab w:val="num" w:pos="720"/>
        </w:tabs>
        <w:ind w:left="720" w:hanging="720"/>
      </w:pPr>
      <w:rPr>
        <w:rFonts w:hint="default"/>
      </w:rPr>
    </w:lvl>
  </w:abstractNum>
  <w:abstractNum w:abstractNumId="4" w15:restartNumberingAfterBreak="0">
    <w:nsid w:val="0C2D3B2B"/>
    <w:multiLevelType w:val="singleLevel"/>
    <w:tmpl w:val="33409EC6"/>
    <w:lvl w:ilvl="0">
      <w:start w:val="1991"/>
      <w:numFmt w:val="decimal"/>
      <w:lvlText w:val="%1"/>
      <w:lvlJc w:val="left"/>
      <w:pPr>
        <w:tabs>
          <w:tab w:val="num" w:pos="435"/>
        </w:tabs>
        <w:ind w:left="435" w:hanging="435"/>
      </w:pPr>
      <w:rPr>
        <w:rFonts w:hint="default"/>
      </w:rPr>
    </w:lvl>
  </w:abstractNum>
  <w:abstractNum w:abstractNumId="5" w15:restartNumberingAfterBreak="0">
    <w:nsid w:val="0D552B6B"/>
    <w:multiLevelType w:val="singleLevel"/>
    <w:tmpl w:val="AD38C05E"/>
    <w:lvl w:ilvl="0">
      <w:start w:val="1991"/>
      <w:numFmt w:val="decimal"/>
      <w:lvlText w:val="%1"/>
      <w:lvlJc w:val="left"/>
      <w:pPr>
        <w:tabs>
          <w:tab w:val="num" w:pos="720"/>
        </w:tabs>
        <w:ind w:left="720" w:hanging="720"/>
      </w:pPr>
      <w:rPr>
        <w:rFonts w:hint="default"/>
      </w:rPr>
    </w:lvl>
  </w:abstractNum>
  <w:abstractNum w:abstractNumId="6" w15:restartNumberingAfterBreak="0">
    <w:nsid w:val="136C4F78"/>
    <w:multiLevelType w:val="singleLevel"/>
    <w:tmpl w:val="D46010A6"/>
    <w:lvl w:ilvl="0">
      <w:start w:val="1955"/>
      <w:numFmt w:val="decimal"/>
      <w:lvlText w:val="%1"/>
      <w:lvlJc w:val="left"/>
      <w:pPr>
        <w:tabs>
          <w:tab w:val="num" w:pos="720"/>
        </w:tabs>
        <w:ind w:left="720" w:hanging="720"/>
      </w:pPr>
      <w:rPr>
        <w:rFonts w:hint="default"/>
      </w:rPr>
    </w:lvl>
  </w:abstractNum>
  <w:abstractNum w:abstractNumId="7" w15:restartNumberingAfterBreak="0">
    <w:nsid w:val="1952142A"/>
    <w:multiLevelType w:val="singleLevel"/>
    <w:tmpl w:val="615EAD32"/>
    <w:lvl w:ilvl="0">
      <w:start w:val="1963"/>
      <w:numFmt w:val="decimal"/>
      <w:lvlText w:val="%1"/>
      <w:lvlJc w:val="left"/>
      <w:pPr>
        <w:tabs>
          <w:tab w:val="num" w:pos="720"/>
        </w:tabs>
        <w:ind w:left="720" w:hanging="720"/>
      </w:pPr>
      <w:rPr>
        <w:rFonts w:hint="default"/>
      </w:rPr>
    </w:lvl>
  </w:abstractNum>
  <w:abstractNum w:abstractNumId="8" w15:restartNumberingAfterBreak="0">
    <w:nsid w:val="1C0A7166"/>
    <w:multiLevelType w:val="singleLevel"/>
    <w:tmpl w:val="557A7D0A"/>
    <w:lvl w:ilvl="0">
      <w:start w:val="2005"/>
      <w:numFmt w:val="decimal"/>
      <w:lvlText w:val="%1"/>
      <w:lvlJc w:val="left"/>
      <w:pPr>
        <w:tabs>
          <w:tab w:val="num" w:pos="720"/>
        </w:tabs>
        <w:ind w:left="720" w:hanging="720"/>
      </w:pPr>
      <w:rPr>
        <w:rFonts w:hint="default"/>
        <w:b w:val="0"/>
      </w:rPr>
    </w:lvl>
  </w:abstractNum>
  <w:abstractNum w:abstractNumId="9" w15:restartNumberingAfterBreak="0">
    <w:nsid w:val="1C425284"/>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2DC76499"/>
    <w:multiLevelType w:val="singleLevel"/>
    <w:tmpl w:val="21760CF2"/>
    <w:lvl w:ilvl="0">
      <w:start w:val="1982"/>
      <w:numFmt w:val="decimal"/>
      <w:lvlText w:val="%1"/>
      <w:lvlJc w:val="left"/>
      <w:pPr>
        <w:tabs>
          <w:tab w:val="num" w:pos="720"/>
        </w:tabs>
        <w:ind w:left="720" w:hanging="720"/>
      </w:pPr>
      <w:rPr>
        <w:rFonts w:hint="default"/>
      </w:rPr>
    </w:lvl>
  </w:abstractNum>
  <w:abstractNum w:abstractNumId="11" w15:restartNumberingAfterBreak="0">
    <w:nsid w:val="3C3D4282"/>
    <w:multiLevelType w:val="singleLevel"/>
    <w:tmpl w:val="4ED0FB5C"/>
    <w:lvl w:ilvl="0">
      <w:start w:val="91"/>
      <w:numFmt w:val="decimal"/>
      <w:lvlText w:val="%1"/>
      <w:lvlJc w:val="left"/>
      <w:pPr>
        <w:tabs>
          <w:tab w:val="num" w:pos="360"/>
        </w:tabs>
        <w:ind w:left="360" w:hanging="360"/>
      </w:pPr>
      <w:rPr>
        <w:rFonts w:hint="default"/>
      </w:rPr>
    </w:lvl>
  </w:abstractNum>
  <w:abstractNum w:abstractNumId="12" w15:restartNumberingAfterBreak="0">
    <w:nsid w:val="460A2BBA"/>
    <w:multiLevelType w:val="singleLevel"/>
    <w:tmpl w:val="39E698CC"/>
    <w:lvl w:ilvl="0">
      <w:start w:val="1991"/>
      <w:numFmt w:val="decimal"/>
      <w:pStyle w:val="Heading2"/>
      <w:lvlText w:val="%1"/>
      <w:lvlJc w:val="left"/>
      <w:pPr>
        <w:tabs>
          <w:tab w:val="num" w:pos="435"/>
        </w:tabs>
        <w:ind w:left="435" w:hanging="435"/>
      </w:pPr>
      <w:rPr>
        <w:rFonts w:hint="default"/>
      </w:rPr>
    </w:lvl>
  </w:abstractNum>
  <w:abstractNum w:abstractNumId="13" w15:restartNumberingAfterBreak="0">
    <w:nsid w:val="54812801"/>
    <w:multiLevelType w:val="singleLevel"/>
    <w:tmpl w:val="DEBEDBF2"/>
    <w:lvl w:ilvl="0">
      <w:start w:val="1991"/>
      <w:numFmt w:val="decimal"/>
      <w:lvlText w:val="%1"/>
      <w:lvlJc w:val="left"/>
      <w:pPr>
        <w:tabs>
          <w:tab w:val="num" w:pos="435"/>
        </w:tabs>
        <w:ind w:left="435" w:hanging="435"/>
      </w:pPr>
      <w:rPr>
        <w:rFonts w:hint="default"/>
      </w:rPr>
    </w:lvl>
  </w:abstractNum>
  <w:abstractNum w:abstractNumId="14" w15:restartNumberingAfterBreak="0">
    <w:nsid w:val="62A065CB"/>
    <w:multiLevelType w:val="singleLevel"/>
    <w:tmpl w:val="A484D896"/>
    <w:lvl w:ilvl="0">
      <w:start w:val="1969"/>
      <w:numFmt w:val="decimal"/>
      <w:pStyle w:val="Heading4"/>
      <w:lvlText w:val="%1"/>
      <w:lvlJc w:val="left"/>
      <w:pPr>
        <w:tabs>
          <w:tab w:val="num" w:pos="720"/>
        </w:tabs>
        <w:ind w:left="720" w:hanging="720"/>
      </w:pPr>
      <w:rPr>
        <w:rFonts w:hint="default"/>
      </w:rPr>
    </w:lvl>
  </w:abstractNum>
  <w:num w:numId="1">
    <w:abstractNumId w:val="6"/>
  </w:num>
  <w:num w:numId="2">
    <w:abstractNumId w:val="7"/>
  </w:num>
  <w:num w:numId="3">
    <w:abstractNumId w:val="14"/>
  </w:num>
  <w:num w:numId="4">
    <w:abstractNumId w:val="10"/>
  </w:num>
  <w:num w:numId="5">
    <w:abstractNumId w:val="5"/>
  </w:num>
  <w:num w:numId="6">
    <w:abstractNumId w:val="3"/>
  </w:num>
  <w:num w:numId="7">
    <w:abstractNumId w:val="0"/>
  </w:num>
  <w:num w:numId="8">
    <w:abstractNumId w:val="2"/>
  </w:num>
  <w:num w:numId="9">
    <w:abstractNumId w:val="4"/>
  </w:num>
  <w:num w:numId="10">
    <w:abstractNumId w:val="11"/>
  </w:num>
  <w:num w:numId="11">
    <w:abstractNumId w:val="13"/>
  </w:num>
  <w:num w:numId="12">
    <w:abstractNumId w:val="12"/>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77"/>
    <w:rsid w:val="00011C2A"/>
    <w:rsid w:val="0003068C"/>
    <w:rsid w:val="00050973"/>
    <w:rsid w:val="000B1A79"/>
    <w:rsid w:val="000D17B0"/>
    <w:rsid w:val="000F2811"/>
    <w:rsid w:val="00107BC3"/>
    <w:rsid w:val="0012099C"/>
    <w:rsid w:val="00261877"/>
    <w:rsid w:val="0029255C"/>
    <w:rsid w:val="002D32AB"/>
    <w:rsid w:val="00347CB6"/>
    <w:rsid w:val="003D78AB"/>
    <w:rsid w:val="004927A3"/>
    <w:rsid w:val="004A3C86"/>
    <w:rsid w:val="004E7898"/>
    <w:rsid w:val="0052424D"/>
    <w:rsid w:val="00561C68"/>
    <w:rsid w:val="005B28CE"/>
    <w:rsid w:val="006700A5"/>
    <w:rsid w:val="00675D71"/>
    <w:rsid w:val="00704FE6"/>
    <w:rsid w:val="00792147"/>
    <w:rsid w:val="007A7B5D"/>
    <w:rsid w:val="007D4211"/>
    <w:rsid w:val="007E199B"/>
    <w:rsid w:val="00851AF0"/>
    <w:rsid w:val="008613F4"/>
    <w:rsid w:val="00917365"/>
    <w:rsid w:val="009B4DE1"/>
    <w:rsid w:val="009E13C1"/>
    <w:rsid w:val="009E1907"/>
    <w:rsid w:val="009E1FB3"/>
    <w:rsid w:val="00AB0D31"/>
    <w:rsid w:val="00AB363C"/>
    <w:rsid w:val="00AB6B4F"/>
    <w:rsid w:val="00AF7B0D"/>
    <w:rsid w:val="00B24A02"/>
    <w:rsid w:val="00B33687"/>
    <w:rsid w:val="00B9335C"/>
    <w:rsid w:val="00B9369B"/>
    <w:rsid w:val="00BB6203"/>
    <w:rsid w:val="00BB66B1"/>
    <w:rsid w:val="00BD1F4A"/>
    <w:rsid w:val="00BD51FB"/>
    <w:rsid w:val="00BE6375"/>
    <w:rsid w:val="00BF6E1B"/>
    <w:rsid w:val="00CB28E0"/>
    <w:rsid w:val="00D37A38"/>
    <w:rsid w:val="00D43A99"/>
    <w:rsid w:val="00D504EB"/>
    <w:rsid w:val="00D9650D"/>
    <w:rsid w:val="00E3248E"/>
    <w:rsid w:val="00EA32CB"/>
    <w:rsid w:val="00F01069"/>
    <w:rsid w:val="00FC7B5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2C58A0E"/>
  <w15:docId w15:val="{9999DE87-603E-483A-89DE-E70E686A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numPr>
        <w:numId w:val="12"/>
      </w:numPr>
      <w:spacing w:line="360" w:lineRule="auto"/>
      <w:outlineLvl w:val="1"/>
    </w:pPr>
    <w:rPr>
      <w:b/>
    </w:rPr>
  </w:style>
  <w:style w:type="paragraph" w:styleId="Heading3">
    <w:name w:val="heading 3"/>
    <w:basedOn w:val="Normal"/>
    <w:next w:val="Normal"/>
    <w:qFormat/>
    <w:pPr>
      <w:keepNext/>
      <w:spacing w:line="360" w:lineRule="auto"/>
      <w:outlineLvl w:val="2"/>
    </w:pPr>
    <w:rPr>
      <w:b/>
    </w:rPr>
  </w:style>
  <w:style w:type="paragraph" w:styleId="Heading4">
    <w:name w:val="heading 4"/>
    <w:basedOn w:val="Normal"/>
    <w:next w:val="Normal"/>
    <w:qFormat/>
    <w:pPr>
      <w:keepNext/>
      <w:numPr>
        <w:numId w:val="3"/>
      </w:numPr>
      <w:spacing w:line="360" w:lineRule="auto"/>
      <w:outlineLvl w:val="3"/>
    </w:pPr>
    <w:rPr>
      <w:b/>
    </w:rPr>
  </w:style>
  <w:style w:type="paragraph" w:styleId="Heading5">
    <w:name w:val="heading 5"/>
    <w:basedOn w:val="Normal"/>
    <w:next w:val="Normal"/>
    <w:qFormat/>
    <w:pPr>
      <w:keepNext/>
      <w:spacing w:line="360" w:lineRule="auto"/>
      <w:ind w:left="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pPr>
      <w:ind w:left="720" w:hanging="720"/>
    </w:pPr>
    <w:rPr>
      <w:snapToGrid w:val="0"/>
      <w:color w:val="000000"/>
    </w:r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9E1907"/>
    <w:rPr>
      <w:rFonts w:ascii="Tahoma" w:hAnsi="Tahoma" w:cs="Tahoma"/>
      <w:sz w:val="16"/>
      <w:szCs w:val="16"/>
    </w:rPr>
  </w:style>
  <w:style w:type="character" w:customStyle="1" w:styleId="BalloonTextChar">
    <w:name w:val="Balloon Text Char"/>
    <w:basedOn w:val="DefaultParagraphFont"/>
    <w:link w:val="BalloonText"/>
    <w:rsid w:val="009E1907"/>
    <w:rPr>
      <w:rFonts w:ascii="Tahoma" w:hAnsi="Tahoma" w:cs="Tahoma"/>
      <w:sz w:val="16"/>
      <w:szCs w:val="16"/>
      <w:lang w:val="en-GB" w:eastAsia="en-US"/>
    </w:rPr>
  </w:style>
  <w:style w:type="character" w:styleId="CommentReference">
    <w:name w:val="annotation reference"/>
    <w:basedOn w:val="DefaultParagraphFont"/>
    <w:semiHidden/>
    <w:unhideWhenUsed/>
    <w:rsid w:val="0052424D"/>
    <w:rPr>
      <w:sz w:val="16"/>
      <w:szCs w:val="16"/>
    </w:rPr>
  </w:style>
  <w:style w:type="paragraph" w:styleId="CommentText">
    <w:name w:val="annotation text"/>
    <w:basedOn w:val="Normal"/>
    <w:link w:val="CommentTextChar"/>
    <w:semiHidden/>
    <w:unhideWhenUsed/>
    <w:rsid w:val="0052424D"/>
  </w:style>
  <w:style w:type="character" w:customStyle="1" w:styleId="CommentTextChar">
    <w:name w:val="Comment Text Char"/>
    <w:basedOn w:val="DefaultParagraphFont"/>
    <w:link w:val="CommentText"/>
    <w:semiHidden/>
    <w:rsid w:val="0052424D"/>
    <w:rPr>
      <w:rFonts w:ascii="Arial" w:hAnsi="Arial"/>
      <w:lang w:val="en-GB" w:eastAsia="en-US"/>
    </w:rPr>
  </w:style>
  <w:style w:type="paragraph" w:styleId="CommentSubject">
    <w:name w:val="annotation subject"/>
    <w:basedOn w:val="CommentText"/>
    <w:next w:val="CommentText"/>
    <w:link w:val="CommentSubjectChar"/>
    <w:semiHidden/>
    <w:unhideWhenUsed/>
    <w:rsid w:val="0052424D"/>
    <w:rPr>
      <w:b/>
      <w:bCs/>
    </w:rPr>
  </w:style>
  <w:style w:type="character" w:customStyle="1" w:styleId="CommentSubjectChar">
    <w:name w:val="Comment Subject Char"/>
    <w:basedOn w:val="CommentTextChar"/>
    <w:link w:val="CommentSubject"/>
    <w:semiHidden/>
    <w:rsid w:val="0052424D"/>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659</Words>
  <Characters>3760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MIFFY MILESTONES</vt:lpstr>
      <vt:lpstr>MIFFY MILESTONES</vt:lpstr>
    </vt:vector>
  </TitlesOfParts>
  <Company>Highlight PR</Company>
  <LinksUpToDate>false</LinksUpToDate>
  <CharactersWithSpaces>4411</CharactersWithSpaces>
  <SharedDoc>false</SharedDoc>
  <HLinks>
    <vt:vector size="36" baseType="variant">
      <vt:variant>
        <vt:i4>6160417</vt:i4>
      </vt:variant>
      <vt:variant>
        <vt:i4>15</vt:i4>
      </vt:variant>
      <vt:variant>
        <vt:i4>0</vt:i4>
      </vt:variant>
      <vt:variant>
        <vt:i4>5</vt:i4>
      </vt:variant>
      <vt:variant>
        <vt:lpwstr>mailto:shogo@miffy.co.jp</vt:lpwstr>
      </vt:variant>
      <vt:variant>
        <vt:lpwstr/>
      </vt:variant>
      <vt:variant>
        <vt:i4>2621466</vt:i4>
      </vt:variant>
      <vt:variant>
        <vt:i4>12</vt:i4>
      </vt:variant>
      <vt:variant>
        <vt:i4>0</vt:i4>
      </vt:variant>
      <vt:variant>
        <vt:i4>5</vt:i4>
      </vt:variant>
      <vt:variant>
        <vt:lpwstr>mailto:marja@mercis.nl</vt:lpwstr>
      </vt:variant>
      <vt:variant>
        <vt:lpwstr/>
      </vt:variant>
      <vt:variant>
        <vt:i4>65652</vt:i4>
      </vt:variant>
      <vt:variant>
        <vt:i4>9</vt:i4>
      </vt:variant>
      <vt:variant>
        <vt:i4>0</vt:i4>
      </vt:variant>
      <vt:variant>
        <vt:i4>5</vt:i4>
      </vt:variant>
      <vt:variant>
        <vt:lpwstr>mailto:alison@highlightpr.co.uk</vt:lpwstr>
      </vt:variant>
      <vt:variant>
        <vt:lpwstr/>
      </vt:variant>
      <vt:variant>
        <vt:i4>2031645</vt:i4>
      </vt:variant>
      <vt:variant>
        <vt:i4>6</vt:i4>
      </vt:variant>
      <vt:variant>
        <vt:i4>0</vt:i4>
      </vt:variant>
      <vt:variant>
        <vt:i4>5</vt:i4>
      </vt:variant>
      <vt:variant>
        <vt:lpwstr>http://www.keukenhof.nl/</vt:lpwstr>
      </vt:variant>
      <vt:variant>
        <vt:lpwstr/>
      </vt:variant>
      <vt:variant>
        <vt:i4>5373966</vt:i4>
      </vt:variant>
      <vt:variant>
        <vt:i4>3</vt:i4>
      </vt:variant>
      <vt:variant>
        <vt:i4>0</vt:i4>
      </vt:variant>
      <vt:variant>
        <vt:i4>5</vt:i4>
      </vt:variant>
      <vt:variant>
        <vt:lpwstr>http://www.dickbrunahuis.com/</vt:lpwstr>
      </vt:variant>
      <vt:variant>
        <vt:lpwstr/>
      </vt:variant>
      <vt:variant>
        <vt:i4>5701662</vt:i4>
      </vt:variant>
      <vt:variant>
        <vt:i4>0</vt:i4>
      </vt:variant>
      <vt:variant>
        <vt:i4>0</vt:i4>
      </vt:variant>
      <vt:variant>
        <vt:i4>5</vt:i4>
      </vt:variant>
      <vt:variant>
        <vt:lpwstr>http://www.miffy.com/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MIFFY MILESTONES</dc:title>
  <dc:creator>Nick Vellacott</dc:creator>
  <cp:lastModifiedBy>Alison Vellacott</cp:lastModifiedBy>
  <cp:revision>6</cp:revision>
  <cp:lastPrinted>2014-04-23T11:24:00Z</cp:lastPrinted>
  <dcterms:created xsi:type="dcterms:W3CDTF">2016-02-11T14:13:00Z</dcterms:created>
  <dcterms:modified xsi:type="dcterms:W3CDTF">2016-02-24T08:50:00Z</dcterms:modified>
</cp:coreProperties>
</file>