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B3" w:rsidRPr="001C6115" w:rsidRDefault="001C6115" w:rsidP="001C6115">
      <w:pPr>
        <w:jc w:val="both"/>
        <w:rPr>
          <w:rFonts w:ascii="Century Gothic" w:hAnsi="Century Gothic"/>
          <w:sz w:val="28"/>
          <w:szCs w:val="28"/>
        </w:rPr>
      </w:pPr>
      <w:r w:rsidRPr="001C6115">
        <w:rPr>
          <w:rFonts w:ascii="Century Gothic" w:hAnsi="Century Gothic"/>
          <w:sz w:val="28"/>
          <w:szCs w:val="28"/>
        </w:rPr>
        <w:t>PERSBERICHT</w:t>
      </w:r>
    </w:p>
    <w:p w:rsidR="001C6115" w:rsidRPr="001C6115" w:rsidRDefault="001C6115" w:rsidP="001C6115">
      <w:pPr>
        <w:jc w:val="both"/>
        <w:rPr>
          <w:rFonts w:ascii="Century Gothic" w:hAnsi="Century Gothic"/>
          <w:sz w:val="28"/>
          <w:szCs w:val="28"/>
        </w:rPr>
      </w:pPr>
    </w:p>
    <w:p w:rsidR="001C6115" w:rsidRPr="001C6115" w:rsidRDefault="001C6115" w:rsidP="001C6115">
      <w:pPr>
        <w:jc w:val="both"/>
        <w:rPr>
          <w:rFonts w:ascii="Century Gothic" w:hAnsi="Century Gothic"/>
        </w:rPr>
      </w:pPr>
      <w:r w:rsidRPr="001C6115">
        <w:rPr>
          <w:rFonts w:ascii="Century Gothic" w:hAnsi="Century Gothic"/>
        </w:rPr>
        <w:t>11 september 2014</w:t>
      </w:r>
    </w:p>
    <w:p w:rsidR="001C6115" w:rsidRPr="001C6115" w:rsidRDefault="001C6115" w:rsidP="001C6115">
      <w:pPr>
        <w:jc w:val="both"/>
        <w:rPr>
          <w:rFonts w:ascii="Century Gothic" w:hAnsi="Century Gothic"/>
          <w:sz w:val="28"/>
          <w:szCs w:val="28"/>
        </w:rPr>
      </w:pPr>
    </w:p>
    <w:p w:rsidR="001C6115" w:rsidRPr="001C6115" w:rsidRDefault="001C6115" w:rsidP="001C6115">
      <w:pPr>
        <w:jc w:val="both"/>
        <w:rPr>
          <w:rFonts w:ascii="Century Gothic" w:hAnsi="Century Gothic"/>
          <w:b/>
          <w:sz w:val="36"/>
          <w:szCs w:val="36"/>
        </w:rPr>
      </w:pPr>
      <w:r w:rsidRPr="001C6115">
        <w:rPr>
          <w:rFonts w:ascii="Century Gothic" w:hAnsi="Century Gothic"/>
          <w:b/>
          <w:sz w:val="36"/>
          <w:szCs w:val="36"/>
        </w:rPr>
        <w:t xml:space="preserve">Dit zijn de 8 nieuwe </w:t>
      </w:r>
      <w:proofErr w:type="spellStart"/>
      <w:r w:rsidRPr="001C6115">
        <w:rPr>
          <w:rFonts w:ascii="Century Gothic" w:hAnsi="Century Gothic"/>
          <w:b/>
          <w:sz w:val="36"/>
          <w:szCs w:val="36"/>
        </w:rPr>
        <w:t>startups</w:t>
      </w:r>
      <w:proofErr w:type="spellEnd"/>
      <w:r w:rsidRPr="001C6115">
        <w:rPr>
          <w:rFonts w:ascii="Century Gothic" w:hAnsi="Century Gothic"/>
          <w:b/>
          <w:sz w:val="36"/>
          <w:szCs w:val="36"/>
        </w:rPr>
        <w:t xml:space="preserve"> bij </w:t>
      </w:r>
      <w:proofErr w:type="spellStart"/>
      <w:r w:rsidRPr="001C6115">
        <w:rPr>
          <w:rFonts w:ascii="Century Gothic" w:hAnsi="Century Gothic"/>
          <w:b/>
          <w:sz w:val="36"/>
          <w:szCs w:val="36"/>
        </w:rPr>
        <w:t>UtrechtInc</w:t>
      </w:r>
      <w:proofErr w:type="spellEnd"/>
    </w:p>
    <w:p w:rsidR="001C6115" w:rsidRPr="001C6115" w:rsidRDefault="001C6115" w:rsidP="001C6115">
      <w:pPr>
        <w:jc w:val="both"/>
        <w:rPr>
          <w:rFonts w:ascii="Century Gothic" w:hAnsi="Century Gothic"/>
        </w:rPr>
      </w:pPr>
    </w:p>
    <w:p w:rsidR="00B70262" w:rsidRPr="00B70262" w:rsidRDefault="001C6115" w:rsidP="00B70262">
      <w:pPr>
        <w:rPr>
          <w:rFonts w:ascii="Century Gothic" w:eastAsia="Times New Roman" w:hAnsi="Century Gothic" w:cs="Arial"/>
          <w:b/>
          <w:color w:val="222222"/>
          <w:sz w:val="20"/>
          <w:szCs w:val="20"/>
        </w:rPr>
      </w:pPr>
      <w:r w:rsidRPr="005112D3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UTRECHT – </w:t>
      </w:r>
      <w:r w:rsidR="008B3F21" w:rsidRPr="005112D3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Bedrijfsincubator </w:t>
      </w:r>
      <w:hyperlink r:id="rId6" w:history="1">
        <w:proofErr w:type="spellStart"/>
        <w:r w:rsidR="008B3F21" w:rsidRPr="00DD7AA2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UtrechtInc</w:t>
        </w:r>
        <w:proofErr w:type="spellEnd"/>
      </w:hyperlink>
      <w:r w:rsidR="008B3F21" w:rsidRPr="005112D3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is</w:t>
      </w:r>
      <w:r w:rsidR="005112D3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deze week</w:t>
      </w:r>
      <w:r w:rsidR="00DB0F39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gestart met acht</w:t>
      </w:r>
      <w:r w:rsidR="008B3F21" w:rsidRPr="005112D3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nieuwe </w:t>
      </w:r>
      <w:proofErr w:type="spellStart"/>
      <w:r w:rsidR="008B3F21" w:rsidRPr="005112D3">
        <w:rPr>
          <w:rFonts w:ascii="Century Gothic" w:eastAsia="Times New Roman" w:hAnsi="Century Gothic" w:cs="Arial"/>
          <w:b/>
          <w:color w:val="222222"/>
          <w:sz w:val="20"/>
          <w:szCs w:val="20"/>
        </w:rPr>
        <w:t>startups</w:t>
      </w:r>
      <w:proofErr w:type="spellEnd"/>
      <w:r w:rsidR="008B3F21" w:rsidRPr="005112D3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. </w:t>
      </w:r>
      <w:r w:rsidR="00951269">
        <w:rPr>
          <w:rFonts w:ascii="Century Gothic" w:eastAsia="Times New Roman" w:hAnsi="Century Gothic" w:cs="Arial"/>
          <w:b/>
          <w:color w:val="222222"/>
          <w:sz w:val="20"/>
          <w:szCs w:val="20"/>
        </w:rPr>
        <w:t>Tijdens een intensieve kick off met workshops kregen zij de tools aangereikt om hun business model</w:t>
      </w:r>
      <w:r w:rsidR="004A1B40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de komende 4 maanden te valideren. </w:t>
      </w:r>
      <w:r w:rsidR="00B70262">
        <w:rPr>
          <w:rFonts w:ascii="Century Gothic" w:eastAsia="Times New Roman" w:hAnsi="Century Gothic" w:cs="Arial"/>
          <w:b/>
          <w:color w:val="222222"/>
          <w:sz w:val="20"/>
          <w:szCs w:val="20"/>
        </w:rPr>
        <w:t>“De</w:t>
      </w:r>
      <w:r w:rsidR="004A1B40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</w:t>
      </w:r>
      <w:proofErr w:type="spellStart"/>
      <w:r w:rsidR="00B70262">
        <w:rPr>
          <w:rFonts w:ascii="Century Gothic" w:eastAsia="Times New Roman" w:hAnsi="Century Gothic" w:cs="Arial"/>
          <w:b/>
          <w:color w:val="222222"/>
          <w:sz w:val="20"/>
          <w:szCs w:val="20"/>
        </w:rPr>
        <w:t>startups</w:t>
      </w:r>
      <w:proofErr w:type="spellEnd"/>
      <w:r w:rsidR="00B70262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zijn geselecteerd - uit een recordaantal aanmeldingen - om in ons </w:t>
      </w:r>
      <w:hyperlink r:id="rId7" w:history="1">
        <w:proofErr w:type="spellStart"/>
        <w:r w:rsidR="00B70262" w:rsidRPr="00DD7AA2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Pressure</w:t>
        </w:r>
        <w:proofErr w:type="spellEnd"/>
        <w:r w:rsidR="00B70262" w:rsidRPr="00DD7AA2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 xml:space="preserve"> Cooker</w:t>
        </w:r>
      </w:hyperlink>
      <w:r w:rsidR="00B70262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programma te bepalen hoe zij </w:t>
      </w:r>
      <w:r w:rsidR="00C15BB0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hun concepten schaalbaar maken”, aldus </w:t>
      </w:r>
      <w:hyperlink r:id="rId8" w:history="1">
        <w:proofErr w:type="spellStart"/>
        <w:r w:rsidR="00C15BB0" w:rsidRPr="00DD7AA2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Marcellien</w:t>
        </w:r>
        <w:proofErr w:type="spellEnd"/>
        <w:r w:rsidR="00C15BB0" w:rsidRPr="00DD7AA2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 xml:space="preserve"> Breedveld</w:t>
        </w:r>
      </w:hyperlink>
      <w:r w:rsidR="00C15BB0">
        <w:rPr>
          <w:rFonts w:ascii="Century Gothic" w:eastAsia="Times New Roman" w:hAnsi="Century Gothic" w:cs="Arial"/>
          <w:b/>
          <w:color w:val="222222"/>
          <w:sz w:val="20"/>
          <w:szCs w:val="20"/>
        </w:rPr>
        <w:t xml:space="preserve"> van </w:t>
      </w:r>
      <w:proofErr w:type="spellStart"/>
      <w:r w:rsidR="00C15BB0">
        <w:rPr>
          <w:rFonts w:ascii="Century Gothic" w:eastAsia="Times New Roman" w:hAnsi="Century Gothic" w:cs="Arial"/>
          <w:b/>
          <w:color w:val="222222"/>
          <w:sz w:val="20"/>
          <w:szCs w:val="20"/>
        </w:rPr>
        <w:t>UtrechtInc</w:t>
      </w:r>
      <w:proofErr w:type="spellEnd"/>
      <w:r w:rsidR="00C15BB0">
        <w:rPr>
          <w:rFonts w:ascii="Century Gothic" w:eastAsia="Times New Roman" w:hAnsi="Century Gothic" w:cs="Arial"/>
          <w:b/>
          <w:color w:val="222222"/>
          <w:sz w:val="20"/>
          <w:szCs w:val="20"/>
        </w:rPr>
        <w:t>.</w:t>
      </w:r>
    </w:p>
    <w:p w:rsidR="00CE5F19" w:rsidRPr="000A7306" w:rsidRDefault="00CE5F19" w:rsidP="001C6115">
      <w:pPr>
        <w:jc w:val="both"/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:rsidR="005112D3" w:rsidRPr="00962F93" w:rsidRDefault="00DD054C" w:rsidP="001C6115">
      <w:pPr>
        <w:jc w:val="both"/>
        <w:rPr>
          <w:rFonts w:ascii="Century Gothic" w:eastAsia="Times New Roman" w:hAnsi="Century Gothic" w:cs="Arial"/>
          <w:b/>
          <w:color w:val="FF0000"/>
          <w:sz w:val="20"/>
          <w:szCs w:val="20"/>
        </w:rPr>
      </w:pPr>
      <w:r w:rsidRPr="00962F93">
        <w:rPr>
          <w:rFonts w:ascii="Century Gothic" w:eastAsia="Times New Roman" w:hAnsi="Century Gothic" w:cs="Arial"/>
          <w:b/>
          <w:color w:val="FF0000"/>
          <w:sz w:val="20"/>
          <w:szCs w:val="20"/>
        </w:rPr>
        <w:t xml:space="preserve">8 </w:t>
      </w:r>
      <w:r w:rsidR="005112D3" w:rsidRPr="00962F93">
        <w:rPr>
          <w:rFonts w:ascii="Century Gothic" w:eastAsia="Times New Roman" w:hAnsi="Century Gothic" w:cs="Arial"/>
          <w:b/>
          <w:color w:val="FF0000"/>
          <w:sz w:val="20"/>
          <w:szCs w:val="20"/>
        </w:rPr>
        <w:t xml:space="preserve">nieuwe </w:t>
      </w:r>
      <w:proofErr w:type="spellStart"/>
      <w:r w:rsidR="005112D3" w:rsidRPr="00962F93">
        <w:rPr>
          <w:rFonts w:ascii="Century Gothic" w:eastAsia="Times New Roman" w:hAnsi="Century Gothic" w:cs="Arial"/>
          <w:b/>
          <w:color w:val="FF0000"/>
          <w:sz w:val="20"/>
          <w:szCs w:val="20"/>
        </w:rPr>
        <w:t>startups</w:t>
      </w:r>
      <w:proofErr w:type="spellEnd"/>
      <w:r w:rsidR="005112D3" w:rsidRPr="00962F93">
        <w:rPr>
          <w:rFonts w:ascii="Century Gothic" w:eastAsia="Times New Roman" w:hAnsi="Century Gothic" w:cs="Arial"/>
          <w:b/>
          <w:color w:val="FF0000"/>
          <w:sz w:val="20"/>
          <w:szCs w:val="20"/>
        </w:rPr>
        <w:t xml:space="preserve"> bij </w:t>
      </w:r>
      <w:proofErr w:type="spellStart"/>
      <w:r w:rsidR="005112D3" w:rsidRPr="00962F93">
        <w:rPr>
          <w:rFonts w:ascii="Century Gothic" w:eastAsia="Times New Roman" w:hAnsi="Century Gothic" w:cs="Arial"/>
          <w:b/>
          <w:color w:val="FF0000"/>
          <w:sz w:val="20"/>
          <w:szCs w:val="20"/>
        </w:rPr>
        <w:t>UtrechtInc</w:t>
      </w:r>
      <w:proofErr w:type="spellEnd"/>
      <w:r w:rsidRPr="00962F93">
        <w:rPr>
          <w:rFonts w:ascii="Century Gothic" w:eastAsia="Times New Roman" w:hAnsi="Century Gothic" w:cs="Arial"/>
          <w:b/>
          <w:color w:val="FF0000"/>
          <w:sz w:val="20"/>
          <w:szCs w:val="20"/>
        </w:rPr>
        <w:t>:</w:t>
      </w:r>
    </w:p>
    <w:p w:rsidR="001C6115" w:rsidRPr="0048630E" w:rsidRDefault="00B8536F" w:rsidP="0048630E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9" w:history="1">
        <w:proofErr w:type="spellStart"/>
        <w:r w:rsidR="001C6115" w:rsidRPr="00B8536F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Argu</w:t>
        </w:r>
        <w:proofErr w:type="spellEnd"/>
        <w:r w:rsidR="001C6115" w:rsidRPr="00B8536F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:</w:t>
        </w:r>
      </w:hyperlink>
      <w:r w:rsidR="001C6115" w:rsidRPr="001C611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Online politiek discussieplatform waar argumenten centraal staan.</w:t>
      </w:r>
    </w:p>
    <w:p w:rsidR="0048630E" w:rsidRDefault="00B8536F" w:rsidP="001C6115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0" w:history="1">
        <w:proofErr w:type="spellStart"/>
        <w:r w:rsidR="001C6115" w:rsidRPr="00B8536F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BoxBites</w:t>
        </w:r>
        <w:proofErr w:type="spellEnd"/>
      </w:hyperlink>
      <w:r w:rsidR="001C6115" w:rsidRPr="0048630E">
        <w:rPr>
          <w:rFonts w:ascii="Century Gothic" w:eastAsia="Times New Roman" w:hAnsi="Century Gothic" w:cs="Arial"/>
          <w:b/>
          <w:color w:val="222222"/>
          <w:sz w:val="20"/>
          <w:szCs w:val="20"/>
        </w:rPr>
        <w:t>:</w:t>
      </w:r>
      <w:r w:rsidR="001C6115" w:rsidRPr="0048630E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Bezorgt op abonnementsbasis een box vol goede tussendoortjes aan huis of op het werk, om gezond snacken lekker én makkelijk te maken.</w:t>
      </w:r>
    </w:p>
    <w:p w:rsidR="001C6115" w:rsidRPr="0048630E" w:rsidRDefault="00B8536F" w:rsidP="0048630E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1" w:history="1">
        <w:r w:rsidR="001C6115" w:rsidRPr="00B8536F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Cashwijzer</w:t>
        </w:r>
      </w:hyperlink>
      <w:r w:rsidR="001C6115" w:rsidRPr="0048630E">
        <w:rPr>
          <w:rFonts w:ascii="Century Gothic" w:eastAsia="Times New Roman" w:hAnsi="Century Gothic" w:cs="Arial"/>
          <w:b/>
          <w:sz w:val="20"/>
          <w:szCs w:val="20"/>
        </w:rPr>
        <w:t>:</w:t>
      </w:r>
      <w:r w:rsidR="001C6115" w:rsidRPr="0048630E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proofErr w:type="spellStart"/>
      <w:r w:rsidR="001C6115" w:rsidRPr="0048630E">
        <w:rPr>
          <w:rFonts w:ascii="Century Gothic" w:eastAsia="Times New Roman" w:hAnsi="Century Gothic" w:cs="Arial"/>
          <w:color w:val="222222"/>
          <w:sz w:val="20"/>
          <w:szCs w:val="20"/>
        </w:rPr>
        <w:t>Ontzorgt</w:t>
      </w:r>
      <w:proofErr w:type="spellEnd"/>
      <w:r w:rsidR="001C6115" w:rsidRPr="0048630E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huishoudens door de overstap van persoonlijke contracten van begin tot eind te regelen.</w:t>
      </w:r>
    </w:p>
    <w:p w:rsidR="001C6115" w:rsidRPr="001C6115" w:rsidRDefault="00B8536F" w:rsidP="001C6115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2" w:history="1">
        <w:proofErr w:type="spellStart"/>
        <w:r w:rsidR="001C6115" w:rsidRPr="00B8536F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Connectedcare</w:t>
        </w:r>
        <w:proofErr w:type="spellEnd"/>
      </w:hyperlink>
      <w:r w:rsidR="001C6115" w:rsidRPr="00DD3570">
        <w:rPr>
          <w:rFonts w:ascii="Century Gothic" w:eastAsia="Times New Roman" w:hAnsi="Century Gothic" w:cs="Arial"/>
          <w:b/>
          <w:color w:val="222222"/>
          <w:sz w:val="20"/>
          <w:szCs w:val="20"/>
        </w:rPr>
        <w:t>:</w:t>
      </w:r>
      <w:r w:rsidR="001C6115" w:rsidRPr="001C611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Faciliteert flexibele samenwerking tussen zorgvragers, mantelzorg en thuiszorg</w:t>
      </w:r>
      <w:r w:rsidR="003F7ED8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</w:p>
    <w:p w:rsidR="001C6115" w:rsidRPr="001C6115" w:rsidRDefault="00B8536F" w:rsidP="001C6115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3" w:history="1">
        <w:proofErr w:type="spellStart"/>
        <w:r w:rsidR="001C6115" w:rsidRPr="00B8536F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StuComm</w:t>
        </w:r>
        <w:proofErr w:type="spellEnd"/>
      </w:hyperlink>
      <w:r w:rsidR="001C6115" w:rsidRPr="00DD3570">
        <w:rPr>
          <w:rFonts w:ascii="Century Gothic" w:eastAsia="Times New Roman" w:hAnsi="Century Gothic" w:cs="Arial"/>
          <w:b/>
          <w:color w:val="222222"/>
          <w:sz w:val="20"/>
          <w:szCs w:val="20"/>
        </w:rPr>
        <w:t>:</w:t>
      </w:r>
      <w:r w:rsidR="001C6115" w:rsidRPr="001C611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 w:rsidR="001C6115">
        <w:rPr>
          <w:rFonts w:ascii="Century Gothic" w:eastAsia="Times New Roman" w:hAnsi="Century Gothic" w:cs="Arial"/>
          <w:color w:val="222222"/>
          <w:sz w:val="20"/>
          <w:szCs w:val="20"/>
        </w:rPr>
        <w:t>B</w:t>
      </w:r>
      <w:r w:rsidR="001C6115" w:rsidRPr="001C611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iedt HBO instellingen de mogelijkheid om hun studenten goed en direct te informeren door middel van de </w:t>
      </w:r>
      <w:proofErr w:type="spellStart"/>
      <w:r w:rsidR="001C6115" w:rsidRPr="001C6115">
        <w:rPr>
          <w:rFonts w:ascii="Century Gothic" w:eastAsia="Times New Roman" w:hAnsi="Century Gothic" w:cs="Arial"/>
          <w:color w:val="222222"/>
          <w:sz w:val="20"/>
          <w:szCs w:val="20"/>
        </w:rPr>
        <w:t>StudentenApp</w:t>
      </w:r>
      <w:proofErr w:type="spellEnd"/>
      <w:r w:rsidR="001C6115" w:rsidRPr="001C6115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</w:p>
    <w:p w:rsidR="001C6115" w:rsidRPr="001C6115" w:rsidRDefault="00F11B37" w:rsidP="001C6115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4" w:history="1">
        <w:proofErr w:type="spellStart"/>
        <w:r w:rsidR="001C6115" w:rsidRPr="00F11B37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SwipeGuide</w:t>
        </w:r>
        <w:proofErr w:type="spellEnd"/>
      </w:hyperlink>
      <w:r w:rsidR="001C6115" w:rsidRPr="00DD3570">
        <w:rPr>
          <w:rFonts w:ascii="Century Gothic" w:eastAsia="Times New Roman" w:hAnsi="Century Gothic" w:cs="Arial"/>
          <w:b/>
          <w:color w:val="222222"/>
          <w:sz w:val="20"/>
          <w:szCs w:val="20"/>
        </w:rPr>
        <w:t>:</w:t>
      </w:r>
      <w:r w:rsidR="001C6115" w:rsidRPr="001C6115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Lost instructieproblemen op door mobiele technologie in te zetten voor het maken en raadplegen van visuele stap-voor-stap instructies.</w:t>
      </w:r>
    </w:p>
    <w:p w:rsidR="001C6115" w:rsidRPr="00DD47B6" w:rsidRDefault="00D37697" w:rsidP="001C6115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sz w:val="20"/>
          <w:szCs w:val="20"/>
        </w:rPr>
      </w:pPr>
      <w:hyperlink r:id="rId15" w:history="1">
        <w:proofErr w:type="spellStart"/>
        <w:r w:rsidR="001C6115" w:rsidRPr="00D37697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Talqs</w:t>
        </w:r>
        <w:proofErr w:type="spellEnd"/>
      </w:hyperlink>
      <w:r w:rsidR="001C6115" w:rsidRPr="00DD47B6">
        <w:rPr>
          <w:rFonts w:ascii="Century Gothic" w:eastAsia="Times New Roman" w:hAnsi="Century Gothic" w:cs="Arial"/>
          <w:b/>
          <w:sz w:val="20"/>
          <w:szCs w:val="20"/>
        </w:rPr>
        <w:t>:</w:t>
      </w:r>
      <w:r w:rsidR="001C6115" w:rsidRPr="00DD47B6">
        <w:rPr>
          <w:rFonts w:ascii="Century Gothic" w:eastAsia="Times New Roman" w:hAnsi="Century Gothic" w:cs="Arial"/>
          <w:sz w:val="20"/>
          <w:szCs w:val="20"/>
        </w:rPr>
        <w:t xml:space="preserve"> Biedt bezoekers op een site met 1 klik de optie om direct te bellen.</w:t>
      </w:r>
    </w:p>
    <w:p w:rsidR="00DD47B6" w:rsidRPr="00DD47B6" w:rsidRDefault="00D37697" w:rsidP="00973C9A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b/>
          <w:sz w:val="20"/>
          <w:szCs w:val="20"/>
        </w:rPr>
      </w:pPr>
      <w:hyperlink r:id="rId16" w:history="1">
        <w:proofErr w:type="spellStart"/>
        <w:r w:rsidR="001C6115" w:rsidRPr="00D37697">
          <w:rPr>
            <w:rStyle w:val="Hyperlink"/>
            <w:rFonts w:ascii="Century Gothic" w:eastAsia="Times New Roman" w:hAnsi="Century Gothic" w:cs="Arial"/>
            <w:b/>
            <w:sz w:val="20"/>
            <w:szCs w:val="20"/>
          </w:rPr>
          <w:t>SolarCloud</w:t>
        </w:r>
        <w:proofErr w:type="spellEnd"/>
      </w:hyperlink>
      <w:r w:rsidR="001C6115" w:rsidRPr="00DD47B6">
        <w:rPr>
          <w:rFonts w:ascii="Century Gothic" w:eastAsia="Times New Roman" w:hAnsi="Century Gothic" w:cs="Arial"/>
          <w:b/>
          <w:sz w:val="20"/>
          <w:szCs w:val="20"/>
        </w:rPr>
        <w:t>:</w:t>
      </w:r>
      <w:r w:rsidR="00DD47B6">
        <w:rPr>
          <w:rFonts w:ascii="Century Gothic" w:eastAsia="Times New Roman" w:hAnsi="Century Gothic" w:cs="Arial"/>
          <w:sz w:val="20"/>
          <w:szCs w:val="20"/>
        </w:rPr>
        <w:t xml:space="preserve"> F</w:t>
      </w:r>
      <w:r w:rsidR="001C6115" w:rsidRPr="00DD47B6">
        <w:rPr>
          <w:rFonts w:ascii="Century Gothic" w:eastAsia="Times New Roman" w:hAnsi="Century Gothic" w:cs="Arial"/>
          <w:sz w:val="20"/>
          <w:szCs w:val="20"/>
        </w:rPr>
        <w:t xml:space="preserve">ranchise formule </w:t>
      </w:r>
      <w:r w:rsidR="00DD47B6" w:rsidRPr="00DD47B6">
        <w:rPr>
          <w:rFonts w:ascii="Century Gothic" w:eastAsia="Times New Roman" w:hAnsi="Century Gothic" w:cs="Arial"/>
          <w:sz w:val="20"/>
          <w:szCs w:val="20"/>
        </w:rPr>
        <w:t xml:space="preserve">en online platform </w:t>
      </w:r>
      <w:r w:rsidR="001C6115" w:rsidRPr="00DD47B6">
        <w:rPr>
          <w:rFonts w:ascii="Century Gothic" w:eastAsia="Times New Roman" w:hAnsi="Century Gothic" w:cs="Arial"/>
          <w:sz w:val="20"/>
          <w:szCs w:val="20"/>
        </w:rPr>
        <w:t xml:space="preserve">voor installateurs </w:t>
      </w:r>
      <w:r w:rsidR="003F7ED8" w:rsidRPr="00DD47B6">
        <w:rPr>
          <w:rFonts w:ascii="Century Gothic" w:eastAsia="Times New Roman" w:hAnsi="Century Gothic" w:cs="Arial"/>
          <w:sz w:val="20"/>
          <w:szCs w:val="20"/>
        </w:rPr>
        <w:t xml:space="preserve">van zonnepanelen </w:t>
      </w:r>
      <w:r w:rsidR="001C6115" w:rsidRPr="00DD47B6">
        <w:rPr>
          <w:rFonts w:ascii="Century Gothic" w:eastAsia="Times New Roman" w:hAnsi="Century Gothic" w:cs="Arial"/>
          <w:sz w:val="20"/>
          <w:szCs w:val="20"/>
        </w:rPr>
        <w:t xml:space="preserve">om klanten optimaal en efficiënt te kunnen </w:t>
      </w:r>
      <w:r w:rsidR="00DD47B6">
        <w:rPr>
          <w:rFonts w:ascii="Century Gothic" w:eastAsia="Times New Roman" w:hAnsi="Century Gothic" w:cs="Arial"/>
          <w:sz w:val="20"/>
          <w:szCs w:val="20"/>
        </w:rPr>
        <w:t>helpen.</w:t>
      </w:r>
    </w:p>
    <w:p w:rsidR="00962F93" w:rsidRPr="00DD47B6" w:rsidRDefault="00962F93" w:rsidP="00DD47B6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b/>
          <w:color w:val="FF0000"/>
          <w:sz w:val="20"/>
          <w:szCs w:val="20"/>
        </w:rPr>
      </w:pPr>
      <w:r w:rsidRPr="00DD47B6">
        <w:rPr>
          <w:rFonts w:ascii="Century Gothic" w:eastAsia="Times New Roman" w:hAnsi="Century Gothic" w:cs="Arial"/>
          <w:b/>
          <w:color w:val="FF0000"/>
          <w:sz w:val="20"/>
          <w:szCs w:val="20"/>
        </w:rPr>
        <w:t>Kick Off Week</w:t>
      </w:r>
    </w:p>
    <w:p w:rsidR="00DD7AA2" w:rsidRPr="0048630E" w:rsidRDefault="00B70262" w:rsidP="00DD7AA2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De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</w:rPr>
        <w:t>Pressure</w:t>
      </w:r>
      <w:proofErr w:type="spellEnd"/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Cooker trapt af met een Kick Off Week waarin </w:t>
      </w:r>
      <w:r w:rsidR="00DD47B6">
        <w:rPr>
          <w:rFonts w:ascii="Century Gothic" w:eastAsia="Times New Roman" w:hAnsi="Century Gothic" w:cs="Arial"/>
          <w:color w:val="222222"/>
          <w:sz w:val="20"/>
          <w:szCs w:val="20"/>
        </w:rPr>
        <w:t>de ondernemers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hun business ideeën vertalen naar een blauwdruk van hun bedrijf. “Het is nu duidelijk dat </w:t>
      </w:r>
      <w:r w:rsidR="002A6069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we </w:t>
      </w:r>
      <w:r w:rsidRPr="00B70262">
        <w:rPr>
          <w:rFonts w:ascii="Century Gothic" w:eastAsia="Times New Roman" w:hAnsi="Century Gothic" w:cs="Arial"/>
          <w:color w:val="222222"/>
          <w:sz w:val="20"/>
          <w:szCs w:val="20"/>
        </w:rPr>
        <w:t>de ko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mende maanden </w:t>
      </w:r>
      <w:r w:rsidR="002A6069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volop onze aannames 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moeten valideren”, </w:t>
      </w:r>
      <w:r w:rsidR="00DD7AA2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zegt </w:t>
      </w:r>
      <w:hyperlink r:id="rId17" w:history="1">
        <w:r w:rsidR="00DD7AA2" w:rsidRPr="00F11B37">
          <w:rPr>
            <w:rStyle w:val="Hyperlink"/>
            <w:rFonts w:ascii="Century Gothic" w:eastAsia="Times New Roman" w:hAnsi="Century Gothic" w:cs="Arial"/>
            <w:sz w:val="20"/>
            <w:szCs w:val="20"/>
          </w:rPr>
          <w:t>Daan Assen</w:t>
        </w:r>
      </w:hyperlink>
      <w:r w:rsidR="00DD7AA2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van </w:t>
      </w:r>
      <w:hyperlink r:id="rId18" w:history="1">
        <w:proofErr w:type="spellStart"/>
        <w:r w:rsidR="00DD7AA2" w:rsidRPr="00F11B37">
          <w:rPr>
            <w:rStyle w:val="Hyperlink"/>
            <w:rFonts w:ascii="Century Gothic" w:eastAsia="Times New Roman" w:hAnsi="Century Gothic" w:cs="Arial"/>
            <w:sz w:val="20"/>
            <w:szCs w:val="20"/>
          </w:rPr>
          <w:t>SwipeGuide</w:t>
        </w:r>
        <w:proofErr w:type="spellEnd"/>
      </w:hyperlink>
      <w:r w:rsidR="00DD7AA2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</w:p>
    <w:p w:rsidR="00C15BB0" w:rsidRDefault="00C15BB0" w:rsidP="00763600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:rsidR="004D578B" w:rsidRDefault="00C15BB0" w:rsidP="005376F4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De K</w:t>
      </w:r>
      <w:r w:rsidR="00763600">
        <w:rPr>
          <w:rFonts w:ascii="Century Gothic" w:eastAsia="Times New Roman" w:hAnsi="Century Gothic" w:cs="Arial"/>
          <w:color w:val="222222"/>
          <w:sz w:val="20"/>
          <w:szCs w:val="20"/>
        </w:rPr>
        <w:t>ick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 w:rsidR="004D578B">
        <w:rPr>
          <w:rFonts w:ascii="Century Gothic" w:eastAsia="Times New Roman" w:hAnsi="Century Gothic" w:cs="Arial"/>
          <w:color w:val="222222"/>
          <w:sz w:val="20"/>
          <w:szCs w:val="20"/>
        </w:rPr>
        <w:t>O</w:t>
      </w:r>
      <w:r w:rsidR="00763600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ff daagde de ondernemers 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verder uit </w:t>
      </w:r>
      <w:r w:rsidR="002F016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om 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de komende </w:t>
      </w:r>
      <w:r w:rsidR="00DD47B6">
        <w:rPr>
          <w:rFonts w:ascii="Century Gothic" w:eastAsia="Times New Roman" w:hAnsi="Century Gothic" w:cs="Arial"/>
          <w:color w:val="222222"/>
          <w:sz w:val="20"/>
          <w:szCs w:val="20"/>
        </w:rPr>
        <w:t>maanden antwoord te krijgen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op </w:t>
      </w:r>
      <w:r w:rsidR="004D578B">
        <w:rPr>
          <w:rFonts w:ascii="Century Gothic" w:eastAsia="Times New Roman" w:hAnsi="Century Gothic" w:cs="Arial"/>
          <w:color w:val="222222"/>
          <w:sz w:val="20"/>
          <w:szCs w:val="20"/>
        </w:rPr>
        <w:t>h</w:t>
      </w:r>
      <w:r w:rsidR="002A6069" w:rsidRPr="00763600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oe </w:t>
      </w:r>
      <w:r w:rsidR="004D578B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hun </w:t>
      </w:r>
      <w:r w:rsidR="002F016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IT </w:t>
      </w:r>
      <w:proofErr w:type="spellStart"/>
      <w:r w:rsidR="002F0164">
        <w:rPr>
          <w:rFonts w:ascii="Century Gothic" w:eastAsia="Times New Roman" w:hAnsi="Century Gothic" w:cs="Arial"/>
          <w:color w:val="222222"/>
          <w:sz w:val="20"/>
          <w:szCs w:val="20"/>
        </w:rPr>
        <w:t>startup</w:t>
      </w:r>
      <w:proofErr w:type="spellEnd"/>
      <w:r w:rsidR="002F016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een nieuwe </w:t>
      </w:r>
      <w:r w:rsidR="002A6069" w:rsidRPr="00763600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oplossing </w:t>
      </w:r>
      <w:r w:rsidR="004D578B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biedt </w:t>
      </w:r>
      <w:r w:rsidR="002A6069" w:rsidRPr="00763600">
        <w:rPr>
          <w:rFonts w:ascii="Century Gothic" w:eastAsia="Times New Roman" w:hAnsi="Century Gothic" w:cs="Arial"/>
          <w:color w:val="222222"/>
          <w:sz w:val="20"/>
          <w:szCs w:val="20"/>
        </w:rPr>
        <w:t>voor een probleem waa</w:t>
      </w:r>
      <w:r w:rsidR="002F016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r mensen </w:t>
      </w:r>
      <w:r w:rsidR="004D578B">
        <w:rPr>
          <w:rFonts w:ascii="Century Gothic" w:eastAsia="Times New Roman" w:hAnsi="Century Gothic" w:cs="Arial"/>
          <w:color w:val="222222"/>
          <w:sz w:val="20"/>
          <w:szCs w:val="20"/>
        </w:rPr>
        <w:t>van wakker liggen</w:t>
      </w:r>
      <w:r w:rsidR="00DD47B6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  <w:r w:rsidR="002A6069" w:rsidRPr="00763600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 w:rsidR="00763600">
        <w:rPr>
          <w:rFonts w:ascii="Century Gothic" w:eastAsia="Times New Roman" w:hAnsi="Century Gothic" w:cs="Arial"/>
          <w:color w:val="222222"/>
          <w:sz w:val="20"/>
          <w:szCs w:val="20"/>
        </w:rPr>
        <w:t>“</w:t>
      </w:r>
      <w:r w:rsidR="0019080C">
        <w:rPr>
          <w:rFonts w:ascii="Century Gothic" w:eastAsia="Times New Roman" w:hAnsi="Century Gothic" w:cs="Arial"/>
          <w:color w:val="222222"/>
          <w:sz w:val="20"/>
          <w:szCs w:val="20"/>
        </w:rPr>
        <w:t>Je doelgroep word</w:t>
      </w:r>
      <w:r w:rsidR="004A1B40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t klant als je daadwerkelijk hun pijn </w:t>
      </w:r>
      <w:r w:rsidR="0019080C">
        <w:rPr>
          <w:rFonts w:ascii="Century Gothic" w:eastAsia="Times New Roman" w:hAnsi="Century Gothic" w:cs="Arial"/>
          <w:color w:val="222222"/>
          <w:sz w:val="20"/>
          <w:szCs w:val="20"/>
        </w:rPr>
        <w:t>oplost en ze dat weet te vertellen”, zegt</w:t>
      </w:r>
      <w:r w:rsidR="002A6069" w:rsidRPr="00763600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proofErr w:type="spellStart"/>
      <w:r w:rsidR="002A6069" w:rsidRPr="00763600">
        <w:rPr>
          <w:rFonts w:ascii="Century Gothic" w:eastAsia="Times New Roman" w:hAnsi="Century Gothic" w:cs="Arial"/>
          <w:color w:val="222222"/>
          <w:sz w:val="20"/>
          <w:szCs w:val="20"/>
        </w:rPr>
        <w:t>Marcellien</w:t>
      </w:r>
      <w:proofErr w:type="spellEnd"/>
      <w:r w:rsidR="002A6069" w:rsidRPr="00763600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</w:p>
    <w:p w:rsidR="004D578B" w:rsidRDefault="004D578B" w:rsidP="005376F4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:rsidR="0048630E" w:rsidRPr="0048630E" w:rsidRDefault="00DD47B6" w:rsidP="005376F4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>Naast o.a. het bepalen van</w:t>
      </w:r>
      <w:r w:rsidR="002F016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doelstellingen, doelgroep en prijs </w:t>
      </w:r>
      <w:r w:rsidR="004D578B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werd 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in de afgelopen dagen </w:t>
      </w:r>
      <w:r w:rsidR="004D578B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ook aandacht besteed aan het vormen van een complementair team. </w:t>
      </w:r>
      <w:r w:rsidR="002F016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Welke rollen en vaardigheden 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zijn </w:t>
      </w:r>
      <w:r w:rsidR="0048630E" w:rsidRPr="0048630E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nodig om de 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gestelde ambities te bereiken? </w:t>
      </w:r>
      <w:proofErr w:type="spellStart"/>
      <w:r w:rsidR="00962F93">
        <w:rPr>
          <w:rFonts w:ascii="Century Gothic" w:eastAsia="Times New Roman" w:hAnsi="Century Gothic" w:cs="Arial"/>
          <w:color w:val="222222"/>
          <w:sz w:val="20"/>
          <w:szCs w:val="20"/>
        </w:rPr>
        <w:t>UtrechtInc</w:t>
      </w:r>
      <w:proofErr w:type="spellEnd"/>
      <w:r w:rsidR="00962F93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faciliteert</w:t>
      </w:r>
      <w:r w:rsidR="00282AB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de ondernemers</w:t>
      </w:r>
      <w:r w:rsidR="00962F93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in dit </w:t>
      </w:r>
      <w:r w:rsidR="0048630E" w:rsidRPr="0048630E">
        <w:rPr>
          <w:rFonts w:ascii="Century Gothic" w:eastAsia="Times New Roman" w:hAnsi="Century Gothic" w:cs="Arial"/>
          <w:color w:val="222222"/>
          <w:sz w:val="20"/>
          <w:szCs w:val="20"/>
        </w:rPr>
        <w:t>proces en helpt</w:t>
      </w:r>
      <w:r w:rsidR="00282AB4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ze</w:t>
      </w:r>
      <w:r w:rsidR="0048630E" w:rsidRPr="0048630E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nieuw tal</w:t>
      </w:r>
      <w:r w:rsidR="00D37697">
        <w:rPr>
          <w:rFonts w:ascii="Century Gothic" w:eastAsia="Times New Roman" w:hAnsi="Century Gothic" w:cs="Arial"/>
          <w:color w:val="222222"/>
          <w:sz w:val="20"/>
          <w:szCs w:val="20"/>
        </w:rPr>
        <w:t>ent – zoals stagiaires - aan</w:t>
      </w:r>
      <w:r w:rsidR="0048630E" w:rsidRPr="0048630E">
        <w:rPr>
          <w:rFonts w:ascii="Century Gothic" w:eastAsia="Times New Roman" w:hAnsi="Century Gothic" w:cs="Arial"/>
          <w:color w:val="222222"/>
          <w:sz w:val="20"/>
          <w:szCs w:val="20"/>
        </w:rPr>
        <w:t>trekken</w:t>
      </w:r>
      <w:r w:rsidR="00DD7AA2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  <w:r w:rsidR="00AE75AD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</w:p>
    <w:p w:rsidR="0048630E" w:rsidRDefault="0048630E" w:rsidP="00973C9A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:rsidR="00973C9A" w:rsidRDefault="00973C9A" w:rsidP="00973C9A">
      <w:pPr>
        <w:rPr>
          <w:rFonts w:ascii="Century Gothic" w:eastAsia="Times New Roman" w:hAnsi="Century Gothic" w:cs="Arial"/>
          <w:b/>
          <w:color w:val="FF0000"/>
          <w:sz w:val="20"/>
          <w:szCs w:val="20"/>
        </w:rPr>
      </w:pPr>
      <w:proofErr w:type="spellStart"/>
      <w:r w:rsidRPr="00962F93">
        <w:rPr>
          <w:rFonts w:ascii="Century Gothic" w:eastAsia="Times New Roman" w:hAnsi="Century Gothic" w:cs="Arial"/>
          <w:b/>
          <w:color w:val="FF0000"/>
          <w:sz w:val="20"/>
          <w:szCs w:val="20"/>
        </w:rPr>
        <w:t>UtrechtInc</w:t>
      </w:r>
      <w:proofErr w:type="spellEnd"/>
      <w:r w:rsidRPr="00962F93">
        <w:rPr>
          <w:rFonts w:ascii="Century Gothic" w:eastAsia="Times New Roman" w:hAnsi="Century Gothic" w:cs="Arial"/>
          <w:b/>
          <w:color w:val="FF0000"/>
          <w:sz w:val="20"/>
          <w:szCs w:val="20"/>
        </w:rPr>
        <w:t xml:space="preserve"> </w:t>
      </w:r>
    </w:p>
    <w:p w:rsidR="00DD7AA2" w:rsidRPr="00962F93" w:rsidRDefault="00DD7AA2" w:rsidP="00973C9A">
      <w:pPr>
        <w:rPr>
          <w:rFonts w:ascii="Century Gothic" w:eastAsia="Times New Roman" w:hAnsi="Century Gothic" w:cs="Arial"/>
          <w:b/>
          <w:color w:val="FF0000"/>
          <w:sz w:val="20"/>
          <w:szCs w:val="20"/>
        </w:rPr>
      </w:pPr>
    </w:p>
    <w:p w:rsidR="0048630E" w:rsidRPr="00D37697" w:rsidRDefault="00282AB4" w:rsidP="00D3769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Bedrijfsincubator </w:t>
      </w:r>
      <w:proofErr w:type="spellStart"/>
      <w:r w:rsidR="001277F9">
        <w:rPr>
          <w:rFonts w:ascii="Century Gothic" w:eastAsia="Times New Roman" w:hAnsi="Century Gothic" w:cs="Arial"/>
          <w:color w:val="222222"/>
          <w:sz w:val="20"/>
          <w:szCs w:val="20"/>
        </w:rPr>
        <w:t>UtrechtInc</w:t>
      </w:r>
      <w:proofErr w:type="spellEnd"/>
      <w:r w:rsidR="001277F9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ondersteunt – op het Utrecht </w:t>
      </w:r>
      <w:proofErr w:type="spellStart"/>
      <w:r w:rsidR="001277F9">
        <w:rPr>
          <w:rFonts w:ascii="Century Gothic" w:eastAsia="Times New Roman" w:hAnsi="Century Gothic" w:cs="Arial"/>
          <w:color w:val="222222"/>
          <w:sz w:val="20"/>
          <w:szCs w:val="20"/>
        </w:rPr>
        <w:t>Science</w:t>
      </w:r>
      <w:proofErr w:type="spellEnd"/>
      <w:r w:rsidR="001277F9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Park - </w:t>
      </w:r>
      <w:r w:rsidR="001277F9" w:rsidRPr="00973C9A">
        <w:rPr>
          <w:rFonts w:ascii="Century Gothic" w:eastAsia="Times New Roman" w:hAnsi="Century Gothic" w:cs="Arial"/>
          <w:color w:val="222222"/>
          <w:sz w:val="20"/>
          <w:szCs w:val="20"/>
        </w:rPr>
        <w:t>onderzoekers en ondernemers bij het succesvol opzetten van een bedrijf.</w:t>
      </w:r>
      <w:r w:rsidR="00C15BB0" w:rsidRPr="00AE75AD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In het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</w:rPr>
        <w:t>startup</w:t>
      </w:r>
      <w:proofErr w:type="spellEnd"/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programma werken zij in korte tijd toe</w:t>
      </w:r>
      <w:r w:rsidR="00973C9A" w:rsidRPr="00973C9A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naar een schaalbaar business model, betal</w:t>
      </w:r>
      <w:r w:rsidR="00AE75AD">
        <w:rPr>
          <w:rFonts w:ascii="Century Gothic" w:eastAsia="Times New Roman" w:hAnsi="Century Gothic" w:cs="Arial"/>
          <w:color w:val="222222"/>
          <w:sz w:val="20"/>
          <w:szCs w:val="20"/>
        </w:rPr>
        <w:t>ende klanten en werkend product</w:t>
      </w:r>
      <w:r w:rsidR="00AE75AD" w:rsidRPr="00AE75AD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  <w:r w:rsidR="00AE75AD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proofErr w:type="spellStart"/>
      <w:r w:rsidR="00BA1183">
        <w:rPr>
          <w:rFonts w:ascii="Century Gothic" w:eastAsia="Times New Roman" w:hAnsi="Century Gothic" w:cs="Arial"/>
          <w:color w:val="222222"/>
          <w:sz w:val="20"/>
          <w:szCs w:val="20"/>
        </w:rPr>
        <w:t>Utrec</w:t>
      </w:r>
      <w:r w:rsidR="00DD7AA2">
        <w:rPr>
          <w:rFonts w:ascii="Century Gothic" w:eastAsia="Times New Roman" w:hAnsi="Century Gothic" w:cs="Arial"/>
          <w:color w:val="222222"/>
          <w:sz w:val="20"/>
          <w:szCs w:val="20"/>
        </w:rPr>
        <w:t>h</w:t>
      </w:r>
      <w:r w:rsidR="00BA1183">
        <w:rPr>
          <w:rFonts w:ascii="Century Gothic" w:eastAsia="Times New Roman" w:hAnsi="Century Gothic" w:cs="Arial"/>
          <w:color w:val="222222"/>
          <w:sz w:val="20"/>
          <w:szCs w:val="20"/>
        </w:rPr>
        <w:t>tInc</w:t>
      </w:r>
      <w:proofErr w:type="spellEnd"/>
      <w:r w:rsidR="00BA1183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heeft inmiddels meer dan 100 </w:t>
      </w:r>
      <w:proofErr w:type="spellStart"/>
      <w:r w:rsidR="00BA1183">
        <w:rPr>
          <w:rFonts w:ascii="Century Gothic" w:eastAsia="Times New Roman" w:hAnsi="Century Gothic" w:cs="Arial"/>
          <w:color w:val="222222"/>
          <w:sz w:val="20"/>
          <w:szCs w:val="20"/>
        </w:rPr>
        <w:t>startups</w:t>
      </w:r>
      <w:proofErr w:type="spellEnd"/>
      <w:r w:rsidR="00BA1183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ondersteund en biedt naast inhoudelijke programma’s ook financiering, kantoorruimte, coaching en een </w:t>
      </w:r>
      <w:proofErr w:type="spellStart"/>
      <w:r w:rsidR="00BA1183">
        <w:rPr>
          <w:rFonts w:ascii="Century Gothic" w:eastAsia="Times New Roman" w:hAnsi="Century Gothic" w:cs="Arial"/>
          <w:color w:val="222222"/>
          <w:sz w:val="20"/>
          <w:szCs w:val="20"/>
        </w:rPr>
        <w:t>startup</w:t>
      </w:r>
      <w:proofErr w:type="spellEnd"/>
      <w:r w:rsidR="00BA1183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community</w:t>
      </w:r>
      <w:r w:rsidR="00F11B37"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  <w:bookmarkStart w:id="0" w:name="_GoBack"/>
      <w:bookmarkEnd w:id="0"/>
    </w:p>
    <w:sectPr w:rsidR="0048630E" w:rsidRPr="00D37697" w:rsidSect="00852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691"/>
    <w:multiLevelType w:val="hybridMultilevel"/>
    <w:tmpl w:val="F0D8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6D4C"/>
    <w:multiLevelType w:val="hybridMultilevel"/>
    <w:tmpl w:val="8A14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E6729"/>
    <w:multiLevelType w:val="hybridMultilevel"/>
    <w:tmpl w:val="849E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C6F"/>
    <w:multiLevelType w:val="multilevel"/>
    <w:tmpl w:val="F96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5"/>
    <w:rsid w:val="000A7306"/>
    <w:rsid w:val="000E56FF"/>
    <w:rsid w:val="001277F9"/>
    <w:rsid w:val="00171569"/>
    <w:rsid w:val="0019080C"/>
    <w:rsid w:val="001C6115"/>
    <w:rsid w:val="002361ED"/>
    <w:rsid w:val="00282AB4"/>
    <w:rsid w:val="002A1C6E"/>
    <w:rsid w:val="002A6069"/>
    <w:rsid w:val="002B170F"/>
    <w:rsid w:val="002D6D0A"/>
    <w:rsid w:val="002F0164"/>
    <w:rsid w:val="003F7ED8"/>
    <w:rsid w:val="0048630E"/>
    <w:rsid w:val="004A1B40"/>
    <w:rsid w:val="004D578B"/>
    <w:rsid w:val="005112D3"/>
    <w:rsid w:val="005376F4"/>
    <w:rsid w:val="00601AFC"/>
    <w:rsid w:val="006C206A"/>
    <w:rsid w:val="00763600"/>
    <w:rsid w:val="00776F86"/>
    <w:rsid w:val="007E4D6F"/>
    <w:rsid w:val="007F08AA"/>
    <w:rsid w:val="0085248B"/>
    <w:rsid w:val="00871D0D"/>
    <w:rsid w:val="008862D6"/>
    <w:rsid w:val="008B3F21"/>
    <w:rsid w:val="00951269"/>
    <w:rsid w:val="00955C40"/>
    <w:rsid w:val="00962F93"/>
    <w:rsid w:val="00973C9A"/>
    <w:rsid w:val="009833E6"/>
    <w:rsid w:val="00993803"/>
    <w:rsid w:val="009B17FB"/>
    <w:rsid w:val="00A41CEC"/>
    <w:rsid w:val="00AE75AD"/>
    <w:rsid w:val="00B70262"/>
    <w:rsid w:val="00B8244A"/>
    <w:rsid w:val="00B8536F"/>
    <w:rsid w:val="00BA1183"/>
    <w:rsid w:val="00BB5D10"/>
    <w:rsid w:val="00BD39E3"/>
    <w:rsid w:val="00C15BB0"/>
    <w:rsid w:val="00C3497F"/>
    <w:rsid w:val="00CD1AFB"/>
    <w:rsid w:val="00CE5F19"/>
    <w:rsid w:val="00D37697"/>
    <w:rsid w:val="00D67D48"/>
    <w:rsid w:val="00DB0F39"/>
    <w:rsid w:val="00DD054C"/>
    <w:rsid w:val="00DD3570"/>
    <w:rsid w:val="00DD47B6"/>
    <w:rsid w:val="00DD53D1"/>
    <w:rsid w:val="00DD7AA2"/>
    <w:rsid w:val="00DE3E41"/>
    <w:rsid w:val="00E80CB3"/>
    <w:rsid w:val="00F11B37"/>
    <w:rsid w:val="00F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9E4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6115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48630E"/>
  </w:style>
  <w:style w:type="character" w:styleId="Hyperlink">
    <w:name w:val="Hyperlink"/>
    <w:basedOn w:val="Standaardalinea-lettertype"/>
    <w:uiPriority w:val="99"/>
    <w:unhideWhenUsed/>
    <w:rsid w:val="00DD7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6115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48630E"/>
  </w:style>
  <w:style w:type="character" w:styleId="Hyperlink">
    <w:name w:val="Hyperlink"/>
    <w:basedOn w:val="Standaardalinea-lettertype"/>
    <w:uiPriority w:val="99"/>
    <w:unhideWhenUsed/>
    <w:rsid w:val="00DD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rgu.nl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oxbites.com/" TargetMode="External"/><Relationship Id="rId11" Type="http://schemas.openxmlformats.org/officeDocument/2006/relationships/hyperlink" Target="http://www.cashwijzer.nl/" TargetMode="External"/><Relationship Id="rId12" Type="http://schemas.openxmlformats.org/officeDocument/2006/relationships/hyperlink" Target="http://www.connectedcare.nl/" TargetMode="External"/><Relationship Id="rId13" Type="http://schemas.openxmlformats.org/officeDocument/2006/relationships/hyperlink" Target="http://www.stucomm.com/" TargetMode="External"/><Relationship Id="rId14" Type="http://schemas.openxmlformats.org/officeDocument/2006/relationships/hyperlink" Target="http://www.swipeguide.co" TargetMode="External"/><Relationship Id="rId15" Type="http://schemas.openxmlformats.org/officeDocument/2006/relationships/hyperlink" Target="https://talqs.com/" TargetMode="External"/><Relationship Id="rId16" Type="http://schemas.openxmlformats.org/officeDocument/2006/relationships/hyperlink" Target="http://www.solarcloud.nl/" TargetMode="External"/><Relationship Id="rId17" Type="http://schemas.openxmlformats.org/officeDocument/2006/relationships/hyperlink" Target="http://nl.linkedin.com/in/daanassen" TargetMode="External"/><Relationship Id="rId18" Type="http://schemas.openxmlformats.org/officeDocument/2006/relationships/hyperlink" Target="http://www.swipeguide.co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rechtinc.nl" TargetMode="External"/><Relationship Id="rId7" Type="http://schemas.openxmlformats.org/officeDocument/2006/relationships/hyperlink" Target="http://utrechtinc.nl/startup-support/programs/pressure-cooker/" TargetMode="External"/><Relationship Id="rId8" Type="http://schemas.openxmlformats.org/officeDocument/2006/relationships/hyperlink" Target="https://www.linkedin.com/profile/view?id=6240602&amp;authType=NAME_SEARCH&amp;authToken=jy2R&amp;locale=en_US&amp;trk=tyah2&amp;trkInfo=tarId%3A1410463655984%2Ctas%3Amarcellien%20breed%2Cidx%3A1-1-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544</Words>
  <Characters>2993</Characters>
  <Application>Microsoft Macintosh Word</Application>
  <DocSecurity>0</DocSecurity>
  <Lines>24</Lines>
  <Paragraphs>7</Paragraphs>
  <ScaleCrop>false</ScaleCrop>
  <Company>Universiteit Utrecht / ASC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Schäfer</dc:creator>
  <cp:keywords/>
  <dc:description/>
  <cp:lastModifiedBy>Elina Schäfer</cp:lastModifiedBy>
  <cp:revision>1</cp:revision>
  <dcterms:created xsi:type="dcterms:W3CDTF">2014-09-11T12:35:00Z</dcterms:created>
  <dcterms:modified xsi:type="dcterms:W3CDTF">2014-09-11T20:16:00Z</dcterms:modified>
</cp:coreProperties>
</file>