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Roboto" w:cs="Roboto" w:eastAsia="Roboto" w:hAnsi="Roboto"/>
          <w:b w:val="1"/>
          <w:i w:val="1"/>
          <w:color w:val="4d4d4d"/>
          <w:sz w:val="32"/>
          <w:szCs w:val="32"/>
        </w:rPr>
      </w:pPr>
      <w:r w:rsidDel="00000000" w:rsidR="00000000" w:rsidRPr="00000000">
        <w:rPr>
          <w:rFonts w:ascii="Roboto" w:cs="Roboto" w:eastAsia="Roboto" w:hAnsi="Roboto"/>
          <w:b w:val="1"/>
          <w:i w:val="1"/>
          <w:color w:val="4d4d4d"/>
          <w:sz w:val="32"/>
          <w:szCs w:val="32"/>
          <w:rtl w:val="0"/>
        </w:rPr>
        <w:br w:type="textWrapping"/>
      </w:r>
    </w:p>
    <w:p w:rsidR="00000000" w:rsidDel="00000000" w:rsidP="00000000" w:rsidRDefault="00000000" w:rsidRPr="00000000">
      <w:pPr>
        <w:contextualSpacing w:val="0"/>
        <w:jc w:val="center"/>
        <w:rPr>
          <w:rFonts w:ascii="Roboto" w:cs="Roboto" w:eastAsia="Roboto" w:hAnsi="Roboto"/>
          <w:color w:val="4d4d4d"/>
          <w:sz w:val="32"/>
          <w:szCs w:val="32"/>
        </w:rPr>
      </w:pPr>
      <w:r w:rsidDel="00000000" w:rsidR="00000000" w:rsidRPr="00000000">
        <w:rPr>
          <w:rtl w:val="0"/>
        </w:rPr>
      </w:r>
    </w:p>
    <w:p w:rsidR="00000000" w:rsidDel="00000000" w:rsidP="00000000" w:rsidRDefault="00000000" w:rsidRPr="00000000">
      <w:pPr>
        <w:contextualSpacing w:val="0"/>
        <w:jc w:val="center"/>
        <w:rPr>
          <w:rFonts w:ascii="Roboto" w:cs="Roboto" w:eastAsia="Roboto" w:hAnsi="Roboto"/>
          <w:b w:val="1"/>
          <w:color w:val="4d4d4d"/>
          <w:sz w:val="22"/>
          <w:szCs w:val="22"/>
        </w:rPr>
      </w:pPr>
      <w:r w:rsidDel="00000000" w:rsidR="00000000" w:rsidRPr="00000000">
        <w:rPr>
          <w:rFonts w:ascii="Roboto" w:cs="Roboto" w:eastAsia="Roboto" w:hAnsi="Roboto"/>
          <w:color w:val="4d4d4d"/>
          <w:sz w:val="32"/>
          <w:szCs w:val="32"/>
          <w:rtl w:val="0"/>
        </w:rPr>
        <w:br w:type="textWrapping"/>
        <w:br w:type="textWrapping"/>
      </w:r>
      <w:r w:rsidDel="00000000" w:rsidR="00000000" w:rsidRPr="00000000">
        <w:rPr>
          <w:rFonts w:ascii="Roboto" w:cs="Roboto" w:eastAsia="Roboto" w:hAnsi="Roboto"/>
          <w:color w:val="4d4d4d"/>
          <w:sz w:val="32"/>
          <w:szCs w:val="32"/>
          <w:rtl w:val="0"/>
        </w:rPr>
        <w:t xml:space="preserve">Stay a step ahead with KickStart Europe 2018 </w:t>
        <w:br w:type="textWrapping"/>
        <w:t xml:space="preserve">Conference on trends &amp; investments in digital infrastructure</w:t>
      </w:r>
      <w:r w:rsidDel="00000000" w:rsidR="00000000" w:rsidRPr="00000000">
        <w:rPr>
          <w:rFonts w:ascii="Roboto" w:cs="Roboto" w:eastAsia="Roboto" w:hAnsi="Roboto"/>
          <w:b w:val="1"/>
          <w:color w:val="4d4d4d"/>
          <w:sz w:val="32"/>
          <w:szCs w:val="32"/>
          <w:rtl w:val="0"/>
        </w:rPr>
        <w:br w:type="textWrapping"/>
      </w:r>
      <w:r w:rsidDel="00000000" w:rsidR="00000000" w:rsidRPr="00000000">
        <w:rPr>
          <w:rtl w:val="0"/>
        </w:rPr>
      </w:r>
    </w:p>
    <w:p w:rsidR="00000000" w:rsidDel="00000000" w:rsidP="00000000" w:rsidRDefault="00000000" w:rsidRPr="00000000">
      <w:pPr>
        <w:pStyle w:val="Heading2"/>
        <w:spacing w:after="0" w:lineRule="auto"/>
        <w:contextualSpacing w:val="0"/>
        <w:rPr>
          <w:rFonts w:ascii="Roboto" w:cs="Roboto" w:eastAsia="Roboto" w:hAnsi="Roboto"/>
          <w:color w:val="4d4d4d"/>
          <w:sz w:val="26"/>
          <w:szCs w:val="26"/>
        </w:rPr>
      </w:pPr>
      <w:r w:rsidDel="00000000" w:rsidR="00000000" w:rsidRPr="00000000">
        <w:rPr>
          <w:rFonts w:ascii="Roboto" w:cs="Roboto" w:eastAsia="Roboto" w:hAnsi="Roboto"/>
          <w:color w:val="4d4d4d"/>
          <w:sz w:val="26"/>
          <w:szCs w:val="26"/>
          <w:rtl w:val="0"/>
        </w:rPr>
        <w:t xml:space="preserve">In 2017 alone, we generated more data than in the entire history of mankind. With our world transforming more and more towards a fully digital society, we rely heavily on the digital infrastructure to support double digit growth. To keep up with these ever growing market demands, insights are everything. On January 24, 2018, the KickStart Europe Conference on trends and investments in Connectivity, Data Centers and Cloud will take place in datahub Amsterdam. </w:t>
        <w:br w:type="textWrapping"/>
        <w:t xml:space="preserve">From developers to investors and from designers to constructors: it’s time for the European digital industry to meet and learn from each other in RAI Amsterdam, to kick-off a great 2018. </w:t>
      </w:r>
      <w:r w:rsidDel="00000000" w:rsidR="00000000" w:rsidRPr="00000000">
        <w:rPr>
          <w:rtl w:val="0"/>
        </w:rPr>
      </w:r>
    </w:p>
    <w:p w:rsidR="00000000" w:rsidDel="00000000" w:rsidP="00000000" w:rsidRDefault="00000000" w:rsidRPr="00000000">
      <w:pPr>
        <w:pStyle w:val="Heading2"/>
        <w:keepNext w:val="0"/>
        <w:keepLines w:val="0"/>
        <w:widowControl w:val="1"/>
        <w:pBdr>
          <w:top w:space="0" w:sz="0" w:val="nil"/>
          <w:left w:space="0" w:sz="0" w:val="nil"/>
          <w:bottom w:space="0" w:sz="0" w:val="nil"/>
          <w:right w:space="0" w:sz="0" w:val="nil"/>
          <w:between w:space="0" w:sz="0" w:val="nil"/>
        </w:pBdr>
        <w:shd w:fill="ffffff" w:val="clear"/>
        <w:spacing w:after="180" w:before="0" w:line="240" w:lineRule="auto"/>
        <w:ind w:left="0" w:right="0" w:firstLine="0"/>
        <w:contextualSpacing w:val="0"/>
        <w:jc w:val="left"/>
        <w:rPr>
          <w:rFonts w:ascii="Roboto" w:cs="Roboto" w:eastAsia="Roboto" w:hAnsi="Roboto"/>
          <w:b w:val="0"/>
          <w:color w:val="4d4d4d"/>
          <w:sz w:val="22"/>
          <w:szCs w:val="22"/>
        </w:rPr>
      </w:pPr>
      <w:r w:rsidDel="00000000" w:rsidR="00000000" w:rsidRPr="00000000">
        <w:rPr>
          <w:rFonts w:ascii="Roboto" w:cs="Roboto" w:eastAsia="Roboto" w:hAnsi="Roboto"/>
          <w:color w:val="4d4d4d"/>
          <w:sz w:val="24"/>
          <w:szCs w:val="24"/>
          <w:rtl w:val="0"/>
        </w:rPr>
        <w:br w:type="textWrapping"/>
        <w:t xml:space="preserve">Trends, technology, infrastructure &amp; investments</w:t>
        <w:br w:type="textWrapping"/>
      </w:r>
      <w:r w:rsidDel="00000000" w:rsidR="00000000" w:rsidRPr="00000000">
        <w:rPr>
          <w:rFonts w:ascii="Roboto" w:cs="Roboto" w:eastAsia="Roboto" w:hAnsi="Roboto"/>
          <w:b w:val="0"/>
          <w:color w:val="4d4d4d"/>
          <w:sz w:val="22"/>
          <w:szCs w:val="22"/>
          <w:rtl w:val="0"/>
        </w:rPr>
        <w:t xml:space="preserve">Keynote speaker Gary Niederpruem, </w:t>
      </w:r>
      <w:r w:rsidDel="00000000" w:rsidR="00000000" w:rsidRPr="00000000">
        <w:rPr>
          <w:rFonts w:ascii="Roboto" w:cs="Roboto" w:eastAsia="Roboto" w:hAnsi="Roboto"/>
          <w:b w:val="0"/>
          <w:color w:val="4d4d4d"/>
          <w:sz w:val="22"/>
          <w:szCs w:val="22"/>
          <w:rtl w:val="0"/>
        </w:rPr>
        <w:t xml:space="preserve">Vice President Global Marketing and Strategy </w:t>
      </w:r>
      <w:r w:rsidDel="00000000" w:rsidR="00000000" w:rsidRPr="00000000">
        <w:rPr>
          <w:rFonts w:ascii="Roboto" w:cs="Roboto" w:eastAsia="Roboto" w:hAnsi="Roboto"/>
          <w:b w:val="0"/>
          <w:color w:val="4d4d4d"/>
          <w:sz w:val="22"/>
          <w:szCs w:val="22"/>
          <w:rtl w:val="0"/>
        </w:rPr>
        <w:t xml:space="preserve">at Vertiv, will kick-off the event. At Vertiv, he is responsible for leading the global marketing effort including devising strategic programs. Gary will share his vision on strategies, trends and latest developments in the digital infrastructure industry to keep up with the demand for data. </w:t>
        <w:br w:type="textWrapping"/>
        <w:br w:type="textWrapping"/>
        <w:t xml:space="preserve">The event further focuses on the latest updates and expectations in the connectivity, cloud and data center market. Leading analysts (incl. CBRE) will talk about tech and digital infrastructure investments, regulatory and legal developments within the EU and the latest market acquisitions and consolidations. Several expert sessions focus on the ever-changing and mostly growing market demands, and how to keep up with them.</w:t>
      </w:r>
      <w:r w:rsidDel="00000000" w:rsidR="00000000" w:rsidRPr="00000000">
        <w:rPr>
          <w:rFonts w:ascii="Roboto" w:cs="Roboto" w:eastAsia="Roboto" w:hAnsi="Roboto"/>
          <w:color w:val="4d4d4d"/>
          <w:sz w:val="22"/>
          <w:szCs w:val="22"/>
          <w:rtl w:val="0"/>
        </w:rPr>
        <w:br w:type="textWrapping"/>
        <w:br w:type="textWrapping"/>
      </w:r>
      <w:r w:rsidDel="00000000" w:rsidR="00000000" w:rsidRPr="00000000">
        <w:rPr>
          <w:rFonts w:ascii="Roboto" w:cs="Roboto" w:eastAsia="Roboto" w:hAnsi="Roboto"/>
          <w:color w:val="4d4d4d"/>
          <w:sz w:val="24"/>
          <w:szCs w:val="24"/>
          <w:rtl w:val="0"/>
        </w:rPr>
        <w:t xml:space="preserve">Meet the industry</w:t>
      </w:r>
      <w:r w:rsidDel="00000000" w:rsidR="00000000" w:rsidRPr="00000000">
        <w:rPr>
          <w:rFonts w:ascii="Roboto" w:cs="Roboto" w:eastAsia="Roboto" w:hAnsi="Roboto"/>
          <w:color w:val="4d4d4d"/>
          <w:sz w:val="22"/>
          <w:szCs w:val="22"/>
          <w:rtl w:val="0"/>
        </w:rPr>
        <w:br w:type="textWrapping"/>
      </w:r>
      <w:r w:rsidDel="00000000" w:rsidR="00000000" w:rsidRPr="00000000">
        <w:rPr>
          <w:rFonts w:ascii="Roboto" w:cs="Roboto" w:eastAsia="Roboto" w:hAnsi="Roboto"/>
          <w:b w:val="0"/>
          <w:color w:val="4d4d4d"/>
          <w:sz w:val="22"/>
          <w:szCs w:val="22"/>
          <w:rtl w:val="0"/>
        </w:rPr>
        <w:t xml:space="preserve">At Kickstart Europe 2018,</w:t>
      </w:r>
      <w:r w:rsidDel="00000000" w:rsidR="00000000" w:rsidRPr="00000000">
        <w:rPr>
          <w:rFonts w:ascii="Roboto" w:cs="Roboto" w:eastAsia="Roboto" w:hAnsi="Roboto"/>
          <w:b w:val="0"/>
          <w:color w:val="4d4d4d"/>
          <w:sz w:val="22"/>
          <w:szCs w:val="22"/>
          <w:rtl w:val="0"/>
        </w:rPr>
        <w:t xml:space="preserve"> there is ample opportunity to meet, speak and get introduced to key players in the European digital industry. Meet new potential business partners</w:t>
      </w:r>
      <w:r w:rsidDel="00000000" w:rsidR="00000000" w:rsidRPr="00000000">
        <w:rPr>
          <w:rFonts w:ascii="Roboto" w:cs="Roboto" w:eastAsia="Roboto" w:hAnsi="Roboto"/>
          <w:b w:val="0"/>
          <w:color w:val="4d4d4d"/>
          <w:sz w:val="22"/>
          <w:szCs w:val="22"/>
          <w:rtl w:val="0"/>
        </w:rPr>
        <w:t xml:space="preserve">, experts and relevant operators and investors, or</w:t>
      </w:r>
      <w:r w:rsidDel="00000000" w:rsidR="00000000" w:rsidRPr="00000000">
        <w:rPr>
          <w:rFonts w:ascii="Roboto" w:cs="Roboto" w:eastAsia="Roboto" w:hAnsi="Roboto"/>
          <w:b w:val="0"/>
          <w:color w:val="4d4d4d"/>
          <w:sz w:val="22"/>
          <w:szCs w:val="22"/>
          <w:rtl w:val="0"/>
        </w:rPr>
        <w:t xml:space="preserve"> catch up with existing contacts during the event and at the network drinks afterwards.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b w:val="1"/>
          <w:color w:val="4d4d4d"/>
        </w:rPr>
      </w:pPr>
      <w:r w:rsidDel="00000000" w:rsidR="00000000" w:rsidRPr="00000000">
        <w:rPr>
          <w:rFonts w:ascii="Roboto" w:cs="Roboto" w:eastAsia="Roboto" w:hAnsi="Roboto"/>
          <w:b w:val="1"/>
          <w:color w:val="4d4d4d"/>
          <w:rtl w:val="0"/>
        </w:rPr>
        <w:t xml:space="preserve">Stay a step ahead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color w:val="4d4d4d"/>
          <w:sz w:val="22"/>
          <w:szCs w:val="22"/>
        </w:rPr>
      </w:pPr>
      <w:r w:rsidDel="00000000" w:rsidR="00000000" w:rsidRPr="00000000">
        <w:rPr>
          <w:rFonts w:ascii="Roboto" w:cs="Roboto" w:eastAsia="Roboto" w:hAnsi="Roboto"/>
          <w:color w:val="4d4d4d"/>
          <w:sz w:val="22"/>
          <w:szCs w:val="22"/>
          <w:rtl w:val="0"/>
        </w:rPr>
        <w:t xml:space="preserve">Join</w:t>
      </w:r>
      <w:r w:rsidDel="00000000" w:rsidR="00000000" w:rsidRPr="00000000">
        <w:rPr>
          <w:rFonts w:ascii="Roboto" w:cs="Roboto" w:eastAsia="Roboto" w:hAnsi="Roboto"/>
          <w:color w:val="4d4d4d"/>
          <w:sz w:val="22"/>
          <w:szCs w:val="22"/>
          <w:rtl w:val="0"/>
        </w:rPr>
        <w:t xml:space="preserve"> us on January 24, 2018 in RAI Amsterdam </w:t>
      </w:r>
      <w:r w:rsidDel="00000000" w:rsidR="00000000" w:rsidRPr="00000000">
        <w:rPr>
          <w:rFonts w:ascii="Roboto" w:cs="Roboto" w:eastAsia="Roboto" w:hAnsi="Roboto"/>
          <w:color w:val="4d4d4d"/>
          <w:sz w:val="22"/>
          <w:szCs w:val="22"/>
          <w:rtl w:val="0"/>
        </w:rPr>
        <w:t xml:space="preserve">to</w:t>
      </w:r>
      <w:r w:rsidDel="00000000" w:rsidR="00000000" w:rsidRPr="00000000">
        <w:rPr>
          <w:rFonts w:ascii="Roboto" w:cs="Roboto" w:eastAsia="Roboto" w:hAnsi="Roboto"/>
          <w:color w:val="4d4d4d"/>
          <w:sz w:val="22"/>
          <w:szCs w:val="22"/>
          <w:rtl w:val="0"/>
        </w:rPr>
        <w:t xml:space="preserve"> </w:t>
      </w:r>
      <w:r w:rsidDel="00000000" w:rsidR="00000000" w:rsidRPr="00000000">
        <w:rPr>
          <w:rFonts w:ascii="Roboto" w:cs="Roboto" w:eastAsia="Roboto" w:hAnsi="Roboto"/>
          <w:color w:val="4d4d4d"/>
          <w:sz w:val="22"/>
          <w:szCs w:val="22"/>
          <w:rtl w:val="0"/>
        </w:rPr>
        <w:t xml:space="preserve">learn about</w:t>
      </w:r>
      <w:r w:rsidDel="00000000" w:rsidR="00000000" w:rsidRPr="00000000">
        <w:rPr>
          <w:rFonts w:ascii="Roboto" w:cs="Roboto" w:eastAsia="Roboto" w:hAnsi="Roboto"/>
          <w:color w:val="4d4d4d"/>
          <w:sz w:val="22"/>
          <w:szCs w:val="22"/>
          <w:rtl w:val="0"/>
        </w:rPr>
        <w:t xml:space="preserve"> </w:t>
      </w:r>
      <w:r w:rsidDel="00000000" w:rsidR="00000000" w:rsidRPr="00000000">
        <w:rPr>
          <w:rFonts w:ascii="Roboto" w:cs="Roboto" w:eastAsia="Roboto" w:hAnsi="Roboto"/>
          <w:color w:val="4d4d4d"/>
          <w:sz w:val="22"/>
          <w:szCs w:val="22"/>
          <w:rtl w:val="0"/>
        </w:rPr>
        <w:t xml:space="preserve">the latest developments in </w:t>
      </w:r>
      <w:r w:rsidDel="00000000" w:rsidR="00000000" w:rsidRPr="00000000">
        <w:rPr>
          <w:rFonts w:ascii="Roboto" w:cs="Roboto" w:eastAsia="Roboto" w:hAnsi="Roboto"/>
          <w:color w:val="4d4d4d"/>
          <w:sz w:val="22"/>
          <w:szCs w:val="22"/>
          <w:rtl w:val="0"/>
        </w:rPr>
        <w:t xml:space="preserve">trends, technology, infrastructure</w:t>
      </w:r>
      <w:r w:rsidDel="00000000" w:rsidR="00000000" w:rsidRPr="00000000">
        <w:rPr>
          <w:rFonts w:ascii="Roboto" w:cs="Roboto" w:eastAsia="Roboto" w:hAnsi="Roboto"/>
          <w:color w:val="4d4d4d"/>
          <w:sz w:val="22"/>
          <w:szCs w:val="22"/>
          <w:rtl w:val="0"/>
        </w:rPr>
        <w:t xml:space="preserve"> and</w:t>
      </w:r>
      <w:r w:rsidDel="00000000" w:rsidR="00000000" w:rsidRPr="00000000">
        <w:rPr>
          <w:rFonts w:ascii="Roboto" w:cs="Roboto" w:eastAsia="Roboto" w:hAnsi="Roboto"/>
          <w:color w:val="4d4d4d"/>
          <w:sz w:val="22"/>
          <w:szCs w:val="22"/>
          <w:rtl w:val="0"/>
        </w:rPr>
        <w:t xml:space="preserve"> investments</w:t>
      </w:r>
      <w:r w:rsidDel="00000000" w:rsidR="00000000" w:rsidRPr="00000000">
        <w:rPr>
          <w:rFonts w:ascii="Roboto" w:cs="Roboto" w:eastAsia="Roboto" w:hAnsi="Roboto"/>
          <w:color w:val="4d4d4d"/>
          <w:sz w:val="22"/>
          <w:szCs w:val="22"/>
          <w:rtl w:val="0"/>
        </w:rPr>
        <w:t xml:space="preserve"> in the EU and the Netherlands.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b w:val="1"/>
          <w:color w:val="4d4d4d"/>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Roboto" w:cs="Roboto" w:eastAsia="Roboto" w:hAnsi="Roboto"/>
          <w:b w:val="1"/>
          <w:color w:val="4d4d4d"/>
        </w:rPr>
      </w:pPr>
      <w:r w:rsidDel="00000000" w:rsidR="00000000" w:rsidRPr="00000000">
        <w:rPr>
          <w:rFonts w:ascii="Roboto" w:cs="Roboto" w:eastAsia="Roboto" w:hAnsi="Roboto"/>
          <w:b w:val="1"/>
          <w:color w:val="4d4d4d"/>
          <w:rtl w:val="0"/>
        </w:rPr>
        <w:t xml:space="preserve">For more information and the detailed program, go to </w:t>
      </w:r>
      <w:hyperlink r:id="rId5">
        <w:r w:rsidDel="00000000" w:rsidR="00000000" w:rsidRPr="00000000">
          <w:rPr>
            <w:rFonts w:ascii="Roboto" w:cs="Roboto" w:eastAsia="Roboto" w:hAnsi="Roboto"/>
            <w:b w:val="1"/>
            <w:color w:val="4d4d4d"/>
            <w:u w:val="single"/>
            <w:rtl w:val="0"/>
          </w:rPr>
          <w:t xml:space="preserve">www.kickstartconf.eu</w:t>
        </w:r>
      </w:hyperlink>
      <w:r w:rsidDel="00000000" w:rsidR="00000000" w:rsidRPr="00000000">
        <w:rPr>
          <w:rtl w:val="0"/>
        </w:rPr>
      </w:r>
    </w:p>
    <w:p w:rsidR="00000000" w:rsidDel="00000000" w:rsidP="00000000" w:rsidRDefault="00000000" w:rsidRPr="00000000">
      <w:pPr>
        <w:contextualSpacing w:val="0"/>
        <w:rPr>
          <w:rFonts w:ascii="Roboto" w:cs="Roboto" w:eastAsia="Roboto" w:hAnsi="Roboto"/>
          <w:i w:val="1"/>
          <w:color w:val="4d4d4d"/>
          <w:sz w:val="22"/>
          <w:szCs w:val="22"/>
        </w:rPr>
      </w:pPr>
      <w:r w:rsidDel="00000000" w:rsidR="00000000" w:rsidRPr="00000000">
        <w:rPr>
          <w:rFonts w:ascii="Roboto" w:cs="Roboto" w:eastAsia="Roboto" w:hAnsi="Roboto"/>
          <w:i w:val="1"/>
          <w:color w:val="4d4d4d"/>
          <w:sz w:val="22"/>
          <w:szCs w:val="22"/>
          <w:rtl w:val="0"/>
        </w:rPr>
        <w:br w:type="textWrapping"/>
        <w:br w:type="textWrapping"/>
        <w:br w:type="textWrapping"/>
      </w:r>
    </w:p>
    <w:p w:rsidR="00000000" w:rsidDel="00000000" w:rsidP="00000000" w:rsidRDefault="00000000" w:rsidRPr="00000000">
      <w:pPr>
        <w:contextualSpacing w:val="0"/>
        <w:rPr>
          <w:rFonts w:ascii="Roboto" w:cs="Roboto" w:eastAsia="Roboto" w:hAnsi="Roboto"/>
          <w:i w:val="1"/>
          <w:color w:val="4d4d4d"/>
          <w:sz w:val="22"/>
          <w:szCs w:val="22"/>
        </w:rPr>
      </w:pPr>
      <w:r w:rsidDel="00000000" w:rsidR="00000000" w:rsidRPr="00000000">
        <w:rPr>
          <w:rtl w:val="0"/>
        </w:rPr>
      </w:r>
    </w:p>
    <w:p w:rsidR="00000000" w:rsidDel="00000000" w:rsidP="00000000" w:rsidRDefault="00000000" w:rsidRPr="00000000">
      <w:pPr>
        <w:contextualSpacing w:val="0"/>
        <w:rPr>
          <w:rFonts w:ascii="Roboto" w:cs="Roboto" w:eastAsia="Roboto" w:hAnsi="Roboto"/>
          <w:i w:val="1"/>
          <w:color w:val="4d4d4d"/>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2505075</wp:posOffset>
            </wp:positionH>
            <wp:positionV relativeFrom="paragraph">
              <wp:posOffset>66675</wp:posOffset>
            </wp:positionV>
            <wp:extent cx="2848292" cy="1519643"/>
            <wp:effectExtent b="0" l="0" r="0" t="0"/>
            <wp:wrapSquare wrapText="bothSides" distB="114300" distT="114300" distL="114300" distR="114300"/>
            <wp:docPr descr="logos.png" id="1" name="image2.png"/>
            <a:graphic>
              <a:graphicData uri="http://schemas.openxmlformats.org/drawingml/2006/picture">
                <pic:pic>
                  <pic:nvPicPr>
                    <pic:cNvPr descr="logos.png" id="0" name="image2.png"/>
                    <pic:cNvPicPr preferRelativeResize="0"/>
                  </pic:nvPicPr>
                  <pic:blipFill>
                    <a:blip r:embed="rId6"/>
                    <a:srcRect b="0" l="0" r="0" t="0"/>
                    <a:stretch>
                      <a:fillRect/>
                    </a:stretch>
                  </pic:blipFill>
                  <pic:spPr>
                    <a:xfrm>
                      <a:off x="0" y="0"/>
                      <a:ext cx="2848292" cy="1519643"/>
                    </a:xfrm>
                    <a:prstGeom prst="rect"/>
                    <a:ln/>
                  </pic:spPr>
                </pic:pic>
              </a:graphicData>
            </a:graphic>
          </wp:anchor>
        </w:drawing>
      </w:r>
    </w:p>
    <w:p w:rsidR="00000000" w:rsidDel="00000000" w:rsidP="00000000" w:rsidRDefault="00000000" w:rsidRPr="00000000">
      <w:pPr>
        <w:contextualSpacing w:val="0"/>
        <w:rPr>
          <w:rFonts w:ascii="Roboto" w:cs="Roboto" w:eastAsia="Roboto" w:hAnsi="Roboto"/>
          <w:i w:val="1"/>
          <w:color w:val="4d4d4d"/>
          <w:sz w:val="22"/>
          <w:szCs w:val="22"/>
        </w:rPr>
      </w:pPr>
      <w:r w:rsidDel="00000000" w:rsidR="00000000" w:rsidRPr="00000000">
        <w:rPr>
          <w:rtl w:val="0"/>
        </w:rPr>
      </w:r>
    </w:p>
    <w:p w:rsidR="00000000" w:rsidDel="00000000" w:rsidP="00000000" w:rsidRDefault="00000000" w:rsidRPr="00000000">
      <w:pPr>
        <w:contextualSpacing w:val="0"/>
        <w:rPr>
          <w:rFonts w:ascii="Roboto" w:cs="Roboto" w:eastAsia="Roboto" w:hAnsi="Roboto"/>
          <w:i w:val="1"/>
          <w:color w:val="4d4d4d"/>
          <w:sz w:val="22"/>
          <w:szCs w:val="22"/>
        </w:rPr>
      </w:pPr>
      <w:r w:rsidDel="00000000" w:rsidR="00000000" w:rsidRPr="00000000">
        <w:rPr>
          <w:rtl w:val="0"/>
        </w:rPr>
      </w:r>
    </w:p>
    <w:p w:rsidR="00000000" w:rsidDel="00000000" w:rsidP="00000000" w:rsidRDefault="00000000" w:rsidRPr="00000000">
      <w:pPr>
        <w:contextualSpacing w:val="0"/>
        <w:rPr>
          <w:rFonts w:ascii="Roboto" w:cs="Roboto" w:eastAsia="Roboto" w:hAnsi="Roboto"/>
          <w:i w:val="1"/>
          <w:color w:val="4d4d4d"/>
        </w:rPr>
      </w:pPr>
      <w:r w:rsidDel="00000000" w:rsidR="00000000" w:rsidRPr="00000000">
        <w:rPr>
          <w:rFonts w:ascii="Roboto" w:cs="Roboto" w:eastAsia="Roboto" w:hAnsi="Roboto"/>
          <w:i w:val="1"/>
          <w:color w:val="4d4d4d"/>
          <w:sz w:val="22"/>
          <w:szCs w:val="22"/>
          <w:rtl w:val="0"/>
        </w:rPr>
        <w:t xml:space="preserve">KickStart Europe 2018 is supported by</w:t>
        <w:br w:type="textWrapping"/>
        <w:br w:type="textWrapping"/>
        <w:t xml:space="preserve">NIBC, Vertiv, NHN/Agriport &amp; Caransa</w:t>
      </w:r>
      <w:r w:rsidDel="00000000" w:rsidR="00000000" w:rsidRPr="00000000">
        <w:rPr>
          <w:rFonts w:ascii="Roboto" w:cs="Roboto" w:eastAsia="Roboto" w:hAnsi="Roboto"/>
          <w:i w:val="1"/>
          <w:color w:val="4d4d4d"/>
          <w:rtl w:val="0"/>
        </w:rPr>
        <w:br w:type="textWrapping"/>
        <w:t xml:space="preserve"> </w:t>
      </w:r>
    </w:p>
    <w:p w:rsidR="00000000" w:rsidDel="00000000" w:rsidP="00000000" w:rsidRDefault="00000000" w:rsidRPr="00000000">
      <w:pPr>
        <w:contextualSpacing w:val="0"/>
        <w:rPr>
          <w:rFonts w:ascii="Roboto" w:cs="Roboto" w:eastAsia="Roboto" w:hAnsi="Roboto"/>
          <w:b w:val="1"/>
          <w:i w:val="1"/>
          <w:color w:val="4d4d4d"/>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i w:val="1"/>
          <w:color w:val="4d4d4d"/>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i w:val="1"/>
          <w:color w:val="4d4d4d"/>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i w:val="1"/>
          <w:color w:val="4d4d4d"/>
          <w:sz w:val="20"/>
          <w:szCs w:val="20"/>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color w:val="4d4d4d"/>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color w:val="4d4d4d"/>
        </w:rPr>
      </w:pPr>
      <w:r w:rsidDel="00000000" w:rsidR="00000000" w:rsidRPr="00000000">
        <w:rPr>
          <w:rtl w:val="0"/>
        </w:rPr>
      </w:r>
    </w:p>
    <w:p w:rsidR="00000000" w:rsidDel="00000000" w:rsidP="00000000" w:rsidRDefault="00000000" w:rsidRPr="00000000">
      <w:pPr>
        <w:contextualSpacing w:val="0"/>
        <w:rPr>
          <w:rFonts w:ascii="Roboto" w:cs="Roboto" w:eastAsia="Roboto" w:hAnsi="Roboto"/>
          <w:b w:val="1"/>
          <w:color w:val="4d4d4d"/>
        </w:rPr>
      </w:pPr>
      <w:r w:rsidDel="00000000" w:rsidR="00000000" w:rsidRPr="00000000">
        <w:rPr>
          <w:rtl w:val="0"/>
        </w:rPr>
      </w:r>
    </w:p>
    <w:p w:rsidR="00000000" w:rsidDel="00000000" w:rsidP="00000000" w:rsidRDefault="00000000" w:rsidRPr="00000000">
      <w:pPr>
        <w:contextualSpacing w:val="0"/>
        <w:rPr>
          <w:rFonts w:ascii="Roboto" w:cs="Roboto" w:eastAsia="Roboto" w:hAnsi="Roboto"/>
          <w:color w:val="4d4d4d"/>
        </w:rPr>
      </w:pPr>
      <w:r w:rsidDel="00000000" w:rsidR="00000000" w:rsidRPr="00000000">
        <w:rPr>
          <w:rFonts w:ascii="Roboto" w:cs="Roboto" w:eastAsia="Roboto" w:hAnsi="Roboto"/>
          <w:b w:val="1"/>
          <w:color w:val="4d4d4d"/>
          <w:rtl w:val="0"/>
        </w:rPr>
        <w:t xml:space="preserve">About us</w:t>
      </w:r>
      <w:r w:rsidDel="00000000" w:rsidR="00000000" w:rsidRPr="00000000">
        <w:rPr>
          <w:rtl w:val="0"/>
        </w:rPr>
      </w:r>
    </w:p>
    <w:p w:rsidR="00000000" w:rsidDel="00000000" w:rsidP="00000000" w:rsidRDefault="00000000" w:rsidRPr="00000000">
      <w:pPr>
        <w:contextualSpacing w:val="0"/>
        <w:rPr>
          <w:rFonts w:ascii="Roboto" w:cs="Roboto" w:eastAsia="Roboto" w:hAnsi="Roboto"/>
          <w:color w:val="4d4d4d"/>
          <w:sz w:val="22"/>
          <w:szCs w:val="22"/>
        </w:rPr>
      </w:pPr>
      <w:hyperlink r:id="rId7">
        <w:r w:rsidDel="00000000" w:rsidR="00000000" w:rsidRPr="00000000">
          <w:rPr>
            <w:rFonts w:ascii="Roboto" w:cs="Roboto" w:eastAsia="Roboto" w:hAnsi="Roboto"/>
            <w:b w:val="1"/>
            <w:color w:val="4d4d4d"/>
            <w:sz w:val="22"/>
            <w:szCs w:val="22"/>
            <w:highlight w:val="white"/>
            <w:u w:val="single"/>
            <w:rtl w:val="0"/>
          </w:rPr>
          <w:t xml:space="preserve">​Digital Gateway to Europe</w:t>
        </w:r>
      </w:hyperlink>
      <w:r w:rsidDel="00000000" w:rsidR="00000000" w:rsidRPr="00000000">
        <w:rPr>
          <w:rFonts w:ascii="Roboto" w:cs="Roboto" w:eastAsia="Roboto" w:hAnsi="Roboto"/>
          <w:b w:val="1"/>
          <w:color w:val="4d4d4d"/>
          <w:sz w:val="22"/>
          <w:szCs w:val="22"/>
          <w:highlight w:val="white"/>
          <w:rtl w:val="0"/>
        </w:rPr>
        <w:t xml:space="preserve"> (DG)</w:t>
      </w:r>
      <w:r w:rsidDel="00000000" w:rsidR="00000000" w:rsidRPr="00000000">
        <w:rPr>
          <w:rFonts w:ascii="Roboto" w:cs="Roboto" w:eastAsia="Roboto" w:hAnsi="Roboto"/>
          <w:color w:val="4d4d4d"/>
          <w:sz w:val="22"/>
          <w:szCs w:val="22"/>
          <w:highlight w:val="white"/>
          <w:rtl w:val="0"/>
        </w:rPr>
        <w:t xml:space="preserve"> is the government and industry backed initiative to promote the Netherlands as international data hub. We help foreign companies in many ways to prepare launch or expansion in the Netherlands, by organizing events such as trade missions, launchpads and other meetups. Scale-ups, start-ups and enterprises who would like more in-depth information regarding the Dutch digital economy can consult our Digital Gateway to Europe knowledge database.</w:t>
        <w:br w:type="textWrapping"/>
        <w:br w:type="textWrapping"/>
        <w:t xml:space="preserve">We are an independent organization created by the industry, for the industry. Supported by organizations and businesses from the digital infrastructure: datacenters, Internet Exchanges, Cloud providers and Connectivity providers. </w:t>
      </w:r>
      <w:r w:rsidDel="00000000" w:rsidR="00000000" w:rsidRPr="00000000">
        <w:rPr>
          <w:rtl w:val="0"/>
        </w:rPr>
      </w:r>
    </w:p>
    <w:p w:rsidR="00000000" w:rsidDel="00000000" w:rsidP="00000000" w:rsidRDefault="00000000" w:rsidRPr="00000000">
      <w:pPr>
        <w:contextualSpacing w:val="0"/>
        <w:rPr>
          <w:rFonts w:ascii="Roboto" w:cs="Roboto" w:eastAsia="Roboto" w:hAnsi="Roboto"/>
          <w:b w:val="1"/>
          <w:color w:val="4d4d4d"/>
          <w:highlight w:val="white"/>
        </w:rPr>
      </w:pPr>
      <w:r w:rsidDel="00000000" w:rsidR="00000000" w:rsidRPr="00000000">
        <w:rPr>
          <w:rFonts w:ascii="Roboto" w:cs="Roboto" w:eastAsia="Roboto" w:hAnsi="Roboto"/>
          <w:color w:val="4d4d4d"/>
          <w:sz w:val="22"/>
          <w:szCs w:val="22"/>
          <w:highlight w:val="white"/>
          <w:rtl w:val="0"/>
        </w:rPr>
        <w:br w:type="textWrapping"/>
      </w:r>
      <w:r w:rsidDel="00000000" w:rsidR="00000000" w:rsidRPr="00000000">
        <w:rPr>
          <w:rFonts w:ascii="Roboto" w:cs="Roboto" w:eastAsia="Roboto" w:hAnsi="Roboto"/>
          <w:b w:val="1"/>
          <w:color w:val="4d4d4d"/>
          <w:highlight w:val="white"/>
          <w:rtl w:val="0"/>
        </w:rPr>
        <w:t xml:space="preserve">Contact us</w:t>
      </w:r>
    </w:p>
    <w:p w:rsidR="00000000" w:rsidDel="00000000" w:rsidP="00000000" w:rsidRDefault="00000000" w:rsidRPr="00000000">
      <w:pPr>
        <w:contextualSpacing w:val="0"/>
        <w:rPr>
          <w:rFonts w:ascii="Roboto" w:cs="Roboto" w:eastAsia="Roboto" w:hAnsi="Roboto"/>
          <w:color w:val="4d4d4d"/>
          <w:sz w:val="22"/>
          <w:szCs w:val="22"/>
          <w:highlight w:val="white"/>
        </w:rPr>
      </w:pPr>
      <w:r w:rsidDel="00000000" w:rsidR="00000000" w:rsidRPr="00000000">
        <w:rPr>
          <w:rFonts w:ascii="Roboto" w:cs="Roboto" w:eastAsia="Roboto" w:hAnsi="Roboto"/>
          <w:color w:val="4d4d4d"/>
          <w:sz w:val="22"/>
          <w:szCs w:val="22"/>
          <w:highlight w:val="white"/>
          <w:rtl w:val="0"/>
        </w:rPr>
        <w:t xml:space="preserve">Digital Gateway to Europe</w:t>
      </w:r>
    </w:p>
    <w:p w:rsidR="00000000" w:rsidDel="00000000" w:rsidP="00000000" w:rsidRDefault="00000000" w:rsidRPr="00000000">
      <w:pPr>
        <w:contextualSpacing w:val="0"/>
        <w:rPr>
          <w:rFonts w:ascii="Roboto" w:cs="Roboto" w:eastAsia="Roboto" w:hAnsi="Roboto"/>
          <w:color w:val="4d4d4d"/>
          <w:sz w:val="22"/>
          <w:szCs w:val="22"/>
          <w:highlight w:val="white"/>
        </w:rPr>
      </w:pPr>
      <w:r w:rsidDel="00000000" w:rsidR="00000000" w:rsidRPr="00000000">
        <w:rPr>
          <w:rFonts w:ascii="Roboto" w:cs="Roboto" w:eastAsia="Roboto" w:hAnsi="Roboto"/>
          <w:color w:val="4d4d4d"/>
          <w:sz w:val="22"/>
          <w:szCs w:val="22"/>
          <w:highlight w:val="white"/>
          <w:rtl w:val="0"/>
        </w:rPr>
        <w:t xml:space="preserve">Abcouderstraatweg 46</w:t>
      </w:r>
    </w:p>
    <w:p w:rsidR="00000000" w:rsidDel="00000000" w:rsidP="00000000" w:rsidRDefault="00000000" w:rsidRPr="00000000">
      <w:pPr>
        <w:contextualSpacing w:val="0"/>
        <w:rPr>
          <w:rFonts w:ascii="Roboto" w:cs="Roboto" w:eastAsia="Roboto" w:hAnsi="Roboto"/>
          <w:color w:val="4d4d4d"/>
          <w:sz w:val="22"/>
          <w:szCs w:val="22"/>
          <w:highlight w:val="white"/>
        </w:rPr>
      </w:pPr>
      <w:r w:rsidDel="00000000" w:rsidR="00000000" w:rsidRPr="00000000">
        <w:rPr>
          <w:rFonts w:ascii="Roboto" w:cs="Roboto" w:eastAsia="Roboto" w:hAnsi="Roboto"/>
          <w:color w:val="4d4d4d"/>
          <w:sz w:val="22"/>
          <w:szCs w:val="22"/>
          <w:highlight w:val="white"/>
          <w:rtl w:val="0"/>
        </w:rPr>
        <w:t xml:space="preserve">1105 AA  Amsterdam</w:t>
      </w:r>
    </w:p>
    <w:p w:rsidR="00000000" w:rsidDel="00000000" w:rsidP="00000000" w:rsidRDefault="00000000" w:rsidRPr="00000000">
      <w:pPr>
        <w:contextualSpacing w:val="0"/>
        <w:rPr>
          <w:rFonts w:ascii="Roboto" w:cs="Roboto" w:eastAsia="Roboto" w:hAnsi="Roboto"/>
          <w:color w:val="4d4d4d"/>
          <w:sz w:val="22"/>
          <w:szCs w:val="22"/>
          <w:highlight w:val="white"/>
        </w:rPr>
      </w:pPr>
      <w:r w:rsidDel="00000000" w:rsidR="00000000" w:rsidRPr="00000000">
        <w:rPr>
          <w:rFonts w:ascii="Roboto" w:cs="Roboto" w:eastAsia="Roboto" w:hAnsi="Roboto"/>
          <w:color w:val="4d4d4d"/>
          <w:sz w:val="22"/>
          <w:szCs w:val="22"/>
          <w:highlight w:val="white"/>
          <w:rtl w:val="0"/>
        </w:rPr>
        <w:t xml:space="preserve">The Netherlands</w:t>
      </w:r>
    </w:p>
    <w:p w:rsidR="00000000" w:rsidDel="00000000" w:rsidP="00000000" w:rsidRDefault="00000000" w:rsidRPr="00000000">
      <w:pPr>
        <w:contextualSpacing w:val="0"/>
        <w:rPr>
          <w:rFonts w:ascii="Roboto" w:cs="Roboto" w:eastAsia="Roboto" w:hAnsi="Roboto"/>
          <w:b w:val="1"/>
          <w:i w:val="1"/>
          <w:color w:val="4d4d4d"/>
          <w:sz w:val="22"/>
          <w:szCs w:val="22"/>
          <w:highlight w:val="white"/>
          <w:u w:val="single"/>
        </w:rPr>
      </w:pPr>
      <w:r w:rsidDel="00000000" w:rsidR="00000000" w:rsidRPr="00000000">
        <w:rPr>
          <w:rFonts w:ascii="Roboto" w:cs="Roboto" w:eastAsia="Roboto" w:hAnsi="Roboto"/>
          <w:i w:val="1"/>
          <w:color w:val="4d4d4d"/>
          <w:sz w:val="22"/>
          <w:szCs w:val="22"/>
          <w:highlight w:val="white"/>
          <w:rtl w:val="0"/>
        </w:rPr>
        <w:t xml:space="preserve">Find it on </w:t>
      </w:r>
      <w:r w:rsidDel="00000000" w:rsidR="00000000" w:rsidRPr="00000000">
        <w:fldChar w:fldCharType="begin"/>
        <w:instrText xml:space="preserve"> HYPERLINK "https://www.google.nl/maps/place/Abcouderstraatweg+46,+1105+AA+Amsterdam-Zuidoost/@52.2858975,4.9592831,17z/data=!3m1!4b1!4m8!1m2!10m1!1e2!3m4!1s0x47c60c9d978c9515:0xf313486437f818c6!8m2!3d52.2858975!4d4.9613273" </w:instrText>
        <w:fldChar w:fldCharType="separate"/>
      </w:r>
      <w:r w:rsidDel="00000000" w:rsidR="00000000" w:rsidRPr="00000000">
        <w:rPr>
          <w:rFonts w:ascii="Roboto" w:cs="Roboto" w:eastAsia="Roboto" w:hAnsi="Roboto"/>
          <w:b w:val="1"/>
          <w:i w:val="1"/>
          <w:color w:val="4d4d4d"/>
          <w:sz w:val="22"/>
          <w:szCs w:val="22"/>
          <w:highlight w:val="white"/>
          <w:u w:val="single"/>
          <w:rtl w:val="0"/>
        </w:rPr>
        <w:t xml:space="preserve">Google Maps</w:t>
      </w:r>
    </w:p>
    <w:p w:rsidR="00000000" w:rsidDel="00000000" w:rsidP="00000000" w:rsidRDefault="00000000" w:rsidRPr="00000000">
      <w:pPr>
        <w:contextualSpacing w:val="0"/>
        <w:rPr>
          <w:rFonts w:ascii="Roboto" w:cs="Roboto" w:eastAsia="Roboto" w:hAnsi="Roboto"/>
          <w:i w:val="1"/>
          <w:color w:val="4d4d4d"/>
          <w:sz w:val="22"/>
          <w:szCs w:val="22"/>
          <w:highlight w:val="white"/>
          <w:u w:val="single"/>
        </w:rPr>
      </w:pPr>
      <w:r w:rsidDel="00000000" w:rsidR="00000000" w:rsidRPr="00000000">
        <w:fldChar w:fldCharType="end"/>
      </w:r>
      <w:r w:rsidDel="00000000" w:rsidR="00000000" w:rsidRPr="00000000">
        <w:fldChar w:fldCharType="begin"/>
        <w:instrText xml:space="preserve"> HYPERLINK "https://www.google.nl/maps/place/Abcouderstraatweg+46,+1105+AA+Amsterdam-Zuidoost/@52.2858975,4.9592831,17z/data=!3m1!4b1!4m8!1m2!10m1!1e2!3m4!1s0x47c60c9d978c9515:0xf313486437f818c6!8m2!3d52.2858975!4d4.9613273" </w:instrText>
        <w:fldChar w:fldCharType="separate"/>
      </w:r>
      <w:r w:rsidDel="00000000" w:rsidR="00000000" w:rsidRPr="00000000">
        <w:rPr>
          <w:rtl w:val="0"/>
        </w:rPr>
      </w:r>
    </w:p>
    <w:p w:rsidR="00000000" w:rsidDel="00000000" w:rsidP="00000000" w:rsidRDefault="00000000" w:rsidRPr="00000000">
      <w:pPr>
        <w:contextualSpacing w:val="0"/>
        <w:rPr>
          <w:rFonts w:ascii="Roboto" w:cs="Roboto" w:eastAsia="Roboto" w:hAnsi="Roboto"/>
          <w:b w:val="1"/>
          <w:color w:val="4d4d4d"/>
          <w:sz w:val="22"/>
          <w:szCs w:val="22"/>
          <w:highlight w:val="white"/>
        </w:rPr>
      </w:pPr>
      <w:r w:rsidDel="00000000" w:rsidR="00000000" w:rsidRPr="00000000">
        <w:fldChar w:fldCharType="end"/>
      </w:r>
      <w:r w:rsidDel="00000000" w:rsidR="00000000" w:rsidRPr="00000000">
        <w:rPr>
          <w:rFonts w:ascii="Roboto" w:cs="Roboto" w:eastAsia="Roboto" w:hAnsi="Roboto"/>
          <w:color w:val="4d4d4d"/>
          <w:sz w:val="22"/>
          <w:szCs w:val="22"/>
          <w:highlight w:val="white"/>
          <w:rtl w:val="0"/>
        </w:rPr>
        <w:t xml:space="preserve">​e. </w:t>
      </w:r>
      <w:r w:rsidDel="00000000" w:rsidR="00000000" w:rsidRPr="00000000">
        <w:rPr>
          <w:rFonts w:ascii="Roboto" w:cs="Roboto" w:eastAsia="Roboto" w:hAnsi="Roboto"/>
          <w:b w:val="1"/>
          <w:color w:val="4d4d4d"/>
          <w:sz w:val="22"/>
          <w:szCs w:val="22"/>
          <w:highlight w:val="white"/>
          <w:rtl w:val="0"/>
        </w:rPr>
        <w:t xml:space="preserve">info@digitalgateway.eu</w:t>
      </w:r>
    </w:p>
    <w:p w:rsidR="00000000" w:rsidDel="00000000" w:rsidP="00000000" w:rsidRDefault="00000000" w:rsidRPr="00000000">
      <w:pPr>
        <w:contextualSpacing w:val="0"/>
        <w:rPr>
          <w:rFonts w:ascii="Roboto" w:cs="Roboto" w:eastAsia="Roboto" w:hAnsi="Roboto"/>
          <w:b w:val="1"/>
          <w:color w:val="4d4d4d"/>
          <w:sz w:val="22"/>
          <w:szCs w:val="22"/>
          <w:highlight w:val="white"/>
        </w:rPr>
      </w:pPr>
      <w:r w:rsidDel="00000000" w:rsidR="00000000" w:rsidRPr="00000000">
        <w:rPr>
          <w:rFonts w:ascii="Roboto" w:cs="Roboto" w:eastAsia="Roboto" w:hAnsi="Roboto"/>
          <w:color w:val="4d4d4d"/>
          <w:sz w:val="22"/>
          <w:szCs w:val="22"/>
          <w:highlight w:val="white"/>
          <w:rtl w:val="0"/>
        </w:rPr>
        <w:t xml:space="preserve">t. </w:t>
      </w:r>
      <w:r w:rsidDel="00000000" w:rsidR="00000000" w:rsidRPr="00000000">
        <w:rPr>
          <w:rFonts w:ascii="Roboto" w:cs="Roboto" w:eastAsia="Roboto" w:hAnsi="Roboto"/>
          <w:b w:val="1"/>
          <w:color w:val="4d4d4d"/>
          <w:sz w:val="22"/>
          <w:szCs w:val="22"/>
          <w:highlight w:val="white"/>
          <w:rtl w:val="0"/>
        </w:rPr>
        <w:t xml:space="preserve">0031203037860</w:t>
      </w:r>
      <w:r w:rsidDel="00000000" w:rsidR="00000000" w:rsidRPr="00000000">
        <w:rPr>
          <w:rFonts w:ascii="Roboto" w:cs="Roboto" w:eastAsia="Roboto" w:hAnsi="Roboto"/>
          <w:color w:val="4d4d4d"/>
          <w:sz w:val="22"/>
          <w:szCs w:val="22"/>
          <w:highlight w:val="white"/>
          <w:rtl w:val="0"/>
        </w:rPr>
        <w:t xml:space="preserve"> / </w:t>
      </w:r>
      <w:r w:rsidDel="00000000" w:rsidR="00000000" w:rsidRPr="00000000">
        <w:rPr>
          <w:rFonts w:ascii="Roboto" w:cs="Roboto" w:eastAsia="Roboto" w:hAnsi="Roboto"/>
          <w:b w:val="1"/>
          <w:color w:val="4d4d4d"/>
          <w:sz w:val="22"/>
          <w:szCs w:val="22"/>
          <w:highlight w:val="white"/>
          <w:rtl w:val="0"/>
        </w:rPr>
        <w:t xml:space="preserve">0031650439288</w:t>
      </w:r>
    </w:p>
    <w:p w:rsidR="00000000" w:rsidDel="00000000" w:rsidP="00000000" w:rsidRDefault="00000000" w:rsidRPr="00000000">
      <w:pPr>
        <w:contextualSpacing w:val="0"/>
        <w:rPr>
          <w:rFonts w:ascii="Roboto" w:cs="Roboto" w:eastAsia="Roboto" w:hAnsi="Roboto"/>
          <w:b w:val="1"/>
          <w:color w:val="4d4d4d"/>
          <w:sz w:val="22"/>
          <w:szCs w:val="22"/>
          <w:highlight w:val="white"/>
          <w:u w:val="single"/>
        </w:rPr>
      </w:pPr>
      <w:r w:rsidDel="00000000" w:rsidR="00000000" w:rsidRPr="00000000">
        <w:rPr>
          <w:rFonts w:ascii="Roboto" w:cs="Roboto" w:eastAsia="Roboto" w:hAnsi="Roboto"/>
          <w:color w:val="4d4d4d"/>
          <w:sz w:val="22"/>
          <w:szCs w:val="22"/>
          <w:highlight w:val="white"/>
          <w:rtl w:val="0"/>
        </w:rPr>
        <w:t xml:space="preserve">Twitter: </w:t>
      </w:r>
      <w:r w:rsidDel="00000000" w:rsidR="00000000" w:rsidRPr="00000000">
        <w:fldChar w:fldCharType="begin"/>
        <w:instrText xml:space="preserve"> HYPERLINK "http://www.twitter.com/dgweu" </w:instrText>
        <w:fldChar w:fldCharType="separate"/>
      </w:r>
      <w:r w:rsidDel="00000000" w:rsidR="00000000" w:rsidRPr="00000000">
        <w:rPr>
          <w:rFonts w:ascii="Roboto" w:cs="Roboto" w:eastAsia="Roboto" w:hAnsi="Roboto"/>
          <w:b w:val="1"/>
          <w:color w:val="4d4d4d"/>
          <w:sz w:val="22"/>
          <w:szCs w:val="22"/>
          <w:highlight w:val="white"/>
          <w:u w:val="single"/>
          <w:rtl w:val="0"/>
        </w:rPr>
        <w:t xml:space="preserve">@dgweu</w:t>
      </w:r>
    </w:p>
    <w:p w:rsidR="00000000" w:rsidDel="00000000" w:rsidP="00000000" w:rsidRDefault="00000000" w:rsidRPr="00000000">
      <w:pPr>
        <w:contextualSpacing w:val="0"/>
        <w:rPr>
          <w:rFonts w:ascii="Roboto" w:cs="Roboto" w:eastAsia="Roboto" w:hAnsi="Roboto"/>
          <w:b w:val="1"/>
          <w:color w:val="4d4d4d"/>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jc w:val="center"/>
        <w:rPr>
          <w:rFonts w:ascii="Roboto" w:cs="Roboto" w:eastAsia="Roboto" w:hAnsi="Roboto"/>
          <w:color w:val="4d4d4d"/>
        </w:rPr>
      </w:pPr>
      <w:r w:rsidDel="00000000" w:rsidR="00000000" w:rsidRPr="00000000">
        <w:rPr>
          <w:rtl w:val="0"/>
        </w:rPr>
      </w:r>
    </w:p>
    <w:sectPr>
      <w:headerReference r:id="rId8" w:type="default"/>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ind w:left="0" w:firstLine="0"/>
      <w:contextualSpacing w:val="0"/>
      <w:jc w:val="center"/>
      <w:rPr>
        <w:rFonts w:ascii="Roboto" w:cs="Roboto" w:eastAsia="Roboto" w:hAnsi="Roboto"/>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Roboto" w:cs="Roboto" w:eastAsia="Roboto" w:hAnsi="Roboto"/>
        <w:sz w:val="22"/>
        <w:szCs w:val="22"/>
        <w:rtl w:val="0"/>
      </w:rPr>
      <w:t xml:space="preserve">-PRESS RELEASE -</w:t>
    </w:r>
  </w:p>
  <w:p w:rsidR="00000000" w:rsidDel="00000000" w:rsidP="00000000" w:rsidRDefault="00000000" w:rsidRPr="00000000">
    <w:pPr>
      <w:spacing w:before="708" w:lineRule="auto"/>
      <w:contextualSpacing w:val="0"/>
      <w:jc w:val="center"/>
      <w:rPr>
        <w:rFonts w:ascii="Roboto" w:cs="Roboto" w:eastAsia="Roboto" w:hAnsi="Roboto"/>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1304925</wp:posOffset>
          </wp:positionH>
          <wp:positionV relativeFrom="paragraph">
            <wp:posOffset>0</wp:posOffset>
          </wp:positionV>
          <wp:extent cx="3131122" cy="1738313"/>
          <wp:effectExtent b="0" l="0" r="0" t="0"/>
          <wp:wrapSquare wrapText="bothSides" distB="114300" distT="114300" distL="114300" distR="114300"/>
          <wp:docPr descr="Schermafbeelding 2017-11-06 om 16.32.42.png" id="2" name="image4.png"/>
          <a:graphic>
            <a:graphicData uri="http://schemas.openxmlformats.org/drawingml/2006/picture">
              <pic:pic>
                <pic:nvPicPr>
                  <pic:cNvPr descr="Schermafbeelding 2017-11-06 om 16.32.42.png" id="0" name="image4.png"/>
                  <pic:cNvPicPr preferRelativeResize="0"/>
                </pic:nvPicPr>
                <pic:blipFill>
                  <a:blip r:embed="rId1"/>
                  <a:srcRect b="0" l="0" r="0" t="0"/>
                  <a:stretch>
                    <a:fillRect/>
                  </a:stretch>
                </pic:blipFill>
                <pic:spPr>
                  <a:xfrm>
                    <a:off x="0" y="0"/>
                    <a:ext cx="3131122" cy="1738313"/>
                  </a:xfrm>
                  <a:prstGeom prst="rect"/>
                  <a:ln/>
                </pic:spPr>
              </pic:pic>
            </a:graphicData>
          </a:graphic>
        </wp:anchor>
      </w:drawing>
    </w:r>
  </w:p>
  <w:p w:rsidR="00000000" w:rsidDel="00000000" w:rsidP="00000000" w:rsidRDefault="00000000" w:rsidRPr="00000000">
    <w:pPr>
      <w:spacing w:before="708" w:lineRule="auto"/>
      <w:contextualSpacing w:val="0"/>
      <w:jc w:val="center"/>
      <w:rPr>
        <w:rFonts w:ascii="Roboto" w:cs="Roboto" w:eastAsia="Roboto" w:hAnsi="Roboto"/>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kickstartconf.eu" TargetMode="External"/><Relationship Id="rId6" Type="http://schemas.openxmlformats.org/officeDocument/2006/relationships/image" Target="media/image2.png"/><Relationship Id="rId7" Type="http://schemas.openxmlformats.org/officeDocument/2006/relationships/hyperlink" Target="http://www.digitalgateway.e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