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11A5A3" w14:textId="77777777" w:rsidR="00BD0287" w:rsidRPr="00BD0287" w:rsidRDefault="00BD0287" w:rsidP="00BD0287">
      <w:pPr>
        <w:jc w:val="center"/>
        <w:rPr>
          <w:rFonts w:ascii="Times New Roman" w:hAnsi="Times New Roman" w:cs="Times New Roman"/>
          <w:lang w:val="en-US" w:eastAsia="nl-NL"/>
        </w:rPr>
      </w:pPr>
      <w:r w:rsidRPr="00BD0287">
        <w:rPr>
          <w:rFonts w:ascii="Roboto" w:hAnsi="Roboto" w:cs="Times New Roman"/>
          <w:b/>
          <w:bCs/>
          <w:color w:val="000000"/>
          <w:sz w:val="34"/>
          <w:szCs w:val="34"/>
          <w:lang w:val="en-US" w:eastAsia="nl-NL"/>
        </w:rPr>
        <w:t>Status report on the impact of Brexit for the tech industry</w:t>
      </w:r>
    </w:p>
    <w:p w14:paraId="170C2733" w14:textId="77777777" w:rsidR="00BD0287" w:rsidRPr="00BD0287" w:rsidRDefault="00BD0287" w:rsidP="00BD0287">
      <w:pPr>
        <w:jc w:val="center"/>
        <w:rPr>
          <w:rFonts w:ascii="Times New Roman" w:hAnsi="Times New Roman" w:cs="Times New Roman"/>
          <w:lang w:val="en-US" w:eastAsia="nl-NL"/>
        </w:rPr>
      </w:pPr>
      <w:r w:rsidRPr="00BD0287">
        <w:rPr>
          <w:rFonts w:ascii="Roboto" w:hAnsi="Roboto" w:cs="Times New Roman"/>
          <w:i/>
          <w:iCs/>
          <w:color w:val="000000"/>
          <w:sz w:val="28"/>
          <w:szCs w:val="28"/>
          <w:lang w:val="en-US" w:eastAsia="nl-NL"/>
        </w:rPr>
        <w:t>Digital Gateway to Europe launches report: Should I stay or should I go?</w:t>
      </w:r>
      <w:r w:rsidRPr="00BD0287">
        <w:rPr>
          <w:rFonts w:ascii="Roboto" w:hAnsi="Roboto" w:cs="Times New Roman"/>
          <w:b/>
          <w:bCs/>
          <w:i/>
          <w:iCs/>
          <w:color w:val="000000"/>
          <w:sz w:val="28"/>
          <w:szCs w:val="28"/>
          <w:lang w:val="en-US" w:eastAsia="nl-NL"/>
        </w:rPr>
        <w:t xml:space="preserve"> </w:t>
      </w:r>
      <w:r w:rsidRPr="00BD0287">
        <w:rPr>
          <w:rFonts w:ascii="Roboto" w:hAnsi="Roboto" w:cs="Times New Roman"/>
          <w:b/>
          <w:bCs/>
          <w:color w:val="000000"/>
          <w:sz w:val="28"/>
          <w:szCs w:val="28"/>
          <w:lang w:val="en-US" w:eastAsia="nl-NL"/>
        </w:rPr>
        <w:br/>
      </w:r>
    </w:p>
    <w:p w14:paraId="205DD478" w14:textId="19678AB0" w:rsidR="00BD0287" w:rsidRPr="00BD0287" w:rsidRDefault="00BD0287" w:rsidP="00BD0287">
      <w:pPr>
        <w:rPr>
          <w:rFonts w:ascii="Times New Roman" w:hAnsi="Times New Roman" w:cs="Times New Roman"/>
          <w:lang w:val="en-US" w:eastAsia="nl-NL"/>
        </w:rPr>
      </w:pPr>
      <w:r w:rsidRPr="00BD0287">
        <w:rPr>
          <w:rFonts w:ascii="Roboto" w:hAnsi="Roboto" w:cs="Times New Roman"/>
          <w:b/>
          <w:bCs/>
          <w:color w:val="000000"/>
          <w:sz w:val="22"/>
          <w:szCs w:val="22"/>
          <w:lang w:val="en-US" w:eastAsia="nl-NL"/>
        </w:rPr>
        <w:t xml:space="preserve">AMSTERDAM, October 12, 2017 - “Should I stay or should I go?” This question was answered with 'Leave' by a majority of the British people during the EU-referendum on the 23rd of </w:t>
      </w:r>
      <w:r w:rsidR="00937408" w:rsidRPr="00BD0287">
        <w:rPr>
          <w:rFonts w:ascii="Roboto" w:hAnsi="Roboto" w:cs="Times New Roman"/>
          <w:b/>
          <w:bCs/>
          <w:color w:val="000000"/>
          <w:sz w:val="22"/>
          <w:szCs w:val="22"/>
          <w:lang w:val="en-US" w:eastAsia="nl-NL"/>
        </w:rPr>
        <w:t>June</w:t>
      </w:r>
      <w:r w:rsidRPr="00BD0287">
        <w:rPr>
          <w:rFonts w:ascii="Roboto" w:hAnsi="Roboto" w:cs="Times New Roman"/>
          <w:b/>
          <w:bCs/>
          <w:color w:val="000000"/>
          <w:sz w:val="22"/>
          <w:szCs w:val="22"/>
          <w:lang w:val="en-US" w:eastAsia="nl-NL"/>
        </w:rPr>
        <w:t xml:space="preserve"> 2016. Although the Netherlands would very much like the UK to stay, Brexit has become a reality and preparation</w:t>
      </w:r>
      <w:r w:rsidR="000B0180">
        <w:rPr>
          <w:rFonts w:ascii="Roboto" w:hAnsi="Roboto" w:cs="Times New Roman"/>
          <w:b/>
          <w:bCs/>
          <w:color w:val="000000"/>
          <w:sz w:val="22"/>
          <w:szCs w:val="22"/>
          <w:lang w:val="en-US" w:eastAsia="nl-NL"/>
        </w:rPr>
        <w:t>s</w:t>
      </w:r>
      <w:r w:rsidRPr="00BD0287">
        <w:rPr>
          <w:rFonts w:ascii="Roboto" w:hAnsi="Roboto" w:cs="Times New Roman"/>
          <w:b/>
          <w:bCs/>
          <w:color w:val="000000"/>
          <w:sz w:val="22"/>
          <w:szCs w:val="22"/>
          <w:lang w:val="en-US" w:eastAsia="nl-NL"/>
        </w:rPr>
        <w:t xml:space="preserve"> </w:t>
      </w:r>
      <w:r w:rsidR="000B0180">
        <w:rPr>
          <w:rFonts w:ascii="Roboto" w:hAnsi="Roboto" w:cs="Times New Roman"/>
          <w:b/>
          <w:bCs/>
          <w:color w:val="000000"/>
          <w:sz w:val="22"/>
          <w:szCs w:val="22"/>
          <w:lang w:val="en-US" w:eastAsia="nl-NL"/>
        </w:rPr>
        <w:t xml:space="preserve">for the consequences of this decision will have to be made. </w:t>
      </w:r>
      <w:r w:rsidRPr="00BD0287">
        <w:rPr>
          <w:rFonts w:ascii="Roboto" w:hAnsi="Roboto" w:cs="Times New Roman"/>
          <w:b/>
          <w:bCs/>
          <w:color w:val="000000"/>
          <w:sz w:val="22"/>
          <w:szCs w:val="22"/>
          <w:lang w:val="en-US" w:eastAsia="nl-NL"/>
        </w:rPr>
        <w:t xml:space="preserve">Digital Gateway to Europe </w:t>
      </w:r>
      <w:r w:rsidR="000B0180">
        <w:rPr>
          <w:rFonts w:ascii="Roboto" w:hAnsi="Roboto" w:cs="Times New Roman"/>
          <w:b/>
          <w:bCs/>
          <w:color w:val="000000"/>
          <w:sz w:val="22"/>
          <w:szCs w:val="22"/>
          <w:lang w:val="en-US" w:eastAsia="nl-NL"/>
        </w:rPr>
        <w:t>has released a report today which examines the current state of affairs regarding Brexit and analyses actions that can be taken by the tech industry and which possible timelines should be taken into account. Key question is w</w:t>
      </w:r>
      <w:r w:rsidRPr="00BD0287">
        <w:rPr>
          <w:rFonts w:ascii="Roboto" w:hAnsi="Roboto" w:cs="Times New Roman"/>
          <w:b/>
          <w:bCs/>
          <w:color w:val="000000"/>
          <w:sz w:val="22"/>
          <w:szCs w:val="22"/>
          <w:lang w:val="en-US" w:eastAsia="nl-NL"/>
        </w:rPr>
        <w:t xml:space="preserve">hat the </w:t>
      </w:r>
      <w:r w:rsidR="000B0180">
        <w:rPr>
          <w:rFonts w:ascii="Roboto" w:hAnsi="Roboto" w:cs="Times New Roman"/>
          <w:b/>
          <w:bCs/>
          <w:color w:val="000000"/>
          <w:sz w:val="22"/>
          <w:szCs w:val="22"/>
          <w:lang w:val="en-US" w:eastAsia="nl-NL"/>
        </w:rPr>
        <w:t>main</w:t>
      </w:r>
      <w:r w:rsidR="000B0180" w:rsidRPr="00BD0287">
        <w:rPr>
          <w:rFonts w:ascii="Roboto" w:hAnsi="Roboto" w:cs="Times New Roman"/>
          <w:b/>
          <w:bCs/>
          <w:color w:val="000000"/>
          <w:sz w:val="22"/>
          <w:szCs w:val="22"/>
          <w:lang w:val="en-US" w:eastAsia="nl-NL"/>
        </w:rPr>
        <w:t xml:space="preserve"> </w:t>
      </w:r>
      <w:r w:rsidRPr="00BD0287">
        <w:rPr>
          <w:rFonts w:ascii="Roboto" w:hAnsi="Roboto" w:cs="Times New Roman"/>
          <w:b/>
          <w:bCs/>
          <w:color w:val="000000"/>
          <w:sz w:val="22"/>
          <w:szCs w:val="22"/>
          <w:lang w:val="en-US" w:eastAsia="nl-NL"/>
        </w:rPr>
        <w:t>challenges and opportunities regarding Brexit</w:t>
      </w:r>
      <w:r w:rsidR="000B0180">
        <w:rPr>
          <w:rFonts w:ascii="Roboto" w:hAnsi="Roboto" w:cs="Times New Roman"/>
          <w:b/>
          <w:bCs/>
          <w:color w:val="000000"/>
          <w:sz w:val="22"/>
          <w:szCs w:val="22"/>
          <w:lang w:val="en-US" w:eastAsia="nl-NL"/>
        </w:rPr>
        <w:t xml:space="preserve"> are.</w:t>
      </w:r>
      <w:r w:rsidRPr="00BD0287">
        <w:rPr>
          <w:rFonts w:ascii="Roboto" w:hAnsi="Roboto" w:cs="Times New Roman"/>
          <w:b/>
          <w:bCs/>
          <w:color w:val="000000"/>
          <w:sz w:val="22"/>
          <w:szCs w:val="22"/>
          <w:lang w:val="en-US" w:eastAsia="nl-NL"/>
        </w:rPr>
        <w:t xml:space="preserve"> </w:t>
      </w:r>
      <w:r w:rsidRPr="00BD0287">
        <w:rPr>
          <w:rFonts w:ascii="Roboto" w:hAnsi="Roboto" w:cs="Times New Roman"/>
          <w:color w:val="000000"/>
          <w:sz w:val="22"/>
          <w:szCs w:val="22"/>
          <w:lang w:val="en-US" w:eastAsia="nl-NL"/>
        </w:rPr>
        <w:br/>
      </w:r>
      <w:r w:rsidRPr="00BD0287">
        <w:rPr>
          <w:rFonts w:ascii="Roboto" w:hAnsi="Roboto" w:cs="Times New Roman"/>
          <w:color w:val="000000"/>
          <w:sz w:val="22"/>
          <w:szCs w:val="22"/>
          <w:lang w:val="en-US" w:eastAsia="nl-NL"/>
        </w:rPr>
        <w:br/>
      </w:r>
      <w:r w:rsidRPr="00BD0287">
        <w:rPr>
          <w:rFonts w:ascii="Roboto" w:hAnsi="Roboto" w:cs="Times New Roman"/>
          <w:b/>
          <w:bCs/>
          <w:color w:val="000000"/>
          <w:lang w:val="en-US" w:eastAsia="nl-NL"/>
        </w:rPr>
        <w:t>Rather inconvenient</w:t>
      </w:r>
    </w:p>
    <w:p w14:paraId="613E6A1A" w14:textId="3440381D" w:rsidR="00BD0287" w:rsidRPr="00BD0287" w:rsidRDefault="00BD0287" w:rsidP="00BD0287">
      <w:pPr>
        <w:rPr>
          <w:rFonts w:ascii="Times New Roman" w:hAnsi="Times New Roman" w:cs="Times New Roman"/>
          <w:lang w:val="en-US" w:eastAsia="nl-NL"/>
        </w:rPr>
      </w:pPr>
      <w:r w:rsidRPr="00BD0287">
        <w:rPr>
          <w:rFonts w:ascii="Roboto" w:hAnsi="Roboto" w:cs="Times New Roman"/>
          <w:color w:val="000000"/>
          <w:sz w:val="22"/>
          <w:szCs w:val="22"/>
          <w:lang w:val="en-US" w:eastAsia="nl-NL"/>
        </w:rPr>
        <w:t xml:space="preserve">Digital Gateway to Europe identifies four areas </w:t>
      </w:r>
      <w:r w:rsidR="000B0180">
        <w:rPr>
          <w:rFonts w:ascii="Roboto" w:hAnsi="Roboto" w:cs="Times New Roman"/>
          <w:color w:val="000000"/>
          <w:sz w:val="22"/>
          <w:szCs w:val="22"/>
          <w:lang w:val="en-US" w:eastAsia="nl-NL"/>
        </w:rPr>
        <w:t>where the impact of</w:t>
      </w:r>
      <w:r w:rsidRPr="00BD0287">
        <w:rPr>
          <w:rFonts w:ascii="Roboto" w:hAnsi="Roboto" w:cs="Times New Roman"/>
          <w:color w:val="000000"/>
          <w:sz w:val="22"/>
          <w:szCs w:val="22"/>
          <w:lang w:val="en-US" w:eastAsia="nl-NL"/>
        </w:rPr>
        <w:t xml:space="preserve"> Brexit for the tech industry</w:t>
      </w:r>
      <w:r w:rsidR="000B0180">
        <w:rPr>
          <w:rFonts w:ascii="Roboto" w:hAnsi="Roboto" w:cs="Times New Roman"/>
          <w:color w:val="000000"/>
          <w:sz w:val="22"/>
          <w:szCs w:val="22"/>
          <w:lang w:val="en-US" w:eastAsia="nl-NL"/>
        </w:rPr>
        <w:t xml:space="preserve"> will be most significant</w:t>
      </w:r>
      <w:r w:rsidRPr="00BD0287">
        <w:rPr>
          <w:rFonts w:ascii="Roboto" w:hAnsi="Roboto" w:cs="Times New Roman"/>
          <w:color w:val="000000"/>
          <w:sz w:val="22"/>
          <w:szCs w:val="22"/>
          <w:lang w:val="en-US" w:eastAsia="nl-NL"/>
        </w:rPr>
        <w:t xml:space="preserve">: access to the EU Single (Digital) Market, access to data flows, access to talent and access to EU-tax benefits. </w:t>
      </w:r>
    </w:p>
    <w:p w14:paraId="32795404" w14:textId="77777777" w:rsidR="00BD0287" w:rsidRPr="00BD0287" w:rsidRDefault="00BD0287" w:rsidP="00BD0287">
      <w:pPr>
        <w:rPr>
          <w:rFonts w:ascii="Times New Roman" w:hAnsi="Times New Roman" w:cs="Times New Roman"/>
          <w:lang w:val="en-US" w:eastAsia="nl-NL"/>
        </w:rPr>
      </w:pPr>
      <w:r w:rsidRPr="00BD0287">
        <w:rPr>
          <w:rFonts w:ascii="Roboto" w:hAnsi="Roboto" w:cs="Times New Roman"/>
          <w:color w:val="000000"/>
          <w:sz w:val="22"/>
          <w:szCs w:val="22"/>
          <w:lang w:val="en-US" w:eastAsia="nl-NL"/>
        </w:rPr>
        <w:t xml:space="preserve">Although much is still uncertain when it comes to the possible impact of Brexit, an exit of the UK from the EU Single Market and Customs Union is very likely. This means that there will be important changes regarding the free movement of goods, services, capital and labour across (online) borders. </w:t>
      </w:r>
    </w:p>
    <w:p w14:paraId="7398FEDB" w14:textId="21CEA84F" w:rsidR="00BD0287" w:rsidRPr="00BD0287" w:rsidRDefault="00BD0287" w:rsidP="00BD0287">
      <w:pPr>
        <w:rPr>
          <w:rFonts w:ascii="Times New Roman" w:hAnsi="Times New Roman" w:cs="Times New Roman"/>
          <w:lang w:val="en-US" w:eastAsia="nl-NL"/>
        </w:rPr>
      </w:pPr>
      <w:r w:rsidRPr="00BD0287">
        <w:rPr>
          <w:rFonts w:ascii="Roboto" w:hAnsi="Roboto" w:cs="Times New Roman"/>
          <w:color w:val="000000"/>
          <w:sz w:val="22"/>
          <w:szCs w:val="22"/>
          <w:lang w:val="en-US" w:eastAsia="nl-NL"/>
        </w:rPr>
        <w:br/>
        <w:t>Especially the financial and medi</w:t>
      </w:r>
      <w:r w:rsidR="00377A4D">
        <w:rPr>
          <w:rFonts w:ascii="Roboto" w:hAnsi="Roboto" w:cs="Times New Roman"/>
          <w:color w:val="000000"/>
          <w:sz w:val="22"/>
          <w:szCs w:val="22"/>
          <w:lang w:val="en-US" w:eastAsia="nl-NL"/>
        </w:rPr>
        <w:t>a industries are expected to be impacted, when</w:t>
      </w:r>
      <w:r w:rsidRPr="00BD0287">
        <w:rPr>
          <w:rFonts w:ascii="Roboto" w:hAnsi="Roboto" w:cs="Times New Roman"/>
          <w:color w:val="000000"/>
          <w:sz w:val="22"/>
          <w:szCs w:val="22"/>
          <w:lang w:val="en-US" w:eastAsia="nl-NL"/>
        </w:rPr>
        <w:t xml:space="preserve"> rules-of-origin-principles and 'passporting rights' </w:t>
      </w:r>
      <w:r w:rsidR="00377A4D">
        <w:rPr>
          <w:rFonts w:ascii="Roboto" w:hAnsi="Roboto" w:cs="Times New Roman"/>
          <w:color w:val="000000"/>
          <w:sz w:val="22"/>
          <w:szCs w:val="22"/>
          <w:lang w:val="en-US" w:eastAsia="nl-NL"/>
        </w:rPr>
        <w:t xml:space="preserve">could </w:t>
      </w:r>
      <w:r w:rsidRPr="00BD0287">
        <w:rPr>
          <w:rFonts w:ascii="Roboto" w:hAnsi="Roboto" w:cs="Times New Roman"/>
          <w:color w:val="000000"/>
          <w:sz w:val="22"/>
          <w:szCs w:val="22"/>
          <w:lang w:val="en-US" w:eastAsia="nl-NL"/>
        </w:rPr>
        <w:t>be no longer valid. These industries will be further impacted by a possible restriction of data flows from the UK to the EU and vice versa, since th</w:t>
      </w:r>
      <w:r w:rsidR="000B0180">
        <w:rPr>
          <w:rFonts w:ascii="Roboto" w:hAnsi="Roboto" w:cs="Times New Roman"/>
          <w:color w:val="000000"/>
          <w:sz w:val="22"/>
          <w:szCs w:val="22"/>
          <w:lang w:val="en-US" w:eastAsia="nl-NL"/>
        </w:rPr>
        <w:t>is</w:t>
      </w:r>
      <w:r w:rsidRPr="00BD0287">
        <w:rPr>
          <w:rFonts w:ascii="Roboto" w:hAnsi="Roboto" w:cs="Times New Roman"/>
          <w:color w:val="000000"/>
          <w:sz w:val="22"/>
          <w:szCs w:val="22"/>
          <w:lang w:val="en-US" w:eastAsia="nl-NL"/>
        </w:rPr>
        <w:t xml:space="preserve"> </w:t>
      </w:r>
      <w:r w:rsidR="001B4E3F">
        <w:rPr>
          <w:rFonts w:ascii="Roboto" w:hAnsi="Roboto" w:cs="Times New Roman"/>
          <w:color w:val="000000"/>
          <w:sz w:val="22"/>
          <w:szCs w:val="22"/>
          <w:lang w:val="en-US" w:eastAsia="nl-NL"/>
        </w:rPr>
        <w:t xml:space="preserve">could </w:t>
      </w:r>
      <w:r w:rsidRPr="00BD0287">
        <w:rPr>
          <w:rFonts w:ascii="Roboto" w:hAnsi="Roboto" w:cs="Times New Roman"/>
          <w:color w:val="000000"/>
          <w:sz w:val="22"/>
          <w:szCs w:val="22"/>
          <w:lang w:val="en-US" w:eastAsia="nl-NL"/>
        </w:rPr>
        <w:t xml:space="preserve">damage (FinTech) innovation. </w:t>
      </w:r>
      <w:r w:rsidRPr="00BD0287">
        <w:rPr>
          <w:rFonts w:ascii="Roboto" w:hAnsi="Roboto" w:cs="Times New Roman"/>
          <w:color w:val="000000"/>
          <w:sz w:val="22"/>
          <w:szCs w:val="22"/>
          <w:lang w:val="en-US" w:eastAsia="nl-NL"/>
        </w:rPr>
        <w:br/>
      </w:r>
      <w:r w:rsidRPr="00BD0287">
        <w:rPr>
          <w:rFonts w:ascii="Roboto" w:hAnsi="Roboto" w:cs="Times New Roman"/>
          <w:color w:val="000000"/>
          <w:sz w:val="22"/>
          <w:szCs w:val="22"/>
          <w:lang w:val="en-US" w:eastAsia="nl-NL"/>
        </w:rPr>
        <w:br/>
        <w:t xml:space="preserve">There is another pressing issue that </w:t>
      </w:r>
      <w:r w:rsidR="000B0180">
        <w:rPr>
          <w:rFonts w:ascii="Roboto" w:hAnsi="Roboto" w:cs="Times New Roman"/>
          <w:color w:val="000000"/>
          <w:sz w:val="22"/>
          <w:szCs w:val="22"/>
          <w:lang w:val="en-US" w:eastAsia="nl-NL"/>
        </w:rPr>
        <w:t>many</w:t>
      </w:r>
      <w:r w:rsidR="000B0180" w:rsidRPr="00BD0287">
        <w:rPr>
          <w:rFonts w:ascii="Roboto" w:hAnsi="Roboto" w:cs="Times New Roman"/>
          <w:color w:val="000000"/>
          <w:sz w:val="22"/>
          <w:szCs w:val="22"/>
          <w:lang w:val="en-US" w:eastAsia="nl-NL"/>
        </w:rPr>
        <w:t xml:space="preserve"> </w:t>
      </w:r>
      <w:r w:rsidRPr="00BD0287">
        <w:rPr>
          <w:rFonts w:ascii="Roboto" w:hAnsi="Roboto" w:cs="Times New Roman"/>
          <w:color w:val="000000"/>
          <w:sz w:val="22"/>
          <w:szCs w:val="22"/>
          <w:lang w:val="en-US" w:eastAsia="nl-NL"/>
        </w:rPr>
        <w:t xml:space="preserve">countries in the world are currently facing: lack of </w:t>
      </w:r>
      <w:r w:rsidR="000B0180">
        <w:rPr>
          <w:rFonts w:ascii="Roboto" w:hAnsi="Roboto" w:cs="Times New Roman"/>
          <w:color w:val="000000"/>
          <w:sz w:val="22"/>
          <w:szCs w:val="22"/>
          <w:lang w:val="en-US" w:eastAsia="nl-NL"/>
        </w:rPr>
        <w:t>sufficiently qualified</w:t>
      </w:r>
      <w:r w:rsidR="000B0180" w:rsidRPr="00BD0287">
        <w:rPr>
          <w:rFonts w:ascii="Roboto" w:hAnsi="Roboto" w:cs="Times New Roman"/>
          <w:color w:val="000000"/>
          <w:sz w:val="22"/>
          <w:szCs w:val="22"/>
          <w:lang w:val="en-US" w:eastAsia="nl-NL"/>
        </w:rPr>
        <w:t xml:space="preserve"> </w:t>
      </w:r>
      <w:r w:rsidRPr="00BD0287">
        <w:rPr>
          <w:rFonts w:ascii="Roboto" w:hAnsi="Roboto" w:cs="Times New Roman"/>
          <w:color w:val="000000"/>
          <w:sz w:val="22"/>
          <w:szCs w:val="22"/>
          <w:lang w:val="en-US" w:eastAsia="nl-NL"/>
        </w:rPr>
        <w:t xml:space="preserve">IT personnel. If the UK decides to </w:t>
      </w:r>
      <w:r w:rsidR="000B0180">
        <w:rPr>
          <w:rFonts w:ascii="Roboto" w:hAnsi="Roboto" w:cs="Times New Roman"/>
          <w:color w:val="000000"/>
          <w:sz w:val="22"/>
          <w:szCs w:val="22"/>
          <w:lang w:val="en-US" w:eastAsia="nl-NL"/>
        </w:rPr>
        <w:t>tighten</w:t>
      </w:r>
      <w:r w:rsidR="000B0180" w:rsidRPr="00BD0287">
        <w:rPr>
          <w:rFonts w:ascii="Roboto" w:hAnsi="Roboto" w:cs="Times New Roman"/>
          <w:color w:val="000000"/>
          <w:sz w:val="22"/>
          <w:szCs w:val="22"/>
          <w:lang w:val="en-US" w:eastAsia="nl-NL"/>
        </w:rPr>
        <w:t xml:space="preserve"> </w:t>
      </w:r>
      <w:r w:rsidRPr="00BD0287">
        <w:rPr>
          <w:rFonts w:ascii="Roboto" w:hAnsi="Roboto" w:cs="Times New Roman"/>
          <w:color w:val="000000"/>
          <w:sz w:val="22"/>
          <w:szCs w:val="22"/>
          <w:lang w:val="en-US" w:eastAsia="nl-NL"/>
        </w:rPr>
        <w:t xml:space="preserve">its immigration laws, access to IT-skilled specialists will become more </w:t>
      </w:r>
      <w:r w:rsidR="000B0180">
        <w:rPr>
          <w:rFonts w:ascii="Roboto" w:hAnsi="Roboto" w:cs="Times New Roman"/>
          <w:color w:val="000000"/>
          <w:sz w:val="22"/>
          <w:szCs w:val="22"/>
          <w:lang w:val="en-US" w:eastAsia="nl-NL"/>
        </w:rPr>
        <w:t>restricted</w:t>
      </w:r>
      <w:r w:rsidRPr="00BD0287">
        <w:rPr>
          <w:rFonts w:ascii="Roboto" w:hAnsi="Roboto" w:cs="Times New Roman"/>
          <w:color w:val="000000"/>
          <w:sz w:val="22"/>
          <w:szCs w:val="22"/>
          <w:lang w:val="en-US" w:eastAsia="nl-NL"/>
        </w:rPr>
        <w:t>. With 25% of the UK digital and tech community highlighting sourcing talent as a major challenge (TechNation, 2017), this is of great importance for the sector.</w:t>
      </w:r>
    </w:p>
    <w:p w14:paraId="4F761CDB" w14:textId="77777777" w:rsidR="00BD0287" w:rsidRPr="00BD0287" w:rsidRDefault="00BD0287" w:rsidP="00BD0287">
      <w:pPr>
        <w:spacing w:after="240"/>
        <w:rPr>
          <w:rFonts w:ascii="Times New Roman" w:eastAsia="Times New Roman" w:hAnsi="Times New Roman" w:cs="Times New Roman"/>
          <w:lang w:val="en-US" w:eastAsia="nl-NL"/>
        </w:rPr>
      </w:pPr>
    </w:p>
    <w:p w14:paraId="013DDCCC" w14:textId="77777777" w:rsidR="00BD0287" w:rsidRPr="00BD0287" w:rsidRDefault="00BD0287" w:rsidP="00BD0287">
      <w:pPr>
        <w:rPr>
          <w:rFonts w:ascii="Times New Roman" w:hAnsi="Times New Roman" w:cs="Times New Roman"/>
          <w:lang w:val="en-US" w:eastAsia="nl-NL"/>
        </w:rPr>
      </w:pPr>
      <w:r w:rsidRPr="00BD0287">
        <w:rPr>
          <w:rFonts w:ascii="Roboto" w:hAnsi="Roboto" w:cs="Times New Roman"/>
          <w:b/>
          <w:bCs/>
          <w:color w:val="222222"/>
          <w:shd w:val="clear" w:color="auto" w:fill="FFFFFF"/>
          <w:lang w:val="en-US" w:eastAsia="nl-NL"/>
        </w:rPr>
        <w:t>Keep calm and come to Europe</w:t>
      </w:r>
    </w:p>
    <w:p w14:paraId="2E50C217" w14:textId="1EB57087" w:rsidR="00BD0287" w:rsidRPr="00BD0287" w:rsidRDefault="00BD0287" w:rsidP="00BD0287">
      <w:pPr>
        <w:rPr>
          <w:rFonts w:ascii="Times New Roman" w:hAnsi="Times New Roman" w:cs="Times New Roman"/>
          <w:lang w:val="en-US" w:eastAsia="nl-NL"/>
        </w:rPr>
      </w:pPr>
      <w:r w:rsidRPr="00BD0287">
        <w:rPr>
          <w:rFonts w:ascii="Roboto" w:hAnsi="Roboto" w:cs="Times New Roman"/>
          <w:color w:val="000000"/>
          <w:sz w:val="22"/>
          <w:szCs w:val="22"/>
          <w:lang w:val="en-US" w:eastAsia="nl-NL"/>
        </w:rPr>
        <w:t xml:space="preserve">"We are sad to see a country so </w:t>
      </w:r>
      <w:r w:rsidR="000B0180">
        <w:rPr>
          <w:rFonts w:ascii="Roboto" w:hAnsi="Roboto" w:cs="Times New Roman"/>
          <w:color w:val="000000"/>
          <w:sz w:val="22"/>
          <w:szCs w:val="22"/>
          <w:lang w:val="en-US" w:eastAsia="nl-NL"/>
        </w:rPr>
        <w:t>akin to ours</w:t>
      </w:r>
      <w:r w:rsidRPr="00BD0287">
        <w:rPr>
          <w:rFonts w:ascii="Roboto" w:hAnsi="Roboto" w:cs="Times New Roman"/>
          <w:color w:val="000000"/>
          <w:sz w:val="22"/>
          <w:szCs w:val="22"/>
          <w:lang w:val="en-US" w:eastAsia="nl-NL"/>
        </w:rPr>
        <w:t xml:space="preserve"> leave the European Union. However, Brexit is a reality: it will happen one way or another. When </w:t>
      </w:r>
      <w:r w:rsidR="00ED211B">
        <w:rPr>
          <w:rFonts w:ascii="Roboto" w:hAnsi="Roboto" w:cs="Times New Roman"/>
          <w:color w:val="000000"/>
          <w:sz w:val="22"/>
          <w:szCs w:val="22"/>
          <w:lang w:val="en-US" w:eastAsia="nl-NL"/>
        </w:rPr>
        <w:t>we assess the impact of Brexit on the digital sector and which areas will likely be affected the most, it quickly becomes obvious</w:t>
      </w:r>
      <w:r w:rsidR="00487CC1">
        <w:rPr>
          <w:rFonts w:ascii="Roboto" w:hAnsi="Roboto" w:cs="Times New Roman"/>
          <w:color w:val="000000"/>
          <w:sz w:val="22"/>
          <w:szCs w:val="22"/>
          <w:lang w:val="en-US" w:eastAsia="nl-NL"/>
        </w:rPr>
        <w:t xml:space="preserve"> that the industry</w:t>
      </w:r>
      <w:r w:rsidR="00ED211B">
        <w:rPr>
          <w:rFonts w:ascii="Roboto" w:hAnsi="Roboto" w:cs="Times New Roman"/>
          <w:color w:val="000000"/>
          <w:sz w:val="22"/>
          <w:szCs w:val="22"/>
          <w:lang w:val="en-US" w:eastAsia="nl-NL"/>
        </w:rPr>
        <w:t xml:space="preserve"> is actively</w:t>
      </w:r>
      <w:r w:rsidR="00487CC1">
        <w:rPr>
          <w:rFonts w:ascii="Roboto" w:hAnsi="Roboto" w:cs="Times New Roman"/>
          <w:color w:val="000000"/>
          <w:sz w:val="22"/>
          <w:szCs w:val="22"/>
          <w:lang w:val="en-US" w:eastAsia="nl-NL"/>
        </w:rPr>
        <w:t xml:space="preserve"> </w:t>
      </w:r>
      <w:r w:rsidRPr="00BD0287">
        <w:rPr>
          <w:rFonts w:ascii="Roboto" w:hAnsi="Roboto" w:cs="Times New Roman"/>
          <w:color w:val="000000"/>
          <w:sz w:val="22"/>
          <w:szCs w:val="22"/>
          <w:lang w:val="en-US" w:eastAsia="nl-NL"/>
        </w:rPr>
        <w:t xml:space="preserve">informed about future challenges and opportunities," says Stijn Grove, Managing Director of Digital Gateway to Europe. </w:t>
      </w:r>
    </w:p>
    <w:p w14:paraId="6B32BAA7" w14:textId="77777777" w:rsidR="00BD0287" w:rsidRPr="00BD0287" w:rsidRDefault="00BD0287" w:rsidP="00BD0287">
      <w:pPr>
        <w:rPr>
          <w:rFonts w:ascii="Times New Roman" w:eastAsia="Times New Roman" w:hAnsi="Times New Roman" w:cs="Times New Roman"/>
          <w:lang w:val="en-US" w:eastAsia="nl-NL"/>
        </w:rPr>
      </w:pPr>
    </w:p>
    <w:p w14:paraId="142F91C1" w14:textId="77777777" w:rsidR="00BD0287" w:rsidRDefault="00BD0287" w:rsidP="00BD0287">
      <w:pPr>
        <w:rPr>
          <w:rFonts w:ascii="Roboto" w:hAnsi="Roboto" w:cs="Times New Roman"/>
          <w:color w:val="000000"/>
          <w:sz w:val="22"/>
          <w:szCs w:val="22"/>
          <w:lang w:val="en-US" w:eastAsia="nl-NL"/>
        </w:rPr>
      </w:pPr>
      <w:r w:rsidRPr="00BD0287">
        <w:rPr>
          <w:rFonts w:ascii="Roboto" w:hAnsi="Roboto" w:cs="Times New Roman"/>
          <w:color w:val="000000"/>
          <w:sz w:val="22"/>
          <w:szCs w:val="22"/>
          <w:lang w:val="en-US" w:eastAsia="nl-NL"/>
        </w:rPr>
        <w:t xml:space="preserve">"Europe, and especially the Netherlands, offers a great alternative for the United Kingdom, with Amsterdam being the perfect London substitute, especially for the FinTech and media </w:t>
      </w:r>
    </w:p>
    <w:p w14:paraId="0AF50BBF" w14:textId="787E4506" w:rsidR="00BD0287" w:rsidRPr="00D41D8C" w:rsidRDefault="00BD0287" w:rsidP="00BD0287">
      <w:pPr>
        <w:rPr>
          <w:rFonts w:ascii="Roboto" w:hAnsi="Roboto" w:cs="Times New Roman"/>
          <w:color w:val="000000"/>
          <w:sz w:val="22"/>
          <w:szCs w:val="22"/>
          <w:lang w:val="en-US" w:eastAsia="nl-NL"/>
        </w:rPr>
      </w:pPr>
      <w:r w:rsidRPr="00BD0287">
        <w:rPr>
          <w:rFonts w:ascii="Roboto" w:hAnsi="Roboto" w:cs="Times New Roman"/>
          <w:color w:val="000000"/>
          <w:sz w:val="22"/>
          <w:szCs w:val="22"/>
          <w:lang w:val="en-US" w:eastAsia="nl-NL"/>
        </w:rPr>
        <w:lastRenderedPageBreak/>
        <w:t>industry. And from a business perspective, the Dutch and English mingle very well, as Anglo-Dutch companies like Shell, Unilever and Reed</w:t>
      </w:r>
      <w:r w:rsidR="00ED211B">
        <w:rPr>
          <w:rFonts w:ascii="Roboto" w:hAnsi="Roboto" w:cs="Times New Roman"/>
          <w:color w:val="000000"/>
          <w:sz w:val="22"/>
          <w:szCs w:val="22"/>
          <w:lang w:val="en-US" w:eastAsia="nl-NL"/>
        </w:rPr>
        <w:t xml:space="preserve"> Elsevier</w:t>
      </w:r>
      <w:r w:rsidRPr="00BD0287">
        <w:rPr>
          <w:rFonts w:ascii="Roboto" w:hAnsi="Roboto" w:cs="Times New Roman"/>
          <w:color w:val="000000"/>
          <w:sz w:val="22"/>
          <w:szCs w:val="22"/>
          <w:lang w:val="en-US" w:eastAsia="nl-NL"/>
        </w:rPr>
        <w:t xml:space="preserve"> have shown. </w:t>
      </w:r>
      <w:r w:rsidR="00937408" w:rsidRPr="00937408">
        <w:rPr>
          <w:rFonts w:ascii="Roboto" w:hAnsi="Roboto" w:cs="Times New Roman"/>
          <w:color w:val="000000"/>
          <w:sz w:val="22"/>
          <w:szCs w:val="22"/>
          <w:lang w:val="en-US" w:eastAsia="nl-NL"/>
        </w:rPr>
        <w:t xml:space="preserve">The </w:t>
      </w:r>
      <w:r w:rsidR="00ED211B">
        <w:rPr>
          <w:rFonts w:ascii="Roboto" w:hAnsi="Roboto" w:cs="Times New Roman"/>
          <w:color w:val="000000"/>
          <w:sz w:val="22"/>
          <w:szCs w:val="22"/>
          <w:lang w:val="en-US" w:eastAsia="nl-NL"/>
        </w:rPr>
        <w:t>British</w:t>
      </w:r>
      <w:r w:rsidR="00937408" w:rsidRPr="00937408">
        <w:rPr>
          <w:rFonts w:ascii="Roboto" w:hAnsi="Roboto" w:cs="Times New Roman"/>
          <w:color w:val="000000"/>
          <w:sz w:val="22"/>
          <w:szCs w:val="22"/>
          <w:lang w:val="en-US" w:eastAsia="nl-NL"/>
        </w:rPr>
        <w:t xml:space="preserve"> are very</w:t>
      </w:r>
      <w:r w:rsidR="00D41D8C">
        <w:rPr>
          <w:rFonts w:ascii="Roboto" w:hAnsi="Roboto" w:cs="Times New Roman"/>
          <w:color w:val="000000"/>
          <w:sz w:val="22"/>
          <w:szCs w:val="22"/>
          <w:lang w:val="en-US" w:eastAsia="nl-NL"/>
        </w:rPr>
        <w:t xml:space="preserve"> </w:t>
      </w:r>
      <w:r w:rsidRPr="00BD0287">
        <w:rPr>
          <w:rFonts w:ascii="Roboto" w:hAnsi="Roboto" w:cs="Times New Roman"/>
          <w:color w:val="000000"/>
          <w:sz w:val="22"/>
          <w:szCs w:val="22"/>
          <w:lang w:val="en-US" w:eastAsia="nl-NL"/>
        </w:rPr>
        <w:t>welcome in Holland."</w:t>
      </w:r>
    </w:p>
    <w:p w14:paraId="75D04FB0" w14:textId="77777777" w:rsidR="00BD0287" w:rsidRPr="00BD0287" w:rsidRDefault="00BD0287" w:rsidP="00BD0287">
      <w:pPr>
        <w:rPr>
          <w:rFonts w:ascii="Times New Roman" w:eastAsia="Times New Roman" w:hAnsi="Times New Roman" w:cs="Times New Roman"/>
          <w:lang w:val="en-US" w:eastAsia="nl-NL"/>
        </w:rPr>
      </w:pPr>
    </w:p>
    <w:p w14:paraId="082D3AA6" w14:textId="4E4411D6" w:rsidR="007D3D8E" w:rsidRDefault="00BD0287" w:rsidP="00BD0287">
      <w:pPr>
        <w:rPr>
          <w:rFonts w:ascii="Roboto" w:hAnsi="Roboto" w:cs="Times New Roman"/>
          <w:color w:val="000000"/>
          <w:sz w:val="22"/>
          <w:szCs w:val="22"/>
          <w:lang w:val="en-US" w:eastAsia="nl-NL"/>
        </w:rPr>
      </w:pPr>
      <w:r w:rsidRPr="00BD0287">
        <w:rPr>
          <w:rFonts w:ascii="Roboto" w:hAnsi="Roboto" w:cs="Times New Roman"/>
          <w:color w:val="000000"/>
          <w:sz w:val="22"/>
          <w:szCs w:val="22"/>
          <w:lang w:val="en-US" w:eastAsia="nl-NL"/>
        </w:rPr>
        <w:t>What will happen on March 29, 2019 - the day a member leaves the European Union for the first time in h</w:t>
      </w:r>
      <w:r w:rsidR="00AB400F">
        <w:rPr>
          <w:rFonts w:ascii="Roboto" w:hAnsi="Roboto" w:cs="Times New Roman"/>
          <w:color w:val="000000"/>
          <w:sz w:val="22"/>
          <w:szCs w:val="22"/>
          <w:lang w:val="en-US" w:eastAsia="nl-NL"/>
        </w:rPr>
        <w:t>istory - is largely unknown. With the Brexit-report,</w:t>
      </w:r>
      <w:r w:rsidRPr="00BD0287">
        <w:rPr>
          <w:rFonts w:ascii="Roboto" w:hAnsi="Roboto" w:cs="Times New Roman"/>
          <w:color w:val="000000"/>
          <w:sz w:val="22"/>
          <w:szCs w:val="22"/>
          <w:lang w:val="en-US" w:eastAsia="nl-NL"/>
        </w:rPr>
        <w:t xml:space="preserve"> Digital Gateway to Europe informs digital and tech companies about </w:t>
      </w:r>
      <w:r w:rsidR="00377A4D">
        <w:rPr>
          <w:rFonts w:ascii="Roboto" w:hAnsi="Roboto" w:cs="Times New Roman"/>
          <w:color w:val="000000"/>
          <w:sz w:val="22"/>
          <w:szCs w:val="22"/>
          <w:lang w:val="en-US" w:eastAsia="nl-NL"/>
        </w:rPr>
        <w:t>the possible implications</w:t>
      </w:r>
      <w:r w:rsidR="00AB400F">
        <w:rPr>
          <w:rFonts w:ascii="Roboto" w:hAnsi="Roboto" w:cs="Times New Roman"/>
          <w:color w:val="000000"/>
          <w:sz w:val="22"/>
          <w:szCs w:val="22"/>
          <w:lang w:val="en-US" w:eastAsia="nl-NL"/>
        </w:rPr>
        <w:t xml:space="preserve"> and helps the tech industry to prepare for possible outcomes. </w:t>
      </w:r>
      <w:r w:rsidR="001B4E3F">
        <w:rPr>
          <w:rFonts w:ascii="Roboto" w:hAnsi="Roboto" w:cs="Times New Roman"/>
          <w:color w:val="000000"/>
          <w:sz w:val="22"/>
          <w:szCs w:val="22"/>
          <w:lang w:val="en-US" w:eastAsia="nl-NL"/>
        </w:rPr>
        <w:t xml:space="preserve">The </w:t>
      </w:r>
      <w:r w:rsidR="00B216D1">
        <w:rPr>
          <w:rFonts w:ascii="Roboto" w:hAnsi="Roboto" w:cs="Times New Roman"/>
          <w:color w:val="000000"/>
          <w:sz w:val="22"/>
          <w:szCs w:val="22"/>
          <w:lang w:val="en-US" w:eastAsia="nl-NL"/>
        </w:rPr>
        <w:t xml:space="preserve">United Kingdom might go out of the EU, but we very much hope that they will stay close to us in the future. </w:t>
      </w:r>
    </w:p>
    <w:p w14:paraId="09BDFDA5" w14:textId="57C9D1C9" w:rsidR="00BD0287" w:rsidRPr="00D41D8C" w:rsidRDefault="00BD0287" w:rsidP="00D41D8C">
      <w:pPr>
        <w:rPr>
          <w:rFonts w:ascii="Times New Roman" w:hAnsi="Times New Roman" w:cs="Times New Roman"/>
          <w:lang w:val="en-US" w:eastAsia="nl-NL"/>
        </w:rPr>
      </w:pPr>
      <w:r w:rsidRPr="00BD0287">
        <w:rPr>
          <w:rFonts w:ascii="Roboto" w:hAnsi="Roboto" w:cs="Times New Roman"/>
          <w:color w:val="000000"/>
          <w:sz w:val="22"/>
          <w:szCs w:val="22"/>
          <w:lang w:val="en-US" w:eastAsia="nl-NL"/>
        </w:rPr>
        <w:br/>
      </w:r>
      <w:r w:rsidRPr="00BD0287">
        <w:rPr>
          <w:rFonts w:ascii="Roboto" w:hAnsi="Roboto" w:cs="Times New Roman"/>
          <w:i/>
          <w:iCs/>
          <w:color w:val="000000"/>
          <w:sz w:val="22"/>
          <w:szCs w:val="22"/>
          <w:lang w:val="en-US" w:eastAsia="nl-NL"/>
        </w:rPr>
        <w:t xml:space="preserve">The Brexit-report 'Should I stay or should I go?' is freely accessible </w:t>
      </w:r>
      <w:hyperlink r:id="rId6" w:history="1">
        <w:r w:rsidRPr="00BD0287">
          <w:rPr>
            <w:rFonts w:ascii="Roboto" w:hAnsi="Roboto" w:cs="Times New Roman"/>
            <w:i/>
            <w:iCs/>
            <w:color w:val="FF9900"/>
            <w:sz w:val="22"/>
            <w:szCs w:val="22"/>
            <w:u w:val="single"/>
            <w:lang w:val="en-US" w:eastAsia="nl-NL"/>
          </w:rPr>
          <w:t>here</w:t>
        </w:r>
      </w:hyperlink>
      <w:r w:rsidRPr="00BD0287">
        <w:rPr>
          <w:rFonts w:ascii="Roboto" w:hAnsi="Roboto" w:cs="Times New Roman"/>
          <w:i/>
          <w:iCs/>
          <w:color w:val="000000"/>
          <w:sz w:val="22"/>
          <w:szCs w:val="22"/>
          <w:lang w:val="en-US" w:eastAsia="nl-NL"/>
        </w:rPr>
        <w:t>.</w:t>
      </w:r>
      <w:r w:rsidR="00D41D8C">
        <w:rPr>
          <w:rFonts w:ascii="Times New Roman" w:hAnsi="Times New Roman" w:cs="Times New Roman"/>
          <w:lang w:val="en-US" w:eastAsia="nl-NL"/>
        </w:rPr>
        <w:br/>
      </w:r>
      <w:bookmarkStart w:id="0" w:name="_GoBack"/>
      <w:bookmarkEnd w:id="0"/>
    </w:p>
    <w:p w14:paraId="58B846E8" w14:textId="77777777" w:rsidR="00BD0287" w:rsidRPr="00BD0287" w:rsidRDefault="00BD0287" w:rsidP="00BD0287">
      <w:pPr>
        <w:rPr>
          <w:rFonts w:ascii="Times New Roman" w:hAnsi="Times New Roman" w:cs="Times New Roman"/>
          <w:lang w:val="en-US" w:eastAsia="nl-NL"/>
        </w:rPr>
      </w:pPr>
      <w:r w:rsidRPr="00BD0287">
        <w:rPr>
          <w:rFonts w:ascii="Roboto" w:hAnsi="Roboto" w:cs="Times New Roman"/>
          <w:b/>
          <w:bCs/>
          <w:color w:val="222222"/>
          <w:lang w:val="en-US" w:eastAsia="nl-NL"/>
        </w:rPr>
        <w:t>---</w:t>
      </w:r>
    </w:p>
    <w:p w14:paraId="30851351" w14:textId="77777777" w:rsidR="00BD0287" w:rsidRPr="00BD0287" w:rsidRDefault="00BD0287" w:rsidP="00BD0287">
      <w:pPr>
        <w:rPr>
          <w:rFonts w:ascii="Times New Roman" w:hAnsi="Times New Roman" w:cs="Times New Roman"/>
          <w:lang w:val="en-US" w:eastAsia="nl-NL"/>
        </w:rPr>
      </w:pPr>
      <w:r w:rsidRPr="00BD0287">
        <w:rPr>
          <w:rFonts w:ascii="Roboto" w:hAnsi="Roboto" w:cs="Times New Roman"/>
          <w:b/>
          <w:bCs/>
          <w:i/>
          <w:iCs/>
          <w:color w:val="222222"/>
          <w:sz w:val="20"/>
          <w:szCs w:val="20"/>
          <w:lang w:val="en-US" w:eastAsia="nl-NL"/>
        </w:rPr>
        <w:t>About Digital Gateway to Europe</w:t>
      </w:r>
      <w:r w:rsidRPr="00BD0287">
        <w:rPr>
          <w:rFonts w:ascii="Roboto" w:hAnsi="Roboto" w:cs="Times New Roman"/>
          <w:b/>
          <w:bCs/>
          <w:i/>
          <w:iCs/>
          <w:color w:val="222222"/>
          <w:sz w:val="20"/>
          <w:szCs w:val="20"/>
          <w:shd w:val="clear" w:color="auto" w:fill="FFFFFF"/>
          <w:lang w:val="en-US" w:eastAsia="nl-NL"/>
        </w:rPr>
        <w:t xml:space="preserve"> </w:t>
      </w:r>
    </w:p>
    <w:p w14:paraId="7C42C684" w14:textId="77777777" w:rsidR="00BD0287" w:rsidRPr="00BD0287" w:rsidRDefault="00BD0287" w:rsidP="00BD0287">
      <w:pPr>
        <w:rPr>
          <w:rFonts w:ascii="Times New Roman" w:eastAsia="Times New Roman" w:hAnsi="Times New Roman" w:cs="Times New Roman"/>
          <w:lang w:val="en-US" w:eastAsia="nl-NL"/>
        </w:rPr>
      </w:pPr>
    </w:p>
    <w:p w14:paraId="28C6A9B8" w14:textId="77777777" w:rsidR="00BD0287" w:rsidRPr="00BD0287" w:rsidRDefault="00A83456" w:rsidP="00BD0287">
      <w:pPr>
        <w:rPr>
          <w:rFonts w:ascii="Times New Roman" w:hAnsi="Times New Roman" w:cs="Times New Roman"/>
          <w:lang w:val="en-US" w:eastAsia="nl-NL"/>
        </w:rPr>
      </w:pPr>
      <w:hyperlink r:id="rId7" w:history="1">
        <w:r w:rsidR="00BD0287" w:rsidRPr="00BD0287">
          <w:rPr>
            <w:rFonts w:ascii="Roboto" w:hAnsi="Roboto" w:cs="Times New Roman"/>
            <w:b/>
            <w:bCs/>
            <w:color w:val="FF9900"/>
            <w:sz w:val="20"/>
            <w:szCs w:val="20"/>
            <w:u w:val="single"/>
            <w:shd w:val="clear" w:color="auto" w:fill="FFFFFF"/>
            <w:lang w:val="en-US" w:eastAsia="nl-NL"/>
          </w:rPr>
          <w:t>​Digital Gateway to Europe</w:t>
        </w:r>
      </w:hyperlink>
      <w:r w:rsidR="00BD0287" w:rsidRPr="00BD0287">
        <w:rPr>
          <w:rFonts w:ascii="Roboto" w:hAnsi="Roboto" w:cs="Times New Roman"/>
          <w:b/>
          <w:bCs/>
          <w:color w:val="FF9900"/>
          <w:sz w:val="20"/>
          <w:szCs w:val="20"/>
          <w:shd w:val="clear" w:color="auto" w:fill="FFFFFF"/>
          <w:lang w:val="en-US" w:eastAsia="nl-NL"/>
        </w:rPr>
        <w:t xml:space="preserve"> (DG)</w:t>
      </w:r>
      <w:r w:rsidR="00BD0287" w:rsidRPr="00BD0287">
        <w:rPr>
          <w:rFonts w:ascii="Roboto" w:hAnsi="Roboto" w:cs="Times New Roman"/>
          <w:color w:val="222222"/>
          <w:sz w:val="20"/>
          <w:szCs w:val="20"/>
          <w:shd w:val="clear" w:color="auto" w:fill="FFFFFF"/>
          <w:lang w:val="en-US" w:eastAsia="nl-NL"/>
        </w:rPr>
        <w:t xml:space="preserve"> is the government and industry backed initiative to promote the Netherlands as international data hub, called 'digital mainport' or 'third mainport' in Dutch. We are an independent organization created by the industry, for the industry. Supported by organizations and business from the digital infrastructure: datacenters, Internet Exchanges, Cloud providers and Connectivity providers. </w:t>
      </w:r>
    </w:p>
    <w:p w14:paraId="6869C3BE" w14:textId="77777777" w:rsidR="00BD0287" w:rsidRPr="00BD0287" w:rsidRDefault="00BD0287" w:rsidP="00BD0287">
      <w:pPr>
        <w:rPr>
          <w:rFonts w:ascii="Times New Roman" w:hAnsi="Times New Roman" w:cs="Times New Roman"/>
          <w:lang w:val="en-US" w:eastAsia="nl-NL"/>
        </w:rPr>
      </w:pPr>
      <w:r w:rsidRPr="00BD0287">
        <w:rPr>
          <w:rFonts w:ascii="Roboto" w:hAnsi="Roboto" w:cs="Times New Roman"/>
          <w:color w:val="222222"/>
          <w:sz w:val="20"/>
          <w:szCs w:val="20"/>
          <w:shd w:val="clear" w:color="auto" w:fill="FFFFFF"/>
          <w:lang w:val="en-US" w:eastAsia="nl-NL"/>
        </w:rPr>
        <w:br/>
        <w:t>Digital Gateway to Europe closely works together with the trade organisations in the tech industry, and with the foreign investment agencies, to combine and strengthen initiatives to maximize the investments in the Netherlands and to strengthen the growth of Dutch companies.</w:t>
      </w:r>
      <w:r w:rsidRPr="00BD0287">
        <w:rPr>
          <w:rFonts w:ascii="Roboto" w:hAnsi="Roboto" w:cs="Times New Roman"/>
          <w:color w:val="4D4D4D"/>
          <w:sz w:val="20"/>
          <w:szCs w:val="20"/>
          <w:shd w:val="clear" w:color="auto" w:fill="FFFFFF"/>
          <w:lang w:val="en-US" w:eastAsia="nl-NL"/>
        </w:rPr>
        <w:t xml:space="preserve"> </w:t>
      </w:r>
    </w:p>
    <w:p w14:paraId="3C87504D" w14:textId="77777777" w:rsidR="00BD0287" w:rsidRPr="00BD0287" w:rsidRDefault="00BD0287" w:rsidP="00BD0287">
      <w:pPr>
        <w:rPr>
          <w:rFonts w:ascii="Times New Roman" w:eastAsia="Times New Roman" w:hAnsi="Times New Roman" w:cs="Times New Roman"/>
          <w:lang w:val="en-US" w:eastAsia="nl-NL"/>
        </w:rPr>
      </w:pPr>
    </w:p>
    <w:p w14:paraId="2E20729D" w14:textId="77777777" w:rsidR="00BD0287" w:rsidRPr="00BD0287" w:rsidRDefault="00A83456" w:rsidP="00BD0287">
      <w:pPr>
        <w:jc w:val="center"/>
        <w:rPr>
          <w:rFonts w:ascii="Times New Roman" w:hAnsi="Times New Roman" w:cs="Times New Roman"/>
          <w:lang w:val="en-US" w:eastAsia="nl-NL"/>
        </w:rPr>
      </w:pPr>
      <w:hyperlink r:id="rId8" w:history="1">
        <w:r w:rsidR="00BD0287" w:rsidRPr="00BD0287">
          <w:rPr>
            <w:rFonts w:ascii="Roboto" w:hAnsi="Roboto" w:cs="Times New Roman"/>
            <w:color w:val="1155CC"/>
            <w:sz w:val="20"/>
            <w:szCs w:val="20"/>
            <w:u w:val="single"/>
            <w:shd w:val="clear" w:color="auto" w:fill="FFFFFF"/>
            <w:lang w:val="en-US" w:eastAsia="nl-NL"/>
          </w:rPr>
          <w:t>www.digitalgateway.eu</w:t>
        </w:r>
      </w:hyperlink>
      <w:r w:rsidR="00BD0287" w:rsidRPr="00BD0287">
        <w:rPr>
          <w:rFonts w:ascii="Roboto" w:hAnsi="Roboto" w:cs="Times New Roman"/>
          <w:color w:val="4D4D4D"/>
          <w:sz w:val="20"/>
          <w:szCs w:val="20"/>
          <w:shd w:val="clear" w:color="auto" w:fill="FFFFFF"/>
          <w:lang w:val="en-US" w:eastAsia="nl-NL"/>
        </w:rPr>
        <w:t xml:space="preserve">  |  </w:t>
      </w:r>
      <w:hyperlink r:id="rId9" w:history="1">
        <w:r w:rsidR="00BD0287" w:rsidRPr="00BD0287">
          <w:rPr>
            <w:rFonts w:ascii="Roboto" w:hAnsi="Roboto" w:cs="Times New Roman"/>
            <w:color w:val="1155CC"/>
            <w:sz w:val="20"/>
            <w:szCs w:val="20"/>
            <w:u w:val="single"/>
            <w:shd w:val="clear" w:color="auto" w:fill="FFFFFF"/>
            <w:lang w:val="en-US" w:eastAsia="nl-NL"/>
          </w:rPr>
          <w:t>info@digitalgateway.eu</w:t>
        </w:r>
      </w:hyperlink>
    </w:p>
    <w:p w14:paraId="2DD9C64E" w14:textId="77777777" w:rsidR="00937408" w:rsidRDefault="00937408" w:rsidP="00CB4BDD">
      <w:pPr>
        <w:rPr>
          <w:rFonts w:ascii="Times New Roman" w:hAnsi="Times New Roman" w:cs="Times New Roman"/>
          <w:lang w:val="en-US" w:eastAsia="nl-NL"/>
        </w:rPr>
      </w:pPr>
    </w:p>
    <w:p w14:paraId="16996CF0" w14:textId="77777777" w:rsidR="000056BA" w:rsidRPr="00937408" w:rsidRDefault="00937408" w:rsidP="00CB4BDD">
      <w:pPr>
        <w:rPr>
          <w:rFonts w:ascii="Times New Roman" w:hAnsi="Times New Roman" w:cs="Times New Roman"/>
          <w:lang w:val="en-US" w:eastAsia="nl-NL"/>
        </w:rPr>
      </w:pPr>
      <w:r w:rsidRPr="00BD0287">
        <w:rPr>
          <w:rFonts w:ascii="Times New Roman" w:hAnsi="Times New Roman" w:cs="Times New Roman"/>
          <w:noProof/>
          <w:lang w:eastAsia="nl-NL"/>
        </w:rPr>
        <w:lastRenderedPageBreak/>
        <w:drawing>
          <wp:anchor distT="0" distB="0" distL="114300" distR="114300" simplePos="0" relativeHeight="251658240" behindDoc="0" locked="0" layoutInCell="1" allowOverlap="1" wp14:anchorId="4E8EB1D5" wp14:editId="5349125E">
            <wp:simplePos x="0" y="0"/>
            <wp:positionH relativeFrom="column">
              <wp:posOffset>-393700</wp:posOffset>
            </wp:positionH>
            <wp:positionV relativeFrom="paragraph">
              <wp:posOffset>238125</wp:posOffset>
            </wp:positionV>
            <wp:extent cx="6645275" cy="3742690"/>
            <wp:effectExtent l="0" t="0" r="9525" b="0"/>
            <wp:wrapSquare wrapText="bothSides"/>
            <wp:docPr id="2" name="Afbeelding 2" descr="chermafbeelding 2017-10-09 om 17.03.25.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ermafbeelding 2017-10-09 om 17.03.25.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45275" cy="374269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0056BA" w:rsidRPr="00937408" w:rsidSect="0080294A">
      <w:headerReference w:type="default" r:id="rId11"/>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AC5001" w14:textId="77777777" w:rsidR="00A83456" w:rsidRDefault="00A83456" w:rsidP="00937408">
      <w:r>
        <w:separator/>
      </w:r>
    </w:p>
  </w:endnote>
  <w:endnote w:type="continuationSeparator" w:id="0">
    <w:p w14:paraId="67FB482E" w14:textId="77777777" w:rsidR="00A83456" w:rsidRDefault="00A83456" w:rsidP="00937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panose1 w:val="020B0604020202020204"/>
    <w:charset w:val="00"/>
    <w:family w:val="swiss"/>
    <w:pitch w:val="variable"/>
    <w:sig w:usb0="E4002EFF" w:usb1="C000E47F" w:usb2="00000009" w:usb3="00000000" w:csb0="000001FF" w:csb1="00000000"/>
  </w:font>
  <w:font w:name="Roboto">
    <w:panose1 w:val="02000000000000000000"/>
    <w:charset w:val="00"/>
    <w:family w:val="auto"/>
    <w:pitch w:val="variable"/>
    <w:sig w:usb0="E00002EF" w:usb1="5000205B" w:usb2="00000020" w:usb3="00000000" w:csb0="0000019F" w:csb1="00000000"/>
  </w:font>
  <w:font w:name="Arial">
    <w:panose1 w:val="020B0604020202020204"/>
    <w:charset w:val="00"/>
    <w:family w:val="swiss"/>
    <w:pitch w:val="variable"/>
    <w:sig w:usb0="E0000AFF" w:usb1="00007843" w:usb2="00000001"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A0242A" w14:textId="77777777" w:rsidR="00A83456" w:rsidRDefault="00A83456" w:rsidP="00937408">
      <w:r>
        <w:separator/>
      </w:r>
    </w:p>
  </w:footnote>
  <w:footnote w:type="continuationSeparator" w:id="0">
    <w:p w14:paraId="7B388F44" w14:textId="77777777" w:rsidR="00A83456" w:rsidRDefault="00A83456" w:rsidP="009374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BD12F8" w14:textId="77777777" w:rsidR="00937408" w:rsidRDefault="00937408" w:rsidP="00937408">
    <w:pPr>
      <w:rPr>
        <w:rFonts w:ascii="Roboto" w:hAnsi="Roboto" w:cs="Times New Roman"/>
        <w:color w:val="000000"/>
        <w:sz w:val="22"/>
        <w:szCs w:val="22"/>
        <w:lang w:val="en-US" w:eastAsia="nl-NL"/>
      </w:rPr>
    </w:pPr>
    <w:r w:rsidRPr="00937408">
      <w:rPr>
        <w:rFonts w:ascii="Arial" w:eastAsia="Times New Roman" w:hAnsi="Arial" w:cs="Arial"/>
        <w:noProof/>
        <w:color w:val="000000"/>
        <w:sz w:val="22"/>
        <w:szCs w:val="22"/>
        <w:lang w:eastAsia="nl-NL"/>
      </w:rPr>
      <w:drawing>
        <wp:inline distT="0" distB="0" distL="0" distR="0" wp14:anchorId="7EDF023F" wp14:editId="4C661ECD">
          <wp:extent cx="1626870" cy="765810"/>
          <wp:effectExtent l="0" t="0" r="0" b="0"/>
          <wp:docPr id="3" name="Afbeelding 3" descr="GTE logo  v2-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TE logo  v2-klei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6870" cy="765810"/>
                  </a:xfrm>
                  <a:prstGeom prst="rect">
                    <a:avLst/>
                  </a:prstGeom>
                  <a:noFill/>
                  <a:ln>
                    <a:noFill/>
                  </a:ln>
                </pic:spPr>
              </pic:pic>
            </a:graphicData>
          </a:graphic>
        </wp:inline>
      </w:drawing>
    </w:r>
  </w:p>
  <w:p w14:paraId="098D9DD2" w14:textId="77777777" w:rsidR="00937408" w:rsidRPr="00937408" w:rsidRDefault="00937408" w:rsidP="00937408">
    <w:pPr>
      <w:jc w:val="center"/>
      <w:rPr>
        <w:rFonts w:ascii="Times New Roman" w:eastAsia="Times New Roman" w:hAnsi="Times New Roman" w:cs="Times New Roman"/>
        <w:lang w:eastAsia="nl-NL"/>
      </w:rPr>
    </w:pPr>
    <w:r w:rsidRPr="00BD0287">
      <w:rPr>
        <w:rFonts w:ascii="Roboto" w:hAnsi="Roboto" w:cs="Times New Roman"/>
        <w:color w:val="000000"/>
        <w:sz w:val="22"/>
        <w:szCs w:val="22"/>
        <w:lang w:val="en-US" w:eastAsia="nl-NL"/>
      </w:rPr>
      <w:t>- PRESS RELEASE -</w:t>
    </w:r>
  </w:p>
  <w:p w14:paraId="18EC4028" w14:textId="77777777" w:rsidR="00937408" w:rsidRDefault="00937408">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D00"/>
    <w:rsid w:val="000B0180"/>
    <w:rsid w:val="001B4E3F"/>
    <w:rsid w:val="002A1079"/>
    <w:rsid w:val="00377A4D"/>
    <w:rsid w:val="003B7E1E"/>
    <w:rsid w:val="00487CC1"/>
    <w:rsid w:val="004D179B"/>
    <w:rsid w:val="006C3D4D"/>
    <w:rsid w:val="00722FC1"/>
    <w:rsid w:val="00772941"/>
    <w:rsid w:val="007D3D8E"/>
    <w:rsid w:val="007E3F9B"/>
    <w:rsid w:val="00800C95"/>
    <w:rsid w:val="0080294A"/>
    <w:rsid w:val="008B7DAF"/>
    <w:rsid w:val="00937408"/>
    <w:rsid w:val="009511DB"/>
    <w:rsid w:val="009E2D00"/>
    <w:rsid w:val="00A83456"/>
    <w:rsid w:val="00AB400F"/>
    <w:rsid w:val="00B06379"/>
    <w:rsid w:val="00B216D1"/>
    <w:rsid w:val="00B74219"/>
    <w:rsid w:val="00BD0287"/>
    <w:rsid w:val="00CB1C27"/>
    <w:rsid w:val="00CB4BDD"/>
    <w:rsid w:val="00D41D8C"/>
    <w:rsid w:val="00DB7BFC"/>
    <w:rsid w:val="00EB230B"/>
    <w:rsid w:val="00ED211B"/>
    <w:rsid w:val="00F77E1B"/>
    <w:rsid w:val="00FA195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C66B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paragraph" w:styleId="Kop2">
    <w:name w:val="heading 2"/>
    <w:basedOn w:val="Standaard"/>
    <w:link w:val="Kop2Char"/>
    <w:uiPriority w:val="9"/>
    <w:qFormat/>
    <w:rsid w:val="009E2D00"/>
    <w:pPr>
      <w:spacing w:before="100" w:beforeAutospacing="1" w:after="100" w:afterAutospacing="1"/>
      <w:outlineLvl w:val="1"/>
    </w:pPr>
    <w:rPr>
      <w:rFonts w:ascii="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9E2D00"/>
    <w:rPr>
      <w:rFonts w:ascii="Times New Roman" w:hAnsi="Times New Roman" w:cs="Times New Roman"/>
      <w:b/>
      <w:bCs/>
      <w:sz w:val="36"/>
      <w:szCs w:val="36"/>
      <w:lang w:eastAsia="nl-NL"/>
    </w:rPr>
  </w:style>
  <w:style w:type="paragraph" w:styleId="Normaalweb">
    <w:name w:val="Normal (Web)"/>
    <w:basedOn w:val="Standaard"/>
    <w:uiPriority w:val="99"/>
    <w:semiHidden/>
    <w:unhideWhenUsed/>
    <w:rsid w:val="009E2D00"/>
    <w:pPr>
      <w:spacing w:before="100" w:beforeAutospacing="1" w:after="100" w:afterAutospacing="1"/>
    </w:pPr>
    <w:rPr>
      <w:rFonts w:ascii="Times New Roman" w:hAnsi="Times New Roman" w:cs="Times New Roman"/>
      <w:lang w:eastAsia="nl-NL"/>
    </w:rPr>
  </w:style>
  <w:style w:type="character" w:styleId="Hyperlink">
    <w:name w:val="Hyperlink"/>
    <w:basedOn w:val="Standaardalinea-lettertype"/>
    <w:uiPriority w:val="99"/>
    <w:semiHidden/>
    <w:unhideWhenUsed/>
    <w:rsid w:val="009E2D00"/>
    <w:rPr>
      <w:color w:val="0000FF"/>
      <w:u w:val="single"/>
    </w:rPr>
  </w:style>
  <w:style w:type="paragraph" w:styleId="Koptekst">
    <w:name w:val="header"/>
    <w:basedOn w:val="Standaard"/>
    <w:link w:val="KoptekstChar"/>
    <w:uiPriority w:val="99"/>
    <w:unhideWhenUsed/>
    <w:rsid w:val="00937408"/>
    <w:pPr>
      <w:tabs>
        <w:tab w:val="center" w:pos="4536"/>
        <w:tab w:val="right" w:pos="9072"/>
      </w:tabs>
    </w:pPr>
  </w:style>
  <w:style w:type="character" w:customStyle="1" w:styleId="KoptekstChar">
    <w:name w:val="Koptekst Char"/>
    <w:basedOn w:val="Standaardalinea-lettertype"/>
    <w:link w:val="Koptekst"/>
    <w:uiPriority w:val="99"/>
    <w:rsid w:val="00937408"/>
  </w:style>
  <w:style w:type="paragraph" w:styleId="Voettekst">
    <w:name w:val="footer"/>
    <w:basedOn w:val="Standaard"/>
    <w:link w:val="VoettekstChar"/>
    <w:uiPriority w:val="99"/>
    <w:unhideWhenUsed/>
    <w:rsid w:val="00937408"/>
    <w:pPr>
      <w:tabs>
        <w:tab w:val="center" w:pos="4536"/>
        <w:tab w:val="right" w:pos="9072"/>
      </w:tabs>
    </w:pPr>
  </w:style>
  <w:style w:type="character" w:customStyle="1" w:styleId="VoettekstChar">
    <w:name w:val="Voettekst Char"/>
    <w:basedOn w:val="Standaardalinea-lettertype"/>
    <w:link w:val="Voettekst"/>
    <w:uiPriority w:val="99"/>
    <w:rsid w:val="00937408"/>
  </w:style>
  <w:style w:type="character" w:styleId="Verwijzingopmerking">
    <w:name w:val="annotation reference"/>
    <w:basedOn w:val="Standaardalinea-lettertype"/>
    <w:uiPriority w:val="99"/>
    <w:semiHidden/>
    <w:unhideWhenUsed/>
    <w:rsid w:val="00EB230B"/>
    <w:rPr>
      <w:sz w:val="16"/>
      <w:szCs w:val="16"/>
    </w:rPr>
  </w:style>
  <w:style w:type="paragraph" w:styleId="Tekstopmerking">
    <w:name w:val="annotation text"/>
    <w:basedOn w:val="Standaard"/>
    <w:link w:val="TekstopmerkingChar"/>
    <w:uiPriority w:val="99"/>
    <w:semiHidden/>
    <w:unhideWhenUsed/>
    <w:rsid w:val="00EB230B"/>
    <w:rPr>
      <w:sz w:val="20"/>
      <w:szCs w:val="20"/>
    </w:rPr>
  </w:style>
  <w:style w:type="character" w:customStyle="1" w:styleId="TekstopmerkingChar">
    <w:name w:val="Tekst opmerking Char"/>
    <w:basedOn w:val="Standaardalinea-lettertype"/>
    <w:link w:val="Tekstopmerking"/>
    <w:uiPriority w:val="99"/>
    <w:semiHidden/>
    <w:rsid w:val="00EB230B"/>
    <w:rPr>
      <w:sz w:val="20"/>
      <w:szCs w:val="20"/>
    </w:rPr>
  </w:style>
  <w:style w:type="paragraph" w:styleId="Onderwerpvanopmerking">
    <w:name w:val="annotation subject"/>
    <w:basedOn w:val="Tekstopmerking"/>
    <w:next w:val="Tekstopmerking"/>
    <w:link w:val="OnderwerpvanopmerkingChar"/>
    <w:uiPriority w:val="99"/>
    <w:semiHidden/>
    <w:unhideWhenUsed/>
    <w:rsid w:val="00EB230B"/>
    <w:rPr>
      <w:b/>
      <w:bCs/>
    </w:rPr>
  </w:style>
  <w:style w:type="character" w:customStyle="1" w:styleId="OnderwerpvanopmerkingChar">
    <w:name w:val="Onderwerp van opmerking Char"/>
    <w:basedOn w:val="TekstopmerkingChar"/>
    <w:link w:val="Onderwerpvanopmerking"/>
    <w:uiPriority w:val="99"/>
    <w:semiHidden/>
    <w:rsid w:val="00EB230B"/>
    <w:rPr>
      <w:b/>
      <w:bCs/>
      <w:sz w:val="20"/>
      <w:szCs w:val="20"/>
    </w:rPr>
  </w:style>
  <w:style w:type="paragraph" w:styleId="Ballontekst">
    <w:name w:val="Balloon Text"/>
    <w:basedOn w:val="Standaard"/>
    <w:link w:val="BallontekstChar"/>
    <w:uiPriority w:val="99"/>
    <w:semiHidden/>
    <w:unhideWhenUsed/>
    <w:rsid w:val="00EB230B"/>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B23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505181">
      <w:bodyDiv w:val="1"/>
      <w:marLeft w:val="0"/>
      <w:marRight w:val="0"/>
      <w:marTop w:val="0"/>
      <w:marBottom w:val="0"/>
      <w:divBdr>
        <w:top w:val="none" w:sz="0" w:space="0" w:color="auto"/>
        <w:left w:val="none" w:sz="0" w:space="0" w:color="auto"/>
        <w:bottom w:val="none" w:sz="0" w:space="0" w:color="auto"/>
        <w:right w:val="none" w:sz="0" w:space="0" w:color="auto"/>
      </w:divBdr>
    </w:div>
    <w:div w:id="965425709">
      <w:bodyDiv w:val="1"/>
      <w:marLeft w:val="0"/>
      <w:marRight w:val="0"/>
      <w:marTop w:val="0"/>
      <w:marBottom w:val="0"/>
      <w:divBdr>
        <w:top w:val="none" w:sz="0" w:space="0" w:color="auto"/>
        <w:left w:val="none" w:sz="0" w:space="0" w:color="auto"/>
        <w:bottom w:val="none" w:sz="0" w:space="0" w:color="auto"/>
        <w:right w:val="none" w:sz="0" w:space="0" w:color="auto"/>
      </w:divBdr>
    </w:div>
    <w:div w:id="1263995392">
      <w:bodyDiv w:val="1"/>
      <w:marLeft w:val="0"/>
      <w:marRight w:val="0"/>
      <w:marTop w:val="0"/>
      <w:marBottom w:val="0"/>
      <w:divBdr>
        <w:top w:val="none" w:sz="0" w:space="0" w:color="auto"/>
        <w:left w:val="none" w:sz="0" w:space="0" w:color="auto"/>
        <w:bottom w:val="none" w:sz="0" w:space="0" w:color="auto"/>
        <w:right w:val="none" w:sz="0" w:space="0" w:color="auto"/>
      </w:divBdr>
    </w:div>
    <w:div w:id="15758143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gitalgateway.eu"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digitalgateway.eu/"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igitalgateway.eu/brexit2017.html"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1.png"/><Relationship Id="rId4" Type="http://schemas.openxmlformats.org/officeDocument/2006/relationships/footnotes" Target="footnotes.xml"/><Relationship Id="rId9" Type="http://schemas.openxmlformats.org/officeDocument/2006/relationships/hyperlink" Target="mailto:info@digitalgateway.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680</Words>
  <Characters>3742</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jdelange@digitalgateway.eu</dc:creator>
  <cp:keywords/>
  <dc:description/>
  <cp:lastModifiedBy>Michiel Cazemier</cp:lastModifiedBy>
  <cp:revision>3</cp:revision>
  <cp:lastPrinted>2017-10-11T15:30:00Z</cp:lastPrinted>
  <dcterms:created xsi:type="dcterms:W3CDTF">2017-10-11T20:51:00Z</dcterms:created>
  <dcterms:modified xsi:type="dcterms:W3CDTF">2017-10-12T05:46:00Z</dcterms:modified>
</cp:coreProperties>
</file>