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8CB9C" w14:textId="005D4DF4" w:rsidR="00BA1B43" w:rsidRPr="002F512F" w:rsidRDefault="00A4555D">
      <w:pPr>
        <w:rPr>
          <w:b/>
          <w:sz w:val="20"/>
          <w:szCs w:val="20"/>
        </w:rPr>
      </w:pPr>
      <w:r w:rsidRPr="002F512F">
        <w:rPr>
          <w:b/>
          <w:sz w:val="20"/>
          <w:szCs w:val="20"/>
        </w:rPr>
        <w:t>ISPConnect</w:t>
      </w:r>
      <w:r w:rsidR="003D35AE" w:rsidRPr="002F512F">
        <w:rPr>
          <w:b/>
          <w:sz w:val="20"/>
          <w:szCs w:val="20"/>
        </w:rPr>
        <w:t xml:space="preserve"> en </w:t>
      </w:r>
      <w:r w:rsidRPr="002F512F">
        <w:rPr>
          <w:b/>
          <w:sz w:val="20"/>
          <w:szCs w:val="20"/>
        </w:rPr>
        <w:t>DHPA</w:t>
      </w:r>
      <w:r w:rsidR="00BA1B43" w:rsidRPr="002F512F">
        <w:rPr>
          <w:b/>
          <w:sz w:val="20"/>
          <w:szCs w:val="20"/>
        </w:rPr>
        <w:t xml:space="preserve"> brengen sector samen </w:t>
      </w:r>
      <w:r w:rsidR="003D35AE" w:rsidRPr="002F512F">
        <w:rPr>
          <w:b/>
          <w:sz w:val="20"/>
          <w:szCs w:val="20"/>
        </w:rPr>
        <w:t>voor aanpak abuse</w:t>
      </w:r>
    </w:p>
    <w:p w14:paraId="406E27E1" w14:textId="77777777" w:rsidR="00BA1B43" w:rsidRPr="002F512F" w:rsidRDefault="00BA1B43">
      <w:pPr>
        <w:rPr>
          <w:sz w:val="20"/>
          <w:szCs w:val="20"/>
        </w:rPr>
      </w:pPr>
    </w:p>
    <w:p w14:paraId="083E3031" w14:textId="753B9737" w:rsidR="00E11061" w:rsidRPr="002F512F" w:rsidRDefault="00E11061">
      <w:pPr>
        <w:rPr>
          <w:sz w:val="20"/>
          <w:szCs w:val="20"/>
        </w:rPr>
      </w:pPr>
      <w:r w:rsidRPr="002F512F">
        <w:rPr>
          <w:rFonts w:cs="Arial"/>
          <w:sz w:val="20"/>
          <w:szCs w:val="20"/>
        </w:rPr>
        <w:t>Op 3 september aanstaande organiseren ISPConnect en DHPA een seminar over het gezamenlijk bestrijden van abuse. Op deze dag brengen zij middels een aantal sprekers de belangrijkste initiatieven en</w:t>
      </w:r>
      <w:r w:rsidR="00A73A84" w:rsidRPr="002F512F">
        <w:rPr>
          <w:rFonts w:cs="Arial"/>
          <w:sz w:val="20"/>
          <w:szCs w:val="20"/>
        </w:rPr>
        <w:t xml:space="preserve"> oplossingen samen. Ook zullen </w:t>
      </w:r>
      <w:r w:rsidR="00305F14" w:rsidRPr="002F512F">
        <w:rPr>
          <w:rFonts w:cs="Arial"/>
          <w:sz w:val="20"/>
          <w:szCs w:val="20"/>
        </w:rPr>
        <w:t>zij</w:t>
      </w:r>
      <w:r w:rsidR="00A73A84" w:rsidRPr="002F512F">
        <w:rPr>
          <w:rFonts w:cs="Arial"/>
          <w:sz w:val="20"/>
          <w:szCs w:val="20"/>
        </w:rPr>
        <w:t xml:space="preserve"> een concreet voorstel van aanpak, gedragen door DHPA en ISPConnect</w:t>
      </w:r>
      <w:bookmarkStart w:id="0" w:name="_GoBack"/>
      <w:bookmarkEnd w:id="0"/>
      <w:r w:rsidR="00A73A84" w:rsidRPr="002F512F">
        <w:rPr>
          <w:rFonts w:cs="Arial"/>
          <w:sz w:val="20"/>
          <w:szCs w:val="20"/>
        </w:rPr>
        <w:t xml:space="preserve"> aan </w:t>
      </w:r>
      <w:r w:rsidR="00305F14" w:rsidRPr="002F512F">
        <w:rPr>
          <w:rFonts w:cs="Arial"/>
          <w:sz w:val="20"/>
          <w:szCs w:val="20"/>
        </w:rPr>
        <w:t>de deelnemers</w:t>
      </w:r>
      <w:r w:rsidR="00A73A84" w:rsidRPr="002F512F">
        <w:rPr>
          <w:rFonts w:cs="Arial"/>
          <w:sz w:val="20"/>
          <w:szCs w:val="20"/>
        </w:rPr>
        <w:t xml:space="preserve"> voorstellen. </w:t>
      </w:r>
    </w:p>
    <w:p w14:paraId="529A7376" w14:textId="77777777" w:rsidR="00BA1B43" w:rsidRPr="002F512F" w:rsidRDefault="00BA1B43" w:rsidP="00BA1B43">
      <w:pPr>
        <w:rPr>
          <w:rFonts w:cs="Arial"/>
          <w:sz w:val="20"/>
          <w:szCs w:val="20"/>
        </w:rPr>
      </w:pPr>
    </w:p>
    <w:p w14:paraId="6B410EA7" w14:textId="0062B0CD" w:rsidR="00BA1B43" w:rsidRPr="002F512F" w:rsidRDefault="00BA1B43" w:rsidP="00BA1B43">
      <w:pPr>
        <w:rPr>
          <w:sz w:val="20"/>
          <w:szCs w:val="20"/>
        </w:rPr>
      </w:pPr>
      <w:r w:rsidRPr="002F512F">
        <w:rPr>
          <w:sz w:val="20"/>
          <w:szCs w:val="20"/>
        </w:rPr>
        <w:t xml:space="preserve">Nederland </w:t>
      </w:r>
      <w:r w:rsidR="00E11061" w:rsidRPr="002F512F">
        <w:rPr>
          <w:sz w:val="20"/>
          <w:szCs w:val="20"/>
        </w:rPr>
        <w:t>presteert goed</w:t>
      </w:r>
      <w:r w:rsidRPr="002F512F">
        <w:rPr>
          <w:sz w:val="20"/>
          <w:szCs w:val="20"/>
        </w:rPr>
        <w:t xml:space="preserve"> als het gaat om de aanpak van malafide cyberpraktijken, ook wel abuse genoemd. Thuisgebruikers </w:t>
      </w:r>
      <w:r w:rsidR="00E11061" w:rsidRPr="002F512F">
        <w:rPr>
          <w:sz w:val="20"/>
          <w:szCs w:val="20"/>
        </w:rPr>
        <w:t>beveiligen hun machines steeds beter</w:t>
      </w:r>
      <w:r w:rsidRPr="002F512F">
        <w:rPr>
          <w:sz w:val="20"/>
          <w:szCs w:val="20"/>
        </w:rPr>
        <w:t xml:space="preserve">, waardoor het aantal botnetbesmettingen in ons land relatief laag is. </w:t>
      </w:r>
      <w:r w:rsidR="003D35AE" w:rsidRPr="002F512F">
        <w:rPr>
          <w:sz w:val="20"/>
          <w:szCs w:val="20"/>
        </w:rPr>
        <w:t xml:space="preserve">Dit succes heeft echter ook een keerzijde. </w:t>
      </w:r>
      <w:r w:rsidRPr="002F512F">
        <w:rPr>
          <w:sz w:val="20"/>
          <w:szCs w:val="20"/>
        </w:rPr>
        <w:t>Doordat steeds minder thuisgebruikers worden besmet spelen hosters relatief</w:t>
      </w:r>
      <w:r w:rsidR="00E11061" w:rsidRPr="002F512F">
        <w:rPr>
          <w:sz w:val="20"/>
          <w:szCs w:val="20"/>
        </w:rPr>
        <w:t xml:space="preserve"> een</w:t>
      </w:r>
      <w:r w:rsidRPr="002F512F">
        <w:rPr>
          <w:sz w:val="20"/>
          <w:szCs w:val="20"/>
        </w:rPr>
        <w:t xml:space="preserve"> steeds groter aandeel. Om abuse verder terug te dringen </w:t>
      </w:r>
      <w:r w:rsidR="00E11061" w:rsidRPr="002F512F">
        <w:rPr>
          <w:sz w:val="20"/>
          <w:szCs w:val="20"/>
        </w:rPr>
        <w:t>gaat</w:t>
      </w:r>
      <w:r w:rsidRPr="002F512F">
        <w:rPr>
          <w:sz w:val="20"/>
          <w:szCs w:val="20"/>
        </w:rPr>
        <w:t xml:space="preserve"> </w:t>
      </w:r>
      <w:r w:rsidR="00A4555D" w:rsidRPr="002F512F">
        <w:rPr>
          <w:sz w:val="20"/>
          <w:szCs w:val="20"/>
        </w:rPr>
        <w:t>ISPConnect</w:t>
      </w:r>
      <w:r w:rsidR="003D35AE" w:rsidRPr="002F512F">
        <w:rPr>
          <w:sz w:val="20"/>
          <w:szCs w:val="20"/>
        </w:rPr>
        <w:t xml:space="preserve"> in </w:t>
      </w:r>
      <w:r w:rsidR="0014799A">
        <w:rPr>
          <w:sz w:val="20"/>
          <w:szCs w:val="20"/>
        </w:rPr>
        <w:t>samenwerking</w:t>
      </w:r>
      <w:r w:rsidR="003D35AE" w:rsidRPr="002F512F">
        <w:rPr>
          <w:sz w:val="20"/>
          <w:szCs w:val="20"/>
        </w:rPr>
        <w:t xml:space="preserve"> met </w:t>
      </w:r>
      <w:r w:rsidR="00A4555D" w:rsidRPr="002F512F">
        <w:rPr>
          <w:sz w:val="20"/>
          <w:szCs w:val="20"/>
        </w:rPr>
        <w:t>DHPA</w:t>
      </w:r>
      <w:r w:rsidR="003D35AE" w:rsidRPr="002F512F">
        <w:rPr>
          <w:sz w:val="20"/>
          <w:szCs w:val="20"/>
        </w:rPr>
        <w:t xml:space="preserve"> </w:t>
      </w:r>
      <w:r w:rsidR="00E11061" w:rsidRPr="002F512F">
        <w:rPr>
          <w:sz w:val="20"/>
          <w:szCs w:val="20"/>
        </w:rPr>
        <w:t xml:space="preserve">hosters aanmoedigen te profiteren van </w:t>
      </w:r>
      <w:r w:rsidR="00B36917" w:rsidRPr="002F512F">
        <w:rPr>
          <w:sz w:val="20"/>
          <w:szCs w:val="20"/>
        </w:rPr>
        <w:t>branche-</w:t>
      </w:r>
      <w:r w:rsidR="00E11061" w:rsidRPr="002F512F">
        <w:rPr>
          <w:sz w:val="20"/>
          <w:szCs w:val="20"/>
        </w:rPr>
        <w:t>initiatieven die helpen</w:t>
      </w:r>
      <w:r w:rsidR="00B36917" w:rsidRPr="002F512F">
        <w:rPr>
          <w:sz w:val="20"/>
          <w:szCs w:val="20"/>
        </w:rPr>
        <w:t xml:space="preserve"> </w:t>
      </w:r>
      <w:r w:rsidR="00E11061" w:rsidRPr="002F512F">
        <w:rPr>
          <w:sz w:val="20"/>
          <w:szCs w:val="20"/>
        </w:rPr>
        <w:t xml:space="preserve">abuse terug te dringen. </w:t>
      </w:r>
    </w:p>
    <w:p w14:paraId="67FF4FD5" w14:textId="77777777" w:rsidR="00782D31" w:rsidRPr="002F512F" w:rsidRDefault="00782D31" w:rsidP="00BA1B43">
      <w:pPr>
        <w:rPr>
          <w:sz w:val="20"/>
          <w:szCs w:val="20"/>
        </w:rPr>
      </w:pPr>
    </w:p>
    <w:p w14:paraId="3D20FC27" w14:textId="6C04EBE4" w:rsidR="00BA1B43" w:rsidRPr="002F512F" w:rsidRDefault="00782D31" w:rsidP="00BA1B43">
      <w:pPr>
        <w:rPr>
          <w:rFonts w:cs="Arial"/>
          <w:sz w:val="20"/>
          <w:szCs w:val="20"/>
        </w:rPr>
      </w:pPr>
      <w:r w:rsidRPr="002F512F">
        <w:rPr>
          <w:sz w:val="20"/>
          <w:szCs w:val="20"/>
        </w:rPr>
        <w:t xml:space="preserve">Hosters kunnen informatie inwinnen over abuse vanaf hun infrastructuur via informatiebronnen, ook wel feeds genoemd. </w:t>
      </w:r>
      <w:r w:rsidRPr="002F512F">
        <w:rPr>
          <w:rFonts w:cs="Arial"/>
          <w:sz w:val="20"/>
          <w:szCs w:val="20"/>
        </w:rPr>
        <w:t xml:space="preserve">De TU Delft heeft onlangs in opdracht van het ministerie van Economische Onderzoek de huidige stand van zaken rond abuse in kaart gebracht. </w:t>
      </w:r>
      <w:r w:rsidR="00B36917" w:rsidRPr="002F512F">
        <w:rPr>
          <w:rFonts w:cs="Arial"/>
          <w:sz w:val="20"/>
          <w:szCs w:val="20"/>
        </w:rPr>
        <w:t>Uit deze analyse</w:t>
      </w:r>
      <w:r w:rsidRPr="002F512F">
        <w:rPr>
          <w:rFonts w:cs="Arial"/>
          <w:sz w:val="20"/>
          <w:szCs w:val="20"/>
        </w:rPr>
        <w:t xml:space="preserve"> blijkt dat veel hosters </w:t>
      </w:r>
      <w:r w:rsidR="00B36917" w:rsidRPr="002F512F">
        <w:rPr>
          <w:rFonts w:cs="Arial"/>
          <w:sz w:val="20"/>
          <w:szCs w:val="20"/>
        </w:rPr>
        <w:t>met</w:t>
      </w:r>
      <w:r w:rsidRPr="002F512F">
        <w:rPr>
          <w:rFonts w:cs="Arial"/>
          <w:sz w:val="20"/>
          <w:szCs w:val="20"/>
        </w:rPr>
        <w:t xml:space="preserve"> een belangrijk aandeel in abuse vaak maar één feed hebben geïmplementeerd. Zo’n feed geeft echter</w:t>
      </w:r>
      <w:r w:rsidR="00B36917" w:rsidRPr="002F512F">
        <w:rPr>
          <w:rFonts w:cs="Arial"/>
          <w:sz w:val="20"/>
          <w:szCs w:val="20"/>
        </w:rPr>
        <w:t xml:space="preserve"> slechts</w:t>
      </w:r>
      <w:r w:rsidRPr="002F512F">
        <w:rPr>
          <w:rFonts w:cs="Arial"/>
          <w:sz w:val="20"/>
          <w:szCs w:val="20"/>
        </w:rPr>
        <w:t xml:space="preserve"> een beeld van een deel van het abuse. Feeds zijn in de praktijk dan ook niet overlappend en juist complementair. AbuseHUB heeft alle feeds op één plek verzameld en geeft hosters </w:t>
      </w:r>
      <w:r w:rsidR="00B36917" w:rsidRPr="002F512F">
        <w:rPr>
          <w:rFonts w:cs="Arial"/>
          <w:sz w:val="20"/>
          <w:szCs w:val="20"/>
        </w:rPr>
        <w:t>hiermee</w:t>
      </w:r>
      <w:r w:rsidRPr="002F512F">
        <w:rPr>
          <w:rFonts w:cs="Arial"/>
          <w:sz w:val="20"/>
          <w:szCs w:val="20"/>
        </w:rPr>
        <w:t xml:space="preserve"> een compleet beeld van het abuse waar zij een rol in spelen. </w:t>
      </w:r>
      <w:r w:rsidR="00A4555D" w:rsidRPr="002F512F">
        <w:rPr>
          <w:rFonts w:cs="Arial"/>
          <w:sz w:val="20"/>
          <w:szCs w:val="20"/>
        </w:rPr>
        <w:t>ISPConnect en DHPA gaan</w:t>
      </w:r>
      <w:r w:rsidRPr="002F512F">
        <w:rPr>
          <w:rFonts w:cs="Arial"/>
          <w:sz w:val="20"/>
          <w:szCs w:val="20"/>
        </w:rPr>
        <w:t xml:space="preserve"> gedeeltelijk bijdragen in de kosten van dit systeem, waardoor deelnemers tegen geringe kosten gebruik kunnen maken van AbuseHUB. </w:t>
      </w:r>
    </w:p>
    <w:p w14:paraId="3A885C08" w14:textId="77777777" w:rsidR="00782D31" w:rsidRPr="002F512F" w:rsidRDefault="00782D31" w:rsidP="00BA1B43">
      <w:pPr>
        <w:rPr>
          <w:rFonts w:cs="Arial"/>
          <w:b/>
          <w:sz w:val="20"/>
          <w:szCs w:val="20"/>
        </w:rPr>
      </w:pPr>
    </w:p>
    <w:p w14:paraId="014F9966" w14:textId="5914F951" w:rsidR="00782D31" w:rsidRPr="002F512F" w:rsidRDefault="00782D31" w:rsidP="00BA1B43">
      <w:pPr>
        <w:rPr>
          <w:rFonts w:cs="Arial"/>
          <w:b/>
          <w:sz w:val="20"/>
          <w:szCs w:val="20"/>
        </w:rPr>
      </w:pPr>
      <w:r w:rsidRPr="002F512F">
        <w:rPr>
          <w:rFonts w:cs="Arial"/>
          <w:b/>
          <w:sz w:val="20"/>
          <w:szCs w:val="20"/>
        </w:rPr>
        <w:t>Meldingen worden niet altijd adequaat behandeld</w:t>
      </w:r>
    </w:p>
    <w:p w14:paraId="1C3F5FF2" w14:textId="53963284" w:rsidR="00782D31" w:rsidRPr="002F512F" w:rsidRDefault="00782D31" w:rsidP="00BA1B43">
      <w:pPr>
        <w:rPr>
          <w:rFonts w:cs="Arial"/>
          <w:sz w:val="20"/>
          <w:szCs w:val="20"/>
        </w:rPr>
      </w:pPr>
      <w:r w:rsidRPr="002F512F">
        <w:rPr>
          <w:rFonts w:cs="Arial"/>
          <w:sz w:val="20"/>
          <w:szCs w:val="20"/>
        </w:rPr>
        <w:t>Daarnaast toont het onderzoek van de TU Delft aan dat hosters lang niet altijd adequaat handelen nadat een melding van abuse binnenkomt. Abuse I/O is een open source systeem van BIT dat kan helpen dit proces te stroomlijnen. Abuse I/O zorgt dat deze meldingen automatisch terechtkomen bij de juiste personen. Deelnemers winnen dankzij de combinatie van AbuseHUB en Abuse I/O aan effectiviteit, en besparen fors op de kosten van hun abuse helpdesk.</w:t>
      </w:r>
    </w:p>
    <w:p w14:paraId="12115094" w14:textId="77777777" w:rsidR="00782D31" w:rsidRPr="002F512F" w:rsidRDefault="00782D31" w:rsidP="00BA1B43">
      <w:pPr>
        <w:rPr>
          <w:rFonts w:cs="Arial"/>
          <w:sz w:val="20"/>
          <w:szCs w:val="20"/>
        </w:rPr>
      </w:pPr>
    </w:p>
    <w:p w14:paraId="3D4D0925" w14:textId="3D86DE0D" w:rsidR="00782D31" w:rsidRPr="002F512F" w:rsidRDefault="00782D31" w:rsidP="00BA1B43">
      <w:pPr>
        <w:rPr>
          <w:sz w:val="20"/>
          <w:szCs w:val="20"/>
        </w:rPr>
      </w:pPr>
      <w:r w:rsidRPr="002F512F">
        <w:rPr>
          <w:rFonts w:cs="Arial"/>
          <w:sz w:val="20"/>
          <w:szCs w:val="20"/>
        </w:rPr>
        <w:t>Tot slot blijkt uit het onderzoek dat hosters niet</w:t>
      </w:r>
      <w:r w:rsidR="001C1F78" w:rsidRPr="002F512F">
        <w:rPr>
          <w:rFonts w:cs="Arial"/>
          <w:sz w:val="20"/>
          <w:szCs w:val="20"/>
        </w:rPr>
        <w:t xml:space="preserve"> altijd</w:t>
      </w:r>
      <w:r w:rsidRPr="002F512F">
        <w:rPr>
          <w:rFonts w:cs="Arial"/>
          <w:sz w:val="20"/>
          <w:szCs w:val="20"/>
        </w:rPr>
        <w:t xml:space="preserve"> de mogelijkheid hebben abuse effectief aan te pakken. In veel gevallen bieden contracten van hosters</w:t>
      </w:r>
      <w:r w:rsidR="001C1F78" w:rsidRPr="002F512F">
        <w:rPr>
          <w:rFonts w:cs="Arial"/>
          <w:sz w:val="20"/>
          <w:szCs w:val="20"/>
        </w:rPr>
        <w:t xml:space="preserve"> met klanten niet de ruimte</w:t>
      </w:r>
      <w:r w:rsidRPr="002F512F">
        <w:rPr>
          <w:rFonts w:cs="Arial"/>
          <w:sz w:val="20"/>
          <w:szCs w:val="20"/>
        </w:rPr>
        <w:t xml:space="preserve"> klanten </w:t>
      </w:r>
      <w:r w:rsidR="001C1F78" w:rsidRPr="002F512F">
        <w:rPr>
          <w:rFonts w:cs="Arial"/>
          <w:sz w:val="20"/>
          <w:szCs w:val="20"/>
        </w:rPr>
        <w:t xml:space="preserve">die </w:t>
      </w:r>
      <w:r w:rsidRPr="002F512F">
        <w:rPr>
          <w:rFonts w:cs="Arial"/>
          <w:sz w:val="20"/>
          <w:szCs w:val="20"/>
        </w:rPr>
        <w:t xml:space="preserve">verzuimen </w:t>
      </w:r>
      <w:r w:rsidR="001C1F78" w:rsidRPr="002F512F">
        <w:rPr>
          <w:rFonts w:cs="Arial"/>
          <w:sz w:val="20"/>
          <w:szCs w:val="20"/>
        </w:rPr>
        <w:t xml:space="preserve">om </w:t>
      </w:r>
      <w:r w:rsidRPr="002F512F">
        <w:rPr>
          <w:rFonts w:cs="Arial"/>
          <w:sz w:val="20"/>
          <w:szCs w:val="20"/>
        </w:rPr>
        <w:t>bijvoorbeeld servers up-to-date te houden</w:t>
      </w:r>
      <w:r w:rsidR="001C1F78" w:rsidRPr="002F512F">
        <w:rPr>
          <w:rFonts w:cs="Arial"/>
          <w:sz w:val="20"/>
          <w:szCs w:val="20"/>
        </w:rPr>
        <w:t xml:space="preserve"> tot actie te dwingen</w:t>
      </w:r>
      <w:r w:rsidRPr="002F512F">
        <w:rPr>
          <w:rFonts w:cs="Arial"/>
          <w:sz w:val="20"/>
          <w:szCs w:val="20"/>
        </w:rPr>
        <w:t xml:space="preserve">, wat essentieel is om abuse buiten de deur te houden. </w:t>
      </w:r>
      <w:r w:rsidR="00AE5481" w:rsidRPr="002F512F">
        <w:rPr>
          <w:rFonts w:cs="Arial"/>
          <w:sz w:val="20"/>
          <w:szCs w:val="20"/>
        </w:rPr>
        <w:t>ISPConnect en DHPA werken</w:t>
      </w:r>
      <w:r w:rsidRPr="002F512F">
        <w:rPr>
          <w:rFonts w:cs="Arial"/>
          <w:sz w:val="20"/>
          <w:szCs w:val="20"/>
        </w:rPr>
        <w:t xml:space="preserve"> daarom ook aan </w:t>
      </w:r>
      <w:r w:rsidRPr="002F512F">
        <w:rPr>
          <w:sz w:val="20"/>
          <w:szCs w:val="20"/>
        </w:rPr>
        <w:t xml:space="preserve">branche-brede voorwaarden, een update van de branche-SLA definities en andere template contractdocumenten. Deze </w:t>
      </w:r>
      <w:r w:rsidR="00B36917" w:rsidRPr="002F512F">
        <w:rPr>
          <w:sz w:val="20"/>
          <w:szCs w:val="20"/>
        </w:rPr>
        <w:t>branche-</w:t>
      </w:r>
      <w:r w:rsidRPr="002F512F">
        <w:rPr>
          <w:sz w:val="20"/>
          <w:szCs w:val="20"/>
        </w:rPr>
        <w:t xml:space="preserve">initiatieven moeten een basis creëren waarmee abuse vanaf systemen van klanten beter kan worden aangepakt. </w:t>
      </w:r>
    </w:p>
    <w:p w14:paraId="5B9F2BBC" w14:textId="77777777" w:rsidR="00305F14" w:rsidRPr="002F512F" w:rsidRDefault="00305F14" w:rsidP="00782D31">
      <w:pPr>
        <w:rPr>
          <w:b/>
          <w:sz w:val="20"/>
          <w:szCs w:val="20"/>
        </w:rPr>
      </w:pPr>
    </w:p>
    <w:p w14:paraId="14AD7591" w14:textId="775A3B3B" w:rsidR="00782D31" w:rsidRPr="002F512F" w:rsidRDefault="00AE5481" w:rsidP="00782D31">
      <w:pPr>
        <w:rPr>
          <w:b/>
          <w:sz w:val="20"/>
          <w:szCs w:val="20"/>
        </w:rPr>
      </w:pPr>
      <w:r w:rsidRPr="002F512F">
        <w:rPr>
          <w:b/>
          <w:sz w:val="20"/>
          <w:szCs w:val="20"/>
        </w:rPr>
        <w:t>Summer Splash BBQ 2</w:t>
      </w:r>
      <w:r w:rsidR="00782D31" w:rsidRPr="002F512F">
        <w:rPr>
          <w:b/>
          <w:sz w:val="20"/>
          <w:szCs w:val="20"/>
        </w:rPr>
        <w:t>015</w:t>
      </w:r>
    </w:p>
    <w:p w14:paraId="1804FCF2" w14:textId="58F69043" w:rsidR="00782D31" w:rsidRPr="002F512F" w:rsidRDefault="00A4555D" w:rsidP="00782D31">
      <w:pPr>
        <w:rPr>
          <w:rFonts w:cs="Arial"/>
          <w:sz w:val="20"/>
          <w:szCs w:val="20"/>
        </w:rPr>
      </w:pPr>
      <w:r w:rsidRPr="002F512F">
        <w:rPr>
          <w:sz w:val="20"/>
          <w:szCs w:val="20"/>
        </w:rPr>
        <w:t>ISPConnect</w:t>
      </w:r>
      <w:r w:rsidR="00782D31" w:rsidRPr="002F512F">
        <w:rPr>
          <w:sz w:val="20"/>
          <w:szCs w:val="20"/>
        </w:rPr>
        <w:t xml:space="preserve"> en </w:t>
      </w:r>
      <w:r w:rsidRPr="002F512F">
        <w:rPr>
          <w:sz w:val="20"/>
          <w:szCs w:val="20"/>
        </w:rPr>
        <w:t>DHPA</w:t>
      </w:r>
      <w:r w:rsidR="00782D31" w:rsidRPr="002F512F">
        <w:rPr>
          <w:sz w:val="20"/>
          <w:szCs w:val="20"/>
        </w:rPr>
        <w:t xml:space="preserve"> presenteren </w:t>
      </w:r>
      <w:r w:rsidR="001C1F78" w:rsidRPr="002F512F">
        <w:rPr>
          <w:sz w:val="20"/>
          <w:szCs w:val="20"/>
        </w:rPr>
        <w:t xml:space="preserve">deze nieuwe branche-initiatieven tijdens een </w:t>
      </w:r>
      <w:r w:rsidRPr="002F512F">
        <w:rPr>
          <w:sz w:val="20"/>
          <w:szCs w:val="20"/>
        </w:rPr>
        <w:t>seminar</w:t>
      </w:r>
      <w:r w:rsidR="001C1F78" w:rsidRPr="002F512F">
        <w:rPr>
          <w:sz w:val="20"/>
          <w:szCs w:val="20"/>
        </w:rPr>
        <w:t xml:space="preserve"> </w:t>
      </w:r>
      <w:r w:rsidR="00782D31" w:rsidRPr="002F512F">
        <w:rPr>
          <w:sz w:val="20"/>
          <w:szCs w:val="20"/>
        </w:rPr>
        <w:t xml:space="preserve">op 3 september </w:t>
      </w:r>
      <w:r w:rsidRPr="002F512F">
        <w:rPr>
          <w:sz w:val="20"/>
          <w:szCs w:val="20"/>
        </w:rPr>
        <w:t>voorafgaand aan</w:t>
      </w:r>
      <w:r w:rsidR="00782D31" w:rsidRPr="002F512F">
        <w:rPr>
          <w:sz w:val="20"/>
          <w:szCs w:val="20"/>
        </w:rPr>
        <w:t xml:space="preserve"> de </w:t>
      </w:r>
      <w:r w:rsidR="00AE5481" w:rsidRPr="002F512F">
        <w:rPr>
          <w:sz w:val="20"/>
          <w:szCs w:val="20"/>
        </w:rPr>
        <w:t>Summer Splash BBQ</w:t>
      </w:r>
      <w:r w:rsidR="001C1F78" w:rsidRPr="002F512F">
        <w:rPr>
          <w:sz w:val="20"/>
          <w:szCs w:val="20"/>
        </w:rPr>
        <w:t xml:space="preserve"> van ISPConnect</w:t>
      </w:r>
      <w:r w:rsidR="00FF4927">
        <w:rPr>
          <w:sz w:val="20"/>
          <w:szCs w:val="20"/>
        </w:rPr>
        <w:t xml:space="preserve"> en </w:t>
      </w:r>
      <w:r w:rsidR="00FF4927" w:rsidRPr="002F512F">
        <w:rPr>
          <w:rFonts w:cs="Arial"/>
          <w:sz w:val="20"/>
          <w:szCs w:val="20"/>
        </w:rPr>
        <w:t>Webhostingtalk.nl</w:t>
      </w:r>
      <w:r w:rsidR="00782D31" w:rsidRPr="002F512F">
        <w:rPr>
          <w:sz w:val="20"/>
          <w:szCs w:val="20"/>
        </w:rPr>
        <w:t xml:space="preserve">. </w:t>
      </w:r>
      <w:r w:rsidR="00A73A84" w:rsidRPr="002F512F">
        <w:rPr>
          <w:sz w:val="20"/>
          <w:szCs w:val="20"/>
        </w:rPr>
        <w:t xml:space="preserve">Maciej Korczinsky, assistent van </w:t>
      </w:r>
      <w:r w:rsidR="00782D31" w:rsidRPr="002F512F">
        <w:rPr>
          <w:rFonts w:cs="Arial"/>
          <w:sz w:val="20"/>
          <w:szCs w:val="20"/>
        </w:rPr>
        <w:t xml:space="preserve">Michel van </w:t>
      </w:r>
      <w:r w:rsidR="00305F14" w:rsidRPr="002F512F">
        <w:rPr>
          <w:rFonts w:cs="Arial"/>
          <w:sz w:val="20"/>
          <w:szCs w:val="20"/>
        </w:rPr>
        <w:t>Eeten, hoogleraar</w:t>
      </w:r>
      <w:r w:rsidR="00782D31" w:rsidRPr="002F512F">
        <w:rPr>
          <w:rFonts w:cs="Arial"/>
          <w:sz w:val="20"/>
          <w:szCs w:val="20"/>
        </w:rPr>
        <w:t xml:space="preserve"> bestuurskunde bij de TU Delft, vertelt </w:t>
      </w:r>
      <w:r w:rsidR="00A73A84" w:rsidRPr="002F512F">
        <w:rPr>
          <w:rFonts w:cs="Arial"/>
          <w:sz w:val="20"/>
          <w:szCs w:val="20"/>
        </w:rPr>
        <w:t>o</w:t>
      </w:r>
      <w:r w:rsidR="00782D31" w:rsidRPr="002F512F">
        <w:rPr>
          <w:rFonts w:cs="Arial"/>
          <w:sz w:val="20"/>
          <w:szCs w:val="20"/>
        </w:rPr>
        <w:t>ver de huidige stand van zaken op het gebied van abuse. Wido Potters van BIT, in</w:t>
      </w:r>
      <w:r w:rsidR="00B36917" w:rsidRPr="002F512F">
        <w:rPr>
          <w:rFonts w:cs="Arial"/>
          <w:sz w:val="20"/>
          <w:szCs w:val="20"/>
        </w:rPr>
        <w:t>i</w:t>
      </w:r>
      <w:r w:rsidR="001C1F78" w:rsidRPr="002F512F">
        <w:rPr>
          <w:rFonts w:cs="Arial"/>
          <w:sz w:val="20"/>
          <w:szCs w:val="20"/>
        </w:rPr>
        <w:t>tiatiefnemer van AbuseIO, li</w:t>
      </w:r>
      <w:r w:rsidR="00782D31" w:rsidRPr="002F512F">
        <w:rPr>
          <w:rFonts w:cs="Arial"/>
          <w:sz w:val="20"/>
          <w:szCs w:val="20"/>
        </w:rPr>
        <w:t xml:space="preserve">cht toe hoe deze oplossing het mogelijk maakt om </w:t>
      </w:r>
      <w:r w:rsidR="001C1F78" w:rsidRPr="002F512F">
        <w:rPr>
          <w:rFonts w:cs="Arial"/>
          <w:sz w:val="20"/>
          <w:szCs w:val="20"/>
        </w:rPr>
        <w:t xml:space="preserve">op basis van abuse-meldingen </w:t>
      </w:r>
      <w:r w:rsidR="00782D31" w:rsidRPr="002F512F">
        <w:rPr>
          <w:rFonts w:cs="Arial"/>
          <w:sz w:val="20"/>
          <w:szCs w:val="20"/>
        </w:rPr>
        <w:t xml:space="preserve">binnen 1 uur </w:t>
      </w:r>
      <w:r w:rsidR="001C1F78" w:rsidRPr="002F512F">
        <w:rPr>
          <w:rFonts w:cs="Arial"/>
          <w:sz w:val="20"/>
          <w:szCs w:val="20"/>
        </w:rPr>
        <w:t>betrokken</w:t>
      </w:r>
      <w:r w:rsidR="00782D31" w:rsidRPr="002F512F">
        <w:rPr>
          <w:rFonts w:cs="Arial"/>
          <w:sz w:val="20"/>
          <w:szCs w:val="20"/>
        </w:rPr>
        <w:t xml:space="preserve"> klant</w:t>
      </w:r>
      <w:r w:rsidR="001C1F78" w:rsidRPr="002F512F">
        <w:rPr>
          <w:rFonts w:cs="Arial"/>
          <w:sz w:val="20"/>
          <w:szCs w:val="20"/>
        </w:rPr>
        <w:t>en</w:t>
      </w:r>
      <w:r w:rsidR="00782D31" w:rsidRPr="002F512F">
        <w:rPr>
          <w:rFonts w:cs="Arial"/>
          <w:sz w:val="20"/>
          <w:szCs w:val="20"/>
        </w:rPr>
        <w:t xml:space="preserve"> van de hoster te informeren.</w:t>
      </w:r>
    </w:p>
    <w:p w14:paraId="4FA129C6" w14:textId="24F21D49" w:rsidR="00A73A84" w:rsidRPr="002F512F" w:rsidRDefault="00A73A84" w:rsidP="00782D31">
      <w:pPr>
        <w:rPr>
          <w:rFonts w:cs="Arial"/>
          <w:sz w:val="20"/>
          <w:szCs w:val="20"/>
        </w:rPr>
      </w:pPr>
      <w:r w:rsidRPr="002F512F">
        <w:rPr>
          <w:rFonts w:cs="Arial"/>
          <w:sz w:val="20"/>
          <w:szCs w:val="20"/>
        </w:rPr>
        <w:t xml:space="preserve">Michiel Steltman komt de verhouding tussen de branche en de overheid op het </w:t>
      </w:r>
      <w:r w:rsidR="00305F14" w:rsidRPr="002F512F">
        <w:rPr>
          <w:rFonts w:cs="Arial"/>
          <w:sz w:val="20"/>
          <w:szCs w:val="20"/>
        </w:rPr>
        <w:t xml:space="preserve">gebied van abuse toelichten en aangeven dat een proactieve rol van de sector ook van belang is om wet- en regelgeving buiten de deur te houden. </w:t>
      </w:r>
      <w:r w:rsidRPr="002F512F">
        <w:rPr>
          <w:rFonts w:cs="Arial"/>
          <w:sz w:val="20"/>
          <w:szCs w:val="20"/>
        </w:rPr>
        <w:t xml:space="preserve">Lennert Den Teuling zal het voorstel van DHPA en ISPConnect aan de </w:t>
      </w:r>
      <w:r w:rsidR="00305F14" w:rsidRPr="002F512F">
        <w:rPr>
          <w:rFonts w:cs="Arial"/>
          <w:sz w:val="20"/>
          <w:szCs w:val="20"/>
        </w:rPr>
        <w:t>deelnemers</w:t>
      </w:r>
      <w:r w:rsidRPr="002F512F">
        <w:rPr>
          <w:rFonts w:cs="Arial"/>
          <w:sz w:val="20"/>
          <w:szCs w:val="20"/>
        </w:rPr>
        <w:t xml:space="preserve"> uitleggen.</w:t>
      </w:r>
      <w:r w:rsidR="00305F14" w:rsidRPr="002F512F">
        <w:rPr>
          <w:rFonts w:cs="Arial"/>
          <w:sz w:val="20"/>
          <w:szCs w:val="20"/>
        </w:rPr>
        <w:t xml:space="preserve"> Marc Gauw van NLNet zal </w:t>
      </w:r>
      <w:r w:rsidRPr="002F512F">
        <w:rPr>
          <w:rFonts w:cs="Arial"/>
          <w:sz w:val="20"/>
          <w:szCs w:val="20"/>
        </w:rPr>
        <w:t xml:space="preserve">zijn kant </w:t>
      </w:r>
      <w:r w:rsidR="00305F14" w:rsidRPr="002F512F">
        <w:rPr>
          <w:rFonts w:cs="Arial"/>
          <w:sz w:val="20"/>
          <w:szCs w:val="20"/>
        </w:rPr>
        <w:t xml:space="preserve">van </w:t>
      </w:r>
      <w:r w:rsidRPr="002F512F">
        <w:rPr>
          <w:rFonts w:cs="Arial"/>
          <w:sz w:val="20"/>
          <w:szCs w:val="20"/>
        </w:rPr>
        <w:t xml:space="preserve">het Trusted </w:t>
      </w:r>
      <w:r w:rsidR="00305F14" w:rsidRPr="002F512F">
        <w:rPr>
          <w:rFonts w:cs="Arial"/>
          <w:sz w:val="20"/>
          <w:szCs w:val="20"/>
        </w:rPr>
        <w:t xml:space="preserve">Networks Initiative </w:t>
      </w:r>
      <w:r w:rsidRPr="002F512F">
        <w:rPr>
          <w:rFonts w:cs="Arial"/>
          <w:sz w:val="20"/>
          <w:szCs w:val="20"/>
        </w:rPr>
        <w:t>presenteren, en Marin Heideman zal het Service Level Agreement template dat ISPConnect voor hosters heeft ontworpen introduceren.</w:t>
      </w:r>
    </w:p>
    <w:p w14:paraId="70DBC877" w14:textId="77777777" w:rsidR="00782D31" w:rsidRPr="002F512F" w:rsidRDefault="00782D31" w:rsidP="00782D31">
      <w:pPr>
        <w:rPr>
          <w:rFonts w:cs="Arial"/>
          <w:sz w:val="20"/>
          <w:szCs w:val="20"/>
        </w:rPr>
      </w:pPr>
    </w:p>
    <w:p w14:paraId="26B7C688" w14:textId="2812E4C1" w:rsidR="002F512F" w:rsidRPr="002F512F" w:rsidRDefault="00782D31">
      <w:pPr>
        <w:rPr>
          <w:rStyle w:val="Hyperlink"/>
          <w:rFonts w:cs="Arial"/>
          <w:sz w:val="20"/>
          <w:szCs w:val="20"/>
        </w:rPr>
      </w:pPr>
      <w:r w:rsidRPr="002F512F">
        <w:rPr>
          <w:rFonts w:cs="Arial"/>
          <w:sz w:val="20"/>
          <w:szCs w:val="20"/>
        </w:rPr>
        <w:t xml:space="preserve">Benieuwd naar de initiatieven van </w:t>
      </w:r>
      <w:r w:rsidR="00AE5481" w:rsidRPr="002F512F">
        <w:rPr>
          <w:rFonts w:cs="Arial"/>
          <w:sz w:val="20"/>
          <w:szCs w:val="20"/>
        </w:rPr>
        <w:t>ISPConnect</w:t>
      </w:r>
      <w:r w:rsidRPr="002F512F">
        <w:rPr>
          <w:rFonts w:cs="Arial"/>
          <w:sz w:val="20"/>
          <w:szCs w:val="20"/>
        </w:rPr>
        <w:t xml:space="preserve"> en</w:t>
      </w:r>
      <w:r w:rsidR="00AE5481" w:rsidRPr="002F512F">
        <w:rPr>
          <w:rFonts w:cs="Arial"/>
          <w:sz w:val="20"/>
          <w:szCs w:val="20"/>
        </w:rPr>
        <w:t xml:space="preserve"> DHPA</w:t>
      </w:r>
      <w:r w:rsidRPr="002F512F">
        <w:rPr>
          <w:rFonts w:cs="Arial"/>
          <w:sz w:val="20"/>
          <w:szCs w:val="20"/>
        </w:rPr>
        <w:t xml:space="preserve"> rond abuse en de mogelijkheden van AbuseHUB en Abuse I/O? Laat u op de </w:t>
      </w:r>
      <w:r w:rsidR="00AE5481" w:rsidRPr="002F512F">
        <w:rPr>
          <w:rFonts w:cs="Arial"/>
          <w:sz w:val="20"/>
          <w:szCs w:val="20"/>
        </w:rPr>
        <w:t xml:space="preserve">Summer Splash BBQ </w:t>
      </w:r>
      <w:r w:rsidRPr="002F512F">
        <w:rPr>
          <w:rFonts w:cs="Arial"/>
          <w:sz w:val="20"/>
          <w:szCs w:val="20"/>
        </w:rPr>
        <w:t xml:space="preserve">van ISPConnect en Webhostingtalk.nl bijpraten. </w:t>
      </w:r>
      <w:hyperlink r:id="rId7" w:history="1">
        <w:r w:rsidRPr="002F512F">
          <w:rPr>
            <w:rStyle w:val="Hyperlink"/>
            <w:rFonts w:cs="Arial"/>
            <w:sz w:val="20"/>
            <w:szCs w:val="20"/>
          </w:rPr>
          <w:t>Aanm</w:t>
        </w:r>
        <w:r w:rsidR="00AE5481" w:rsidRPr="002F512F">
          <w:rPr>
            <w:rStyle w:val="Hyperlink"/>
            <w:rFonts w:cs="Arial"/>
            <w:sz w:val="20"/>
            <w:szCs w:val="20"/>
          </w:rPr>
          <w:t>elden voor de barbecue en het abuse seminar is gratis</w:t>
        </w:r>
        <w:r w:rsidRPr="002F512F">
          <w:rPr>
            <w:rStyle w:val="Hyperlink"/>
            <w:rFonts w:cs="Arial"/>
            <w:sz w:val="20"/>
            <w:szCs w:val="20"/>
          </w:rPr>
          <w:t>.</w:t>
        </w:r>
      </w:hyperlink>
    </w:p>
    <w:p w14:paraId="4611BAFB" w14:textId="77777777" w:rsidR="00991052" w:rsidRDefault="00991052" w:rsidP="002F512F">
      <w:pPr>
        <w:pBdr>
          <w:top w:val="single" w:sz="4" w:space="1" w:color="auto"/>
        </w:pBdr>
        <w:rPr>
          <w:rStyle w:val="Hyperlink"/>
          <w:rFonts w:cs="Arial"/>
          <w:sz w:val="20"/>
          <w:szCs w:val="20"/>
        </w:rPr>
      </w:pPr>
    </w:p>
    <w:p w14:paraId="64D51CEF" w14:textId="25A1AA5F" w:rsidR="002F512F" w:rsidRPr="002F512F" w:rsidRDefault="002F512F" w:rsidP="002F512F">
      <w:pPr>
        <w:pBdr>
          <w:top w:val="single" w:sz="4" w:space="1" w:color="auto"/>
        </w:pBdr>
        <w:rPr>
          <w:rFonts w:cs="Arial"/>
          <w:b/>
          <w:color w:val="000000"/>
          <w:sz w:val="20"/>
          <w:szCs w:val="18"/>
        </w:rPr>
      </w:pPr>
      <w:r w:rsidRPr="002F512F">
        <w:rPr>
          <w:rFonts w:cs="Arial"/>
          <w:b/>
          <w:color w:val="000000"/>
          <w:sz w:val="20"/>
          <w:szCs w:val="18"/>
        </w:rPr>
        <w:t>Meer informatie</w:t>
      </w:r>
    </w:p>
    <w:p w14:paraId="1E6A42F5" w14:textId="0B58DA5D" w:rsidR="00305F14" w:rsidRPr="002F512F" w:rsidRDefault="002F512F">
      <w:pPr>
        <w:rPr>
          <w:rFonts w:cs="Arial"/>
          <w:sz w:val="20"/>
          <w:szCs w:val="20"/>
        </w:rPr>
      </w:pPr>
      <w:r w:rsidRPr="002F512F">
        <w:rPr>
          <w:rFonts w:cs="Arial"/>
          <w:sz w:val="20"/>
          <w:szCs w:val="20"/>
        </w:rPr>
        <w:t>Simon Besteman (Directeur ISPConnect)</w:t>
      </w:r>
    </w:p>
    <w:p w14:paraId="04A60685" w14:textId="5B1800E1" w:rsidR="002F512F" w:rsidRDefault="002F512F">
      <w:pPr>
        <w:rPr>
          <w:rFonts w:cs="Arial"/>
          <w:sz w:val="20"/>
          <w:szCs w:val="20"/>
        </w:rPr>
      </w:pPr>
      <w:r w:rsidRPr="002F512F">
        <w:rPr>
          <w:rFonts w:cs="Arial"/>
          <w:sz w:val="20"/>
          <w:szCs w:val="20"/>
        </w:rPr>
        <w:t xml:space="preserve">Telefoon: </w:t>
      </w:r>
      <w:r>
        <w:rPr>
          <w:rFonts w:cs="Arial"/>
          <w:sz w:val="20"/>
          <w:szCs w:val="20"/>
        </w:rPr>
        <w:t>+31 6 24665055</w:t>
      </w:r>
      <w:r>
        <w:rPr>
          <w:rFonts w:cs="Arial"/>
          <w:sz w:val="20"/>
          <w:szCs w:val="20"/>
        </w:rPr>
        <w:br/>
        <w:t xml:space="preserve">E-Mail: </w:t>
      </w:r>
      <w:hyperlink r:id="rId8" w:history="1">
        <w:r w:rsidRPr="00881C18">
          <w:rPr>
            <w:rStyle w:val="Hyperlink"/>
            <w:rFonts w:cs="Arial"/>
            <w:sz w:val="20"/>
            <w:szCs w:val="20"/>
          </w:rPr>
          <w:t>simon@ispconnect.nl</w:t>
        </w:r>
      </w:hyperlink>
    </w:p>
    <w:p w14:paraId="02056F3D" w14:textId="77777777" w:rsidR="002F512F" w:rsidRDefault="002F512F">
      <w:pPr>
        <w:rPr>
          <w:rFonts w:cs="Arial"/>
          <w:sz w:val="20"/>
          <w:szCs w:val="20"/>
        </w:rPr>
      </w:pPr>
    </w:p>
    <w:p w14:paraId="1AA00EEF" w14:textId="2EC89C4C" w:rsidR="002F512F" w:rsidRPr="002F512F" w:rsidRDefault="002F512F" w:rsidP="002F512F">
      <w:pPr>
        <w:rPr>
          <w:rFonts w:cs="Arial"/>
          <w:b/>
          <w:sz w:val="20"/>
          <w:szCs w:val="20"/>
        </w:rPr>
      </w:pPr>
      <w:r w:rsidRPr="002F512F">
        <w:rPr>
          <w:rFonts w:cs="Arial"/>
          <w:b/>
          <w:sz w:val="20"/>
          <w:szCs w:val="20"/>
        </w:rPr>
        <w:t xml:space="preserve">Over ISPConnect </w:t>
      </w:r>
    </w:p>
    <w:p w14:paraId="0969A0BF" w14:textId="77777777" w:rsidR="002F512F" w:rsidRPr="002F512F" w:rsidRDefault="002F512F" w:rsidP="002F512F">
      <w:pPr>
        <w:rPr>
          <w:rFonts w:cs="Arial"/>
          <w:sz w:val="20"/>
          <w:szCs w:val="20"/>
        </w:rPr>
      </w:pPr>
      <w:r w:rsidRPr="002F512F">
        <w:rPr>
          <w:rFonts w:cs="Arial"/>
          <w:sz w:val="20"/>
          <w:szCs w:val="20"/>
        </w:rPr>
        <w:t>Vereniging ISPConnect Nederland is de branchevereniging van meer dan 80 Internet Service Providers en heeft als belangrijkste doel de belangen van haar leden collectief te behartigen door hen een duidelijke stem te geven in de media, overheid, politiek en andere doelgroepen.</w:t>
      </w:r>
    </w:p>
    <w:p w14:paraId="34488286" w14:textId="77777777" w:rsidR="002F512F" w:rsidRPr="002F512F" w:rsidRDefault="002F512F" w:rsidP="002F512F">
      <w:pPr>
        <w:rPr>
          <w:rFonts w:cs="Arial"/>
          <w:sz w:val="20"/>
          <w:szCs w:val="20"/>
        </w:rPr>
      </w:pPr>
      <w:r w:rsidRPr="002F512F">
        <w:rPr>
          <w:rFonts w:cs="Arial"/>
          <w:sz w:val="20"/>
          <w:szCs w:val="20"/>
        </w:rPr>
        <w:t xml:space="preserve">W: </w:t>
      </w:r>
      <w:r w:rsidRPr="002F512F">
        <w:rPr>
          <w:rFonts w:cs="Arial"/>
          <w:sz w:val="20"/>
          <w:szCs w:val="20"/>
        </w:rPr>
        <w:tab/>
        <w:t>http://www.ispconnect.nl/</w:t>
      </w:r>
    </w:p>
    <w:p w14:paraId="5CC41EED" w14:textId="77777777" w:rsidR="002F512F" w:rsidRPr="002F512F" w:rsidRDefault="002F512F" w:rsidP="002F512F">
      <w:pPr>
        <w:rPr>
          <w:rFonts w:cs="Arial"/>
          <w:sz w:val="20"/>
          <w:szCs w:val="20"/>
        </w:rPr>
      </w:pPr>
      <w:r w:rsidRPr="002F512F">
        <w:rPr>
          <w:rFonts w:cs="Arial"/>
          <w:sz w:val="20"/>
          <w:szCs w:val="20"/>
        </w:rPr>
        <w:t>E:</w:t>
      </w:r>
      <w:r w:rsidRPr="002F512F">
        <w:rPr>
          <w:rFonts w:cs="Arial"/>
          <w:sz w:val="20"/>
          <w:szCs w:val="20"/>
        </w:rPr>
        <w:tab/>
        <w:t>info@ispconnect.nl</w:t>
      </w:r>
    </w:p>
    <w:p w14:paraId="6AE3588A" w14:textId="77777777" w:rsidR="002F512F" w:rsidRPr="002F512F" w:rsidRDefault="002F512F" w:rsidP="002F512F">
      <w:pPr>
        <w:rPr>
          <w:rFonts w:cs="Arial"/>
          <w:sz w:val="20"/>
          <w:szCs w:val="20"/>
        </w:rPr>
      </w:pPr>
      <w:r w:rsidRPr="002F512F">
        <w:rPr>
          <w:rFonts w:cs="Arial"/>
          <w:sz w:val="20"/>
          <w:szCs w:val="20"/>
        </w:rPr>
        <w:t xml:space="preserve">T: </w:t>
      </w:r>
      <w:r w:rsidRPr="002F512F">
        <w:rPr>
          <w:rFonts w:cs="Arial"/>
          <w:sz w:val="20"/>
          <w:szCs w:val="20"/>
        </w:rPr>
        <w:tab/>
        <w:t>@ispconnect</w:t>
      </w:r>
    </w:p>
    <w:p w14:paraId="6CA54049" w14:textId="77777777" w:rsidR="002F512F" w:rsidRDefault="002F512F" w:rsidP="002F512F">
      <w:pPr>
        <w:rPr>
          <w:rFonts w:cs="Arial"/>
          <w:b/>
          <w:sz w:val="20"/>
          <w:szCs w:val="20"/>
        </w:rPr>
      </w:pPr>
    </w:p>
    <w:p w14:paraId="0B03C500" w14:textId="77777777" w:rsidR="002F512F" w:rsidRPr="002F512F" w:rsidRDefault="002F512F" w:rsidP="002F512F">
      <w:pPr>
        <w:rPr>
          <w:rFonts w:cs="Arial"/>
          <w:b/>
          <w:sz w:val="20"/>
          <w:szCs w:val="20"/>
        </w:rPr>
      </w:pPr>
      <w:r w:rsidRPr="002F512F">
        <w:rPr>
          <w:rFonts w:cs="Arial"/>
          <w:b/>
          <w:sz w:val="20"/>
          <w:szCs w:val="20"/>
        </w:rPr>
        <w:t>Over DHPA</w:t>
      </w:r>
    </w:p>
    <w:p w14:paraId="2AA94CCB" w14:textId="77777777" w:rsidR="002F512F" w:rsidRPr="002F512F" w:rsidRDefault="002F512F" w:rsidP="002F512F">
      <w:pPr>
        <w:rPr>
          <w:rFonts w:cs="Arial"/>
          <w:sz w:val="20"/>
          <w:szCs w:val="20"/>
        </w:rPr>
      </w:pPr>
      <w:r w:rsidRPr="002F512F">
        <w:rPr>
          <w:rFonts w:cs="Arial"/>
          <w:sz w:val="20"/>
          <w:szCs w:val="20"/>
        </w:rPr>
        <w:t>De stichting DHPA is een samenwerking van marktleidende hosting- en cloud providers  en hun marktleidende leveranciers. DHPA vertegenwoordigt een sector die in de afgelopen decennia is uitgegroeid tot een factor die van belang is voor de gehele economie.</w:t>
      </w:r>
    </w:p>
    <w:p w14:paraId="3BF3DFA3" w14:textId="77777777" w:rsidR="002F512F" w:rsidRPr="002F512F" w:rsidRDefault="002F512F" w:rsidP="002F512F">
      <w:pPr>
        <w:rPr>
          <w:rFonts w:cs="Arial"/>
          <w:sz w:val="20"/>
          <w:szCs w:val="20"/>
        </w:rPr>
      </w:pPr>
      <w:r w:rsidRPr="002F512F">
        <w:rPr>
          <w:rFonts w:cs="Arial"/>
          <w:sz w:val="20"/>
          <w:szCs w:val="20"/>
        </w:rPr>
        <w:t xml:space="preserve">W: </w:t>
      </w:r>
      <w:r w:rsidRPr="002F512F">
        <w:rPr>
          <w:rFonts w:cs="Arial"/>
          <w:sz w:val="20"/>
          <w:szCs w:val="20"/>
        </w:rPr>
        <w:tab/>
        <w:t>https://www.dhpa.nl/</w:t>
      </w:r>
    </w:p>
    <w:p w14:paraId="15D74C88" w14:textId="77777777" w:rsidR="002F512F" w:rsidRPr="002F512F" w:rsidRDefault="002F512F" w:rsidP="002F512F">
      <w:pPr>
        <w:rPr>
          <w:rFonts w:cs="Arial"/>
          <w:sz w:val="20"/>
          <w:szCs w:val="20"/>
        </w:rPr>
      </w:pPr>
      <w:r w:rsidRPr="002F512F">
        <w:rPr>
          <w:rFonts w:cs="Arial"/>
          <w:sz w:val="20"/>
          <w:szCs w:val="20"/>
        </w:rPr>
        <w:t>E:</w:t>
      </w:r>
      <w:r w:rsidRPr="002F512F">
        <w:rPr>
          <w:rFonts w:cs="Arial"/>
          <w:sz w:val="20"/>
          <w:szCs w:val="20"/>
        </w:rPr>
        <w:tab/>
        <w:t>pr@dhpa.nl</w:t>
      </w:r>
    </w:p>
    <w:p w14:paraId="437E16EB" w14:textId="57421A00" w:rsidR="002F512F" w:rsidRPr="002F512F" w:rsidRDefault="002F512F">
      <w:pPr>
        <w:rPr>
          <w:rFonts w:cs="Arial"/>
          <w:sz w:val="20"/>
          <w:szCs w:val="20"/>
        </w:rPr>
      </w:pPr>
      <w:r w:rsidRPr="002F512F">
        <w:rPr>
          <w:rFonts w:cs="Arial"/>
          <w:sz w:val="20"/>
          <w:szCs w:val="20"/>
        </w:rPr>
        <w:t xml:space="preserve">T: </w:t>
      </w:r>
      <w:r w:rsidRPr="002F512F">
        <w:rPr>
          <w:rFonts w:cs="Arial"/>
          <w:sz w:val="20"/>
          <w:szCs w:val="20"/>
        </w:rPr>
        <w:tab/>
        <w:t>@stichtingDHPA</w:t>
      </w:r>
    </w:p>
    <w:sectPr w:rsidR="002F512F" w:rsidRPr="002F512F" w:rsidSect="002F512F">
      <w:headerReference w:type="default" r:id="rId9"/>
      <w:footerReference w:type="default" r:id="rId10"/>
      <w:type w:val="continuous"/>
      <w:pgSz w:w="11900" w:h="16840"/>
      <w:pgMar w:top="1100" w:right="1418" w:bottom="992" w:left="1418" w:header="45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81E74" w14:textId="77777777" w:rsidR="007F6D63" w:rsidRDefault="007F6D63" w:rsidP="002F512F">
      <w:r>
        <w:separator/>
      </w:r>
    </w:p>
  </w:endnote>
  <w:endnote w:type="continuationSeparator" w:id="0">
    <w:p w14:paraId="1BC0648F" w14:textId="77777777" w:rsidR="007F6D63" w:rsidRDefault="007F6D63" w:rsidP="002F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11DD9" w14:textId="77777777" w:rsidR="002F512F" w:rsidRDefault="002F512F" w:rsidP="002F512F">
    <w:r>
      <w:rPr>
        <w:rFonts w:cs="Verdana"/>
        <w:i/>
        <w:color w:val="808080"/>
        <w:sz w:val="16"/>
        <w:szCs w:val="16"/>
      </w:rPr>
      <w:t>Dit bericht is verzonden door Splend</w:t>
    </w:r>
    <w:r>
      <w:rPr>
        <w:rFonts w:cs="Verdana"/>
        <w:i/>
        <w:color w:val="808080"/>
        <w:sz w:val="16"/>
        <w:szCs w:val="16"/>
      </w:rPr>
      <w:br/>
    </w:r>
    <w:r>
      <w:rPr>
        <w:color w:val="808080"/>
        <w:sz w:val="16"/>
        <w:szCs w:val="16"/>
      </w:rPr>
      <w:t xml:space="preserve">Splend ondersteunt de Nederlandse IT markt met marketing &amp; communicatie activiteiten – www.splend.nl  </w:t>
    </w:r>
  </w:p>
  <w:p w14:paraId="25296C75" w14:textId="77777777" w:rsidR="002F512F" w:rsidRDefault="002F512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8AA1B" w14:textId="77777777" w:rsidR="007F6D63" w:rsidRDefault="007F6D63" w:rsidP="002F512F">
      <w:r>
        <w:separator/>
      </w:r>
    </w:p>
  </w:footnote>
  <w:footnote w:type="continuationSeparator" w:id="0">
    <w:p w14:paraId="7AE26963" w14:textId="77777777" w:rsidR="007F6D63" w:rsidRDefault="007F6D63" w:rsidP="002F51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0DAEE" w14:textId="2AFFEC4F" w:rsidR="002F512F" w:rsidRDefault="002F512F">
    <w:pPr>
      <w:pStyle w:val="Koptekst"/>
    </w:pPr>
    <w:r>
      <w:rPr>
        <w:rFonts w:ascii="Arial" w:hAnsi="Arial" w:cs="Arial"/>
        <w:b/>
        <w:color w:val="808080"/>
      </w:rPr>
      <w:t>Persbericht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91E2A"/>
    <w:multiLevelType w:val="hybridMultilevel"/>
    <w:tmpl w:val="9336F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3A95AFD"/>
    <w:multiLevelType w:val="hybridMultilevel"/>
    <w:tmpl w:val="C2B410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F965A08"/>
    <w:multiLevelType w:val="hybridMultilevel"/>
    <w:tmpl w:val="5C860970"/>
    <w:lvl w:ilvl="0" w:tplc="9C38B594">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90"/>
    <w:rsid w:val="00096425"/>
    <w:rsid w:val="0014799A"/>
    <w:rsid w:val="001B795E"/>
    <w:rsid w:val="001C1F78"/>
    <w:rsid w:val="002F512F"/>
    <w:rsid w:val="00305F14"/>
    <w:rsid w:val="003C1AD9"/>
    <w:rsid w:val="003D35AE"/>
    <w:rsid w:val="00470BFA"/>
    <w:rsid w:val="004A7830"/>
    <w:rsid w:val="00582A55"/>
    <w:rsid w:val="006C3EAF"/>
    <w:rsid w:val="00723E90"/>
    <w:rsid w:val="00782D31"/>
    <w:rsid w:val="007F6D63"/>
    <w:rsid w:val="00824B11"/>
    <w:rsid w:val="008D3436"/>
    <w:rsid w:val="00910703"/>
    <w:rsid w:val="00986A07"/>
    <w:rsid w:val="00991052"/>
    <w:rsid w:val="00A4555D"/>
    <w:rsid w:val="00A73A84"/>
    <w:rsid w:val="00AE5481"/>
    <w:rsid w:val="00B36917"/>
    <w:rsid w:val="00BA1B43"/>
    <w:rsid w:val="00D15766"/>
    <w:rsid w:val="00D72037"/>
    <w:rsid w:val="00DD07A8"/>
    <w:rsid w:val="00DF1D45"/>
    <w:rsid w:val="00E11061"/>
    <w:rsid w:val="00E8085C"/>
    <w:rsid w:val="00F22DBA"/>
    <w:rsid w:val="00F348C5"/>
    <w:rsid w:val="00FF492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C75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1AD9"/>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99"/>
    <w:qFormat/>
    <w:rsid w:val="00DD07A8"/>
    <w:rPr>
      <w:rFonts w:ascii="Verdana" w:hAnsi="Verdana"/>
    </w:rPr>
  </w:style>
  <w:style w:type="table" w:customStyle="1" w:styleId="Rastertabel4-accent21">
    <w:name w:val="Rastertabel 4 - accent 21"/>
    <w:basedOn w:val="Standaardtabel"/>
    <w:uiPriority w:val="49"/>
    <w:rsid w:val="00910703"/>
    <w:rPr>
      <w:rFonts w:ascii="Verdana" w:hAnsi="Verdana"/>
      <w:sz w:val="20"/>
      <w:szCs w:val="20"/>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jstalinea">
    <w:name w:val="List Paragraph"/>
    <w:basedOn w:val="Standaard"/>
    <w:uiPriority w:val="34"/>
    <w:qFormat/>
    <w:rsid w:val="00723E90"/>
    <w:pPr>
      <w:ind w:left="720"/>
      <w:contextualSpacing/>
    </w:pPr>
    <w:rPr>
      <w:rFonts w:asciiTheme="minorHAnsi" w:hAnsiTheme="minorHAnsi"/>
      <w:lang w:eastAsia="en-US"/>
    </w:rPr>
  </w:style>
  <w:style w:type="character" w:styleId="Verwijzingopmerking">
    <w:name w:val="annotation reference"/>
    <w:basedOn w:val="Standaardalinea-lettertype"/>
    <w:uiPriority w:val="99"/>
    <w:semiHidden/>
    <w:unhideWhenUsed/>
    <w:rsid w:val="006C3EAF"/>
    <w:rPr>
      <w:sz w:val="18"/>
      <w:szCs w:val="18"/>
    </w:rPr>
  </w:style>
  <w:style w:type="paragraph" w:styleId="Tekstopmerking">
    <w:name w:val="annotation text"/>
    <w:basedOn w:val="Standaard"/>
    <w:link w:val="TekstopmerkingTeken"/>
    <w:uiPriority w:val="99"/>
    <w:semiHidden/>
    <w:unhideWhenUsed/>
    <w:rsid w:val="006C3EAF"/>
  </w:style>
  <w:style w:type="character" w:customStyle="1" w:styleId="TekstopmerkingTeken">
    <w:name w:val="Tekst opmerking Teken"/>
    <w:basedOn w:val="Standaardalinea-lettertype"/>
    <w:link w:val="Tekstopmerking"/>
    <w:uiPriority w:val="99"/>
    <w:semiHidden/>
    <w:rsid w:val="006C3EAF"/>
    <w:rPr>
      <w:rFonts w:ascii="Verdana" w:hAnsi="Verdana"/>
    </w:rPr>
  </w:style>
  <w:style w:type="paragraph" w:styleId="Onderwerpvanopmerking">
    <w:name w:val="annotation subject"/>
    <w:basedOn w:val="Tekstopmerking"/>
    <w:next w:val="Tekstopmerking"/>
    <w:link w:val="OnderwerpvanopmerkingTeken"/>
    <w:uiPriority w:val="99"/>
    <w:semiHidden/>
    <w:unhideWhenUsed/>
    <w:rsid w:val="006C3EAF"/>
    <w:rPr>
      <w:b/>
      <w:bCs/>
      <w:sz w:val="20"/>
      <w:szCs w:val="20"/>
    </w:rPr>
  </w:style>
  <w:style w:type="character" w:customStyle="1" w:styleId="OnderwerpvanopmerkingTeken">
    <w:name w:val="Onderwerp van opmerking Teken"/>
    <w:basedOn w:val="TekstopmerkingTeken"/>
    <w:link w:val="Onderwerpvanopmerking"/>
    <w:uiPriority w:val="99"/>
    <w:semiHidden/>
    <w:rsid w:val="006C3EAF"/>
    <w:rPr>
      <w:rFonts w:ascii="Verdana" w:hAnsi="Verdana"/>
      <w:b/>
      <w:bCs/>
      <w:sz w:val="20"/>
      <w:szCs w:val="20"/>
    </w:rPr>
  </w:style>
  <w:style w:type="paragraph" w:styleId="Ballontekst">
    <w:name w:val="Balloon Text"/>
    <w:basedOn w:val="Standaard"/>
    <w:link w:val="BallontekstTeken"/>
    <w:uiPriority w:val="99"/>
    <w:semiHidden/>
    <w:unhideWhenUsed/>
    <w:rsid w:val="006C3EAF"/>
    <w:rPr>
      <w:rFonts w:ascii="Helvetica" w:hAnsi="Helvetica"/>
      <w:sz w:val="18"/>
      <w:szCs w:val="18"/>
    </w:rPr>
  </w:style>
  <w:style w:type="character" w:customStyle="1" w:styleId="BallontekstTeken">
    <w:name w:val="Ballontekst Teken"/>
    <w:basedOn w:val="Standaardalinea-lettertype"/>
    <w:link w:val="Ballontekst"/>
    <w:uiPriority w:val="99"/>
    <w:semiHidden/>
    <w:rsid w:val="006C3EAF"/>
    <w:rPr>
      <w:rFonts w:ascii="Helvetica" w:hAnsi="Helvetica"/>
      <w:sz w:val="18"/>
      <w:szCs w:val="18"/>
    </w:rPr>
  </w:style>
  <w:style w:type="character" w:styleId="Hyperlink">
    <w:name w:val="Hyperlink"/>
    <w:basedOn w:val="Standaardalinea-lettertype"/>
    <w:uiPriority w:val="99"/>
    <w:unhideWhenUsed/>
    <w:rsid w:val="00AE5481"/>
    <w:rPr>
      <w:color w:val="0563C1" w:themeColor="hyperlink"/>
      <w:u w:val="single"/>
    </w:rPr>
  </w:style>
  <w:style w:type="paragraph" w:styleId="Koptekst">
    <w:name w:val="header"/>
    <w:basedOn w:val="Standaard"/>
    <w:link w:val="KoptekstTeken"/>
    <w:uiPriority w:val="99"/>
    <w:unhideWhenUsed/>
    <w:rsid w:val="002F512F"/>
    <w:pPr>
      <w:tabs>
        <w:tab w:val="center" w:pos="4536"/>
        <w:tab w:val="right" w:pos="9072"/>
      </w:tabs>
    </w:pPr>
  </w:style>
  <w:style w:type="character" w:customStyle="1" w:styleId="KoptekstTeken">
    <w:name w:val="Koptekst Teken"/>
    <w:basedOn w:val="Standaardalinea-lettertype"/>
    <w:link w:val="Koptekst"/>
    <w:uiPriority w:val="99"/>
    <w:rsid w:val="002F512F"/>
    <w:rPr>
      <w:rFonts w:ascii="Verdana" w:hAnsi="Verdana"/>
    </w:rPr>
  </w:style>
  <w:style w:type="paragraph" w:styleId="Voettekst">
    <w:name w:val="footer"/>
    <w:basedOn w:val="Standaard"/>
    <w:link w:val="VoettekstTeken"/>
    <w:uiPriority w:val="99"/>
    <w:unhideWhenUsed/>
    <w:rsid w:val="002F512F"/>
    <w:pPr>
      <w:tabs>
        <w:tab w:val="center" w:pos="4536"/>
        <w:tab w:val="right" w:pos="9072"/>
      </w:tabs>
    </w:pPr>
  </w:style>
  <w:style w:type="character" w:customStyle="1" w:styleId="VoettekstTeken">
    <w:name w:val="Voettekst Teken"/>
    <w:basedOn w:val="Standaardalinea-lettertype"/>
    <w:link w:val="Voettekst"/>
    <w:uiPriority w:val="99"/>
    <w:rsid w:val="002F512F"/>
    <w:rPr>
      <w:rFonts w:ascii="Verdana" w:hAnsi="Verdana"/>
    </w:rPr>
  </w:style>
  <w:style w:type="paragraph" w:customStyle="1" w:styleId="NoSpacing1">
    <w:name w:val="No Spacing1"/>
    <w:qFormat/>
    <w:rsid w:val="002F512F"/>
    <w:pPr>
      <w:suppressAutoHyphens/>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00142">
      <w:bodyDiv w:val="1"/>
      <w:marLeft w:val="0"/>
      <w:marRight w:val="0"/>
      <w:marTop w:val="0"/>
      <w:marBottom w:val="0"/>
      <w:divBdr>
        <w:top w:val="none" w:sz="0" w:space="0" w:color="auto"/>
        <w:left w:val="none" w:sz="0" w:space="0" w:color="auto"/>
        <w:bottom w:val="none" w:sz="0" w:space="0" w:color="auto"/>
        <w:right w:val="none" w:sz="0" w:space="0" w:color="auto"/>
      </w:divBdr>
    </w:div>
    <w:div w:id="900023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ventbrite.nl/e/registratie-summer-splash-bbq-2015-17320520142" TargetMode="External"/><Relationship Id="rId8" Type="http://schemas.openxmlformats.org/officeDocument/2006/relationships/hyperlink" Target="mailto:simon@ispconnect.n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4290</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Cazemier</dc:creator>
  <cp:keywords/>
  <dc:description/>
  <cp:lastModifiedBy>Michiel Cazemier</cp:lastModifiedBy>
  <cp:revision>5</cp:revision>
  <cp:lastPrinted>2015-07-23T08:07:00Z</cp:lastPrinted>
  <dcterms:created xsi:type="dcterms:W3CDTF">2015-07-23T08:07:00Z</dcterms:created>
  <dcterms:modified xsi:type="dcterms:W3CDTF">2015-07-23T08:09:00Z</dcterms:modified>
</cp:coreProperties>
</file>