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BBA81" w14:textId="77777777" w:rsidR="00E402A4" w:rsidRDefault="00E402A4" w:rsidP="00836E9E">
      <w:pPr>
        <w:pStyle w:val="Normal1"/>
        <w:rPr>
          <w:rFonts w:eastAsia="Times New Roman"/>
          <w:b/>
          <w:color w:val="222222"/>
          <w:sz w:val="32"/>
          <w:szCs w:val="32"/>
          <w:lang w:eastAsia="nl-NL"/>
        </w:rPr>
      </w:pPr>
    </w:p>
    <w:p w14:paraId="371DE96F" w14:textId="1FF75ADD" w:rsidR="00E6733B" w:rsidRPr="002E0FD5" w:rsidRDefault="0011499B" w:rsidP="00B209E3">
      <w:pPr>
        <w:pStyle w:val="Normal1"/>
        <w:jc w:val="center"/>
        <w:rPr>
          <w:rFonts w:eastAsia="Times New Roman"/>
          <w:b/>
          <w:color w:val="000000" w:themeColor="text1"/>
          <w:sz w:val="32"/>
          <w:szCs w:val="32"/>
          <w:lang w:val="en-GB" w:eastAsia="nl-NL"/>
        </w:rPr>
      </w:pPr>
      <w:r>
        <w:rPr>
          <w:rFonts w:eastAsia="Times New Roman"/>
          <w:b/>
          <w:color w:val="222222"/>
          <w:sz w:val="32"/>
          <w:szCs w:val="32"/>
          <w:lang w:val="en-GB" w:eastAsia="nl-NL"/>
        </w:rPr>
        <w:t xml:space="preserve">HP </w:t>
      </w:r>
      <w:r w:rsidRPr="002E0FD5">
        <w:rPr>
          <w:rFonts w:eastAsia="Times New Roman"/>
          <w:b/>
          <w:color w:val="000000" w:themeColor="text1"/>
          <w:sz w:val="32"/>
          <w:szCs w:val="32"/>
          <w:lang w:val="en-GB" w:eastAsia="nl-NL"/>
        </w:rPr>
        <w:t>benoem</w:t>
      </w:r>
      <w:r w:rsidR="00FF0D35">
        <w:rPr>
          <w:rFonts w:eastAsia="Times New Roman"/>
          <w:b/>
          <w:color w:val="000000" w:themeColor="text1"/>
          <w:sz w:val="32"/>
          <w:szCs w:val="32"/>
          <w:lang w:val="en-GB" w:eastAsia="nl-NL"/>
        </w:rPr>
        <w:t>t</w:t>
      </w:r>
      <w:r w:rsidRPr="002E0FD5">
        <w:rPr>
          <w:rFonts w:eastAsia="Times New Roman"/>
          <w:b/>
          <w:color w:val="000000" w:themeColor="text1"/>
          <w:sz w:val="32"/>
          <w:szCs w:val="32"/>
          <w:lang w:val="en-GB" w:eastAsia="nl-NL"/>
        </w:rPr>
        <w:t xml:space="preserve"> </w:t>
      </w:r>
      <w:r w:rsidR="00B209E3" w:rsidRPr="002E0FD5">
        <w:rPr>
          <w:rFonts w:eastAsia="Times New Roman"/>
          <w:b/>
          <w:color w:val="222222"/>
          <w:sz w:val="32"/>
          <w:szCs w:val="32"/>
          <w:lang w:val="en-GB" w:eastAsia="nl-NL"/>
        </w:rPr>
        <w:t xml:space="preserve">Nines </w:t>
      </w:r>
      <w:r w:rsidR="00B209E3" w:rsidRPr="002E0FD5">
        <w:rPr>
          <w:rFonts w:eastAsia="Times New Roman"/>
          <w:b/>
          <w:color w:val="000000" w:themeColor="text1"/>
          <w:sz w:val="32"/>
          <w:szCs w:val="32"/>
          <w:lang w:val="en-GB" w:eastAsia="nl-NL"/>
        </w:rPr>
        <w:t xml:space="preserve">tot </w:t>
      </w:r>
      <w:r w:rsidR="00E402A4" w:rsidRPr="002E0FD5">
        <w:rPr>
          <w:rFonts w:eastAsia="Times New Roman"/>
          <w:b/>
          <w:color w:val="000000" w:themeColor="text1"/>
          <w:sz w:val="32"/>
          <w:szCs w:val="32"/>
          <w:lang w:val="en-GB" w:eastAsia="nl-NL"/>
        </w:rPr>
        <w:t xml:space="preserve">Gold </w:t>
      </w:r>
      <w:r w:rsidR="00836E9E" w:rsidRPr="002E0FD5">
        <w:rPr>
          <w:rFonts w:eastAsia="Times New Roman"/>
          <w:b/>
          <w:color w:val="000000" w:themeColor="text1"/>
          <w:sz w:val="32"/>
          <w:szCs w:val="32"/>
          <w:lang w:val="en-GB" w:eastAsia="nl-NL"/>
        </w:rPr>
        <w:t>Service Provider</w:t>
      </w:r>
    </w:p>
    <w:p w14:paraId="34B8BB36" w14:textId="77777777" w:rsidR="00B209E3" w:rsidRPr="002E0FD5" w:rsidRDefault="00B209E3" w:rsidP="00E6733B">
      <w:pPr>
        <w:pStyle w:val="Normal1"/>
        <w:rPr>
          <w:rFonts w:eastAsia="Times New Roman"/>
          <w:color w:val="222222"/>
          <w:sz w:val="20"/>
          <w:lang w:val="en-GB" w:eastAsia="nl-NL"/>
        </w:rPr>
      </w:pPr>
    </w:p>
    <w:p w14:paraId="421C2D1E" w14:textId="77777777" w:rsidR="00E402A4" w:rsidRPr="002E0FD5" w:rsidRDefault="00E402A4" w:rsidP="00E6733B">
      <w:pPr>
        <w:pStyle w:val="Normal1"/>
        <w:rPr>
          <w:rFonts w:eastAsia="Times New Roman"/>
          <w:color w:val="222222"/>
          <w:sz w:val="20"/>
          <w:lang w:val="en-GB" w:eastAsia="nl-NL"/>
        </w:rPr>
      </w:pPr>
    </w:p>
    <w:p w14:paraId="4D3A908E" w14:textId="7BDD4E69" w:rsidR="00FC71B7" w:rsidRDefault="003F6383" w:rsidP="00FC71B7">
      <w:pPr>
        <w:pStyle w:val="Normal1"/>
        <w:rPr>
          <w:rStyle w:val="Zwaar"/>
          <w:color w:val="000000" w:themeColor="text1"/>
          <w:sz w:val="20"/>
          <w:shd w:val="clear" w:color="auto" w:fill="FFFFFF"/>
        </w:rPr>
      </w:pPr>
      <w:r>
        <w:rPr>
          <w:rFonts w:eastAsia="Times New Roman"/>
          <w:b/>
          <w:color w:val="222222"/>
          <w:sz w:val="20"/>
          <w:lang w:eastAsia="nl-NL"/>
        </w:rPr>
        <w:t>Utrecht, 13</w:t>
      </w:r>
      <w:r w:rsidR="00FC71B7" w:rsidRPr="00B209E3">
        <w:rPr>
          <w:rFonts w:eastAsia="Times New Roman"/>
          <w:b/>
          <w:color w:val="222222"/>
          <w:sz w:val="20"/>
          <w:lang w:eastAsia="nl-NL"/>
        </w:rPr>
        <w:t xml:space="preserve"> april 2015 –</w:t>
      </w:r>
      <w:r w:rsidR="00FF0D35">
        <w:rPr>
          <w:rFonts w:eastAsia="Times New Roman"/>
          <w:b/>
          <w:color w:val="222222"/>
          <w:sz w:val="20"/>
          <w:lang w:eastAsia="nl-NL"/>
        </w:rPr>
        <w:t xml:space="preserve"> </w:t>
      </w:r>
      <w:r w:rsidR="00FC71B7" w:rsidRPr="00B209E3">
        <w:rPr>
          <w:rFonts w:eastAsia="Times New Roman"/>
          <w:b/>
          <w:color w:val="222222"/>
          <w:sz w:val="20"/>
          <w:lang w:eastAsia="nl-NL"/>
        </w:rPr>
        <w:t xml:space="preserve">Nines </w:t>
      </w:r>
      <w:r w:rsidR="00181FFB">
        <w:rPr>
          <w:rFonts w:eastAsia="Times New Roman"/>
          <w:b/>
          <w:color w:val="222222"/>
          <w:sz w:val="20"/>
          <w:lang w:eastAsia="nl-NL"/>
        </w:rPr>
        <w:t>is verkozen tot</w:t>
      </w:r>
      <w:r w:rsidR="00836E9E">
        <w:rPr>
          <w:rFonts w:eastAsia="Times New Roman"/>
          <w:b/>
          <w:color w:val="000000" w:themeColor="text1"/>
          <w:sz w:val="20"/>
          <w:lang w:eastAsia="nl-NL"/>
        </w:rPr>
        <w:t xml:space="preserve"> </w:t>
      </w:r>
      <w:r w:rsidR="00446F50">
        <w:rPr>
          <w:rFonts w:eastAsia="Times New Roman"/>
          <w:b/>
          <w:color w:val="000000" w:themeColor="text1"/>
          <w:sz w:val="20"/>
          <w:lang w:eastAsia="nl-NL"/>
        </w:rPr>
        <w:t xml:space="preserve">HP </w:t>
      </w:r>
      <w:r w:rsidR="00E402A4">
        <w:rPr>
          <w:rFonts w:eastAsia="Times New Roman"/>
          <w:b/>
          <w:color w:val="000000" w:themeColor="text1"/>
          <w:sz w:val="20"/>
          <w:lang w:eastAsia="nl-NL"/>
        </w:rPr>
        <w:t>G</w:t>
      </w:r>
      <w:r w:rsidR="00B209E3">
        <w:rPr>
          <w:rFonts w:eastAsia="Times New Roman"/>
          <w:b/>
          <w:color w:val="000000" w:themeColor="text1"/>
          <w:sz w:val="20"/>
          <w:lang w:eastAsia="nl-NL"/>
        </w:rPr>
        <w:t>old</w:t>
      </w:r>
      <w:r w:rsidR="00E402A4">
        <w:rPr>
          <w:rFonts w:eastAsia="Times New Roman"/>
          <w:b/>
          <w:color w:val="000000" w:themeColor="text1"/>
          <w:sz w:val="20"/>
          <w:lang w:eastAsia="nl-NL"/>
        </w:rPr>
        <w:t xml:space="preserve"> </w:t>
      </w:r>
      <w:r w:rsidR="00836E9E">
        <w:rPr>
          <w:rFonts w:eastAsia="Times New Roman"/>
          <w:b/>
          <w:color w:val="000000" w:themeColor="text1"/>
          <w:sz w:val="20"/>
          <w:lang w:eastAsia="nl-NL"/>
        </w:rPr>
        <w:t>Service Provider</w:t>
      </w:r>
      <w:r w:rsidR="00B209E3">
        <w:rPr>
          <w:rFonts w:eastAsia="Times New Roman"/>
          <w:b/>
          <w:color w:val="000000" w:themeColor="text1"/>
          <w:sz w:val="20"/>
          <w:lang w:eastAsia="nl-NL"/>
        </w:rPr>
        <w:t>.</w:t>
      </w:r>
      <w:r w:rsidR="00446F50">
        <w:rPr>
          <w:rFonts w:eastAsia="Times New Roman"/>
          <w:b/>
          <w:color w:val="000000" w:themeColor="text1"/>
          <w:sz w:val="20"/>
          <w:lang w:eastAsia="nl-NL"/>
        </w:rPr>
        <w:t xml:space="preserve"> H</w:t>
      </w:r>
      <w:r w:rsidR="00B209E3" w:rsidRPr="00B209E3">
        <w:rPr>
          <w:rFonts w:eastAsia="Times New Roman"/>
          <w:b/>
          <w:color w:val="000000" w:themeColor="text1"/>
          <w:sz w:val="20"/>
          <w:lang w:eastAsia="nl-NL"/>
        </w:rPr>
        <w:t xml:space="preserve">iermee behoort Nines tot een </w:t>
      </w:r>
      <w:r w:rsidR="009018E0">
        <w:rPr>
          <w:rFonts w:eastAsia="Times New Roman"/>
          <w:b/>
          <w:color w:val="000000" w:themeColor="text1"/>
          <w:sz w:val="20"/>
          <w:lang w:eastAsia="nl-NL"/>
        </w:rPr>
        <w:t>gespecialiseerde</w:t>
      </w:r>
      <w:r w:rsidR="009018E0" w:rsidRPr="00B209E3">
        <w:rPr>
          <w:rFonts w:eastAsia="Times New Roman"/>
          <w:b/>
          <w:color w:val="000000" w:themeColor="text1"/>
          <w:sz w:val="20"/>
          <w:lang w:eastAsia="nl-NL"/>
        </w:rPr>
        <w:t xml:space="preserve"> </w:t>
      </w:r>
      <w:r w:rsidR="00B209E3" w:rsidRPr="00B209E3">
        <w:rPr>
          <w:rFonts w:eastAsia="Times New Roman"/>
          <w:b/>
          <w:color w:val="000000" w:themeColor="text1"/>
          <w:sz w:val="20"/>
          <w:lang w:eastAsia="nl-NL"/>
        </w:rPr>
        <w:t>groep hosting</w:t>
      </w:r>
      <w:r w:rsidR="000B2DC0">
        <w:rPr>
          <w:rFonts w:eastAsia="Times New Roman"/>
          <w:b/>
          <w:color w:val="000000" w:themeColor="text1"/>
          <w:sz w:val="20"/>
          <w:lang w:eastAsia="nl-NL"/>
        </w:rPr>
        <w:t xml:space="preserve"> </w:t>
      </w:r>
      <w:r w:rsidR="00B209E3" w:rsidRPr="00B209E3">
        <w:rPr>
          <w:rFonts w:eastAsia="Times New Roman"/>
          <w:b/>
          <w:color w:val="000000" w:themeColor="text1"/>
          <w:sz w:val="20"/>
          <w:lang w:eastAsia="nl-NL"/>
        </w:rPr>
        <w:t xml:space="preserve">partners die </w:t>
      </w:r>
      <w:r w:rsidR="00337170">
        <w:rPr>
          <w:rStyle w:val="Zwaar"/>
          <w:color w:val="000000" w:themeColor="text1"/>
          <w:sz w:val="20"/>
          <w:shd w:val="clear" w:color="auto" w:fill="FFFFFF"/>
        </w:rPr>
        <w:t>is</w:t>
      </w:r>
      <w:r w:rsidR="00B209E3" w:rsidRPr="00B209E3">
        <w:rPr>
          <w:rStyle w:val="Zwaar"/>
          <w:color w:val="000000" w:themeColor="text1"/>
          <w:sz w:val="20"/>
          <w:shd w:val="clear" w:color="auto" w:fill="FFFFFF"/>
        </w:rPr>
        <w:t xml:space="preserve"> toegetreden tot </w:t>
      </w:r>
      <w:r w:rsidR="00B209E3" w:rsidRPr="004214C9">
        <w:rPr>
          <w:rStyle w:val="Zwaar"/>
          <w:color w:val="000000" w:themeColor="text1"/>
          <w:sz w:val="20"/>
          <w:shd w:val="clear" w:color="auto" w:fill="FFFFFF"/>
        </w:rPr>
        <w:t>het</w:t>
      </w:r>
      <w:r w:rsidR="00B209E3" w:rsidRPr="004214C9">
        <w:rPr>
          <w:rStyle w:val="Zwaar"/>
          <w:b w:val="0"/>
          <w:color w:val="000000" w:themeColor="text1"/>
          <w:sz w:val="20"/>
          <w:shd w:val="clear" w:color="auto" w:fill="FFFFFF"/>
        </w:rPr>
        <w:t xml:space="preserve"> </w:t>
      </w:r>
      <w:r w:rsidR="004214C9" w:rsidRPr="004214C9">
        <w:rPr>
          <w:b/>
          <w:color w:val="000000" w:themeColor="text1"/>
          <w:sz w:val="20"/>
        </w:rPr>
        <w:t>HP PartnerOne Service Provider programma</w:t>
      </w:r>
      <w:r w:rsidR="00B209E3" w:rsidRPr="004214C9">
        <w:rPr>
          <w:rStyle w:val="Zwaar"/>
          <w:b w:val="0"/>
          <w:color w:val="000000" w:themeColor="text1"/>
          <w:sz w:val="20"/>
          <w:shd w:val="clear" w:color="auto" w:fill="FFFFFF"/>
        </w:rPr>
        <w:t>.</w:t>
      </w:r>
      <w:r w:rsidR="00B209E3" w:rsidRPr="00B209E3">
        <w:rPr>
          <w:rStyle w:val="Zwaar"/>
          <w:color w:val="000000" w:themeColor="text1"/>
          <w:sz w:val="20"/>
          <w:shd w:val="clear" w:color="auto" w:fill="FFFFFF"/>
        </w:rPr>
        <w:t xml:space="preserve"> Met deze benoeming bevestigen beiden partijen de nauwe samenwerking.</w:t>
      </w:r>
    </w:p>
    <w:p w14:paraId="054DD57B" w14:textId="77227DD9" w:rsidR="00E6733B" w:rsidRPr="00B209E3" w:rsidRDefault="00E6733B" w:rsidP="00E6733B">
      <w:pPr>
        <w:pStyle w:val="Normal1"/>
        <w:rPr>
          <w:rFonts w:eastAsia="Times New Roman"/>
          <w:color w:val="222222"/>
          <w:sz w:val="20"/>
          <w:lang w:eastAsia="nl-NL"/>
        </w:rPr>
      </w:pPr>
    </w:p>
    <w:p w14:paraId="773E4C97" w14:textId="4A15410D" w:rsidR="00B209E3" w:rsidRPr="00E402A4" w:rsidRDefault="007F4FDF" w:rsidP="00B209E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4282B">
        <w:rPr>
          <w:rFonts w:ascii="Arial" w:hAnsi="Arial" w:cs="Arial"/>
          <w:sz w:val="20"/>
          <w:szCs w:val="20"/>
        </w:rPr>
        <w:t>ybride m</w:t>
      </w:r>
      <w:r w:rsidR="00446F50">
        <w:rPr>
          <w:rFonts w:ascii="Arial" w:hAnsi="Arial" w:cs="Arial"/>
          <w:sz w:val="20"/>
          <w:szCs w:val="20"/>
        </w:rPr>
        <w:t xml:space="preserve">anaged </w:t>
      </w:r>
      <w:r w:rsidR="0034282B">
        <w:rPr>
          <w:rFonts w:ascii="Arial" w:hAnsi="Arial" w:cs="Arial"/>
          <w:sz w:val="20"/>
          <w:szCs w:val="20"/>
        </w:rPr>
        <w:t>hosting</w:t>
      </w:r>
      <w:r w:rsidR="000B2DC0">
        <w:rPr>
          <w:rFonts w:ascii="Arial" w:hAnsi="Arial" w:cs="Arial"/>
          <w:sz w:val="20"/>
          <w:szCs w:val="20"/>
        </w:rPr>
        <w:t xml:space="preserve"> </w:t>
      </w:r>
      <w:r w:rsidR="007110C9">
        <w:rPr>
          <w:rFonts w:ascii="Arial" w:hAnsi="Arial" w:cs="Arial"/>
          <w:sz w:val="20"/>
          <w:szCs w:val="20"/>
        </w:rPr>
        <w:t>partn</w:t>
      </w:r>
      <w:r w:rsidR="0034282B">
        <w:rPr>
          <w:rFonts w:ascii="Arial" w:hAnsi="Arial" w:cs="Arial"/>
          <w:sz w:val="20"/>
          <w:szCs w:val="20"/>
        </w:rPr>
        <w:t xml:space="preserve">er </w:t>
      </w:r>
      <w:r w:rsidR="00B209E3" w:rsidRPr="00B209E3">
        <w:rPr>
          <w:rFonts w:ascii="Arial" w:hAnsi="Arial" w:cs="Arial"/>
          <w:sz w:val="20"/>
          <w:szCs w:val="20"/>
        </w:rPr>
        <w:t xml:space="preserve">Nines </w:t>
      </w:r>
      <w:r w:rsidR="0019543A">
        <w:rPr>
          <w:rFonts w:ascii="Arial" w:hAnsi="Arial" w:cs="Arial"/>
          <w:sz w:val="20"/>
          <w:szCs w:val="20"/>
        </w:rPr>
        <w:t xml:space="preserve">werkt vanaf dag één </w:t>
      </w:r>
      <w:r>
        <w:rPr>
          <w:rFonts w:ascii="Arial" w:hAnsi="Arial" w:cs="Arial"/>
          <w:sz w:val="20"/>
          <w:szCs w:val="20"/>
        </w:rPr>
        <w:t xml:space="preserve">heel bewust </w:t>
      </w:r>
      <w:r w:rsidR="00A91936"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z w:val="20"/>
          <w:szCs w:val="20"/>
        </w:rPr>
        <w:t xml:space="preserve"> de </w:t>
      </w:r>
      <w:r w:rsidR="006A4CB5">
        <w:rPr>
          <w:rFonts w:ascii="Arial" w:hAnsi="Arial" w:cs="Arial"/>
          <w:sz w:val="20"/>
          <w:szCs w:val="20"/>
        </w:rPr>
        <w:t xml:space="preserve">betrouwbare </w:t>
      </w:r>
      <w:r>
        <w:rPr>
          <w:rFonts w:ascii="Arial" w:hAnsi="Arial" w:cs="Arial"/>
          <w:sz w:val="20"/>
          <w:szCs w:val="20"/>
        </w:rPr>
        <w:t xml:space="preserve">en </w:t>
      </w:r>
      <w:r w:rsidR="006A4CB5">
        <w:rPr>
          <w:rFonts w:ascii="Arial" w:hAnsi="Arial" w:cs="Arial"/>
          <w:sz w:val="20"/>
          <w:szCs w:val="20"/>
        </w:rPr>
        <w:t xml:space="preserve">schaalbare servers en storage </w:t>
      </w:r>
      <w:r>
        <w:rPr>
          <w:rFonts w:ascii="Arial" w:hAnsi="Arial" w:cs="Arial"/>
          <w:sz w:val="20"/>
          <w:szCs w:val="20"/>
        </w:rPr>
        <w:t xml:space="preserve">van HP. </w:t>
      </w:r>
      <w:r w:rsidR="00B209E3" w:rsidRPr="00B209E3">
        <w:rPr>
          <w:rFonts w:ascii="Arial" w:hAnsi="Arial" w:cs="Arial"/>
          <w:sz w:val="20"/>
          <w:szCs w:val="20"/>
        </w:rPr>
        <w:t xml:space="preserve">Hiermee garandeert </w:t>
      </w:r>
      <w:hyperlink r:id="rId8" w:history="1">
        <w:r w:rsidRPr="003F6383">
          <w:rPr>
            <w:rStyle w:val="Hyperlink"/>
            <w:rFonts w:ascii="Arial" w:hAnsi="Arial" w:cs="Arial"/>
            <w:sz w:val="20"/>
            <w:szCs w:val="20"/>
          </w:rPr>
          <w:t>Nines</w:t>
        </w:r>
      </w:hyperlink>
      <w:r w:rsidR="00B209E3" w:rsidRPr="00B209E3">
        <w:rPr>
          <w:rFonts w:ascii="Arial" w:hAnsi="Arial" w:cs="Arial"/>
          <w:sz w:val="20"/>
          <w:szCs w:val="20"/>
        </w:rPr>
        <w:t xml:space="preserve"> </w:t>
      </w:r>
      <w:r w:rsidR="00337170">
        <w:rPr>
          <w:rFonts w:ascii="Arial" w:hAnsi="Arial" w:cs="Arial"/>
          <w:sz w:val="20"/>
          <w:szCs w:val="20"/>
        </w:rPr>
        <w:t xml:space="preserve">dat </w:t>
      </w:r>
      <w:r w:rsidR="00B209E3" w:rsidRPr="00B209E3">
        <w:rPr>
          <w:rFonts w:ascii="Arial" w:hAnsi="Arial" w:cs="Arial"/>
          <w:sz w:val="20"/>
          <w:szCs w:val="20"/>
        </w:rPr>
        <w:t xml:space="preserve">alle processen </w:t>
      </w:r>
      <w:r w:rsidR="00B37A56">
        <w:rPr>
          <w:rFonts w:ascii="Arial" w:hAnsi="Arial" w:cs="Arial"/>
          <w:sz w:val="20"/>
          <w:szCs w:val="20"/>
        </w:rPr>
        <w:t xml:space="preserve">en systemen </w:t>
      </w:r>
      <w:r w:rsidR="00D55EDC">
        <w:rPr>
          <w:rFonts w:ascii="Arial" w:hAnsi="Arial" w:cs="Arial"/>
          <w:sz w:val="20"/>
          <w:szCs w:val="20"/>
        </w:rPr>
        <w:t>goed</w:t>
      </w:r>
      <w:r w:rsidR="00B209E3" w:rsidRPr="00B209E3">
        <w:rPr>
          <w:rFonts w:ascii="Arial" w:hAnsi="Arial" w:cs="Arial"/>
          <w:sz w:val="20"/>
          <w:szCs w:val="20"/>
        </w:rPr>
        <w:t xml:space="preserve"> op elkaar zijn </w:t>
      </w:r>
      <w:r w:rsidR="00B209E3">
        <w:rPr>
          <w:rFonts w:ascii="Arial" w:hAnsi="Arial" w:cs="Arial"/>
          <w:sz w:val="20"/>
          <w:szCs w:val="20"/>
        </w:rPr>
        <w:t>afgestemd</w:t>
      </w:r>
      <w:r w:rsidR="00B209E3" w:rsidRPr="00B209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209E3" w:rsidRPr="00B209E3">
        <w:rPr>
          <w:rFonts w:ascii="Arial" w:hAnsi="Arial" w:cs="Arial"/>
          <w:sz w:val="20"/>
          <w:szCs w:val="20"/>
        </w:rPr>
        <w:t xml:space="preserve">De toetreding </w:t>
      </w:r>
      <w:r w:rsidR="00B209E3" w:rsidRPr="00E402A4">
        <w:rPr>
          <w:rFonts w:ascii="Arial" w:hAnsi="Arial" w:cs="Arial"/>
          <w:color w:val="000000" w:themeColor="text1"/>
          <w:sz w:val="20"/>
          <w:szCs w:val="20"/>
        </w:rPr>
        <w:t xml:space="preserve">tot het partnerprogramma is dan ook een logisch vervolg op de nauwe samenwerking. </w:t>
      </w:r>
    </w:p>
    <w:p w14:paraId="7E78CFD0" w14:textId="142A4098" w:rsidR="00B209E3" w:rsidRPr="00E402A4" w:rsidRDefault="00B209E3" w:rsidP="00446F5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402A4">
        <w:rPr>
          <w:rFonts w:ascii="Arial" w:hAnsi="Arial" w:cs="Arial"/>
          <w:color w:val="000000" w:themeColor="text1"/>
          <w:sz w:val="20"/>
          <w:szCs w:val="20"/>
        </w:rPr>
        <w:t xml:space="preserve">Matthey van Ramele, </w:t>
      </w:r>
      <w:r w:rsidR="00091127">
        <w:rPr>
          <w:rFonts w:ascii="Arial" w:hAnsi="Arial" w:cs="Arial"/>
          <w:color w:val="000000" w:themeColor="text1"/>
          <w:sz w:val="20"/>
          <w:szCs w:val="20"/>
        </w:rPr>
        <w:t>CEO</w:t>
      </w:r>
      <w:r w:rsidR="00091127" w:rsidRPr="00E402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402A4">
        <w:rPr>
          <w:rFonts w:ascii="Arial" w:hAnsi="Arial" w:cs="Arial"/>
          <w:color w:val="000000" w:themeColor="text1"/>
          <w:sz w:val="20"/>
          <w:szCs w:val="20"/>
        </w:rPr>
        <w:t>van Nines: “</w:t>
      </w:r>
      <w:r w:rsidR="00446F50" w:rsidRPr="00E402A4">
        <w:rPr>
          <w:rFonts w:ascii="Arial" w:hAnsi="Arial" w:cs="Arial"/>
          <w:color w:val="000000" w:themeColor="text1"/>
          <w:sz w:val="20"/>
          <w:szCs w:val="20"/>
        </w:rPr>
        <w:t xml:space="preserve">HP maakt grote stappen en groeit mee met de cloud. </w:t>
      </w:r>
      <w:r w:rsidR="00181FFB">
        <w:rPr>
          <w:rFonts w:ascii="Arial" w:hAnsi="Arial" w:cs="Arial"/>
          <w:color w:val="000000" w:themeColor="text1"/>
          <w:sz w:val="20"/>
          <w:szCs w:val="20"/>
        </w:rPr>
        <w:t>Recentelijk</w:t>
      </w:r>
      <w:r w:rsidR="00446F50" w:rsidRPr="00E402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10C9">
        <w:rPr>
          <w:rFonts w:ascii="Arial" w:hAnsi="Arial" w:cs="Arial"/>
          <w:color w:val="000000" w:themeColor="text1"/>
          <w:sz w:val="20"/>
          <w:szCs w:val="20"/>
        </w:rPr>
        <w:t>pasten</w:t>
      </w:r>
      <w:r w:rsidR="00446F50" w:rsidRPr="00E402A4">
        <w:rPr>
          <w:rFonts w:ascii="Arial" w:hAnsi="Arial" w:cs="Arial"/>
          <w:color w:val="000000" w:themeColor="text1"/>
          <w:sz w:val="20"/>
          <w:szCs w:val="20"/>
        </w:rPr>
        <w:t xml:space="preserve"> zij het partner</w:t>
      </w:r>
      <w:r w:rsidR="00E402A4" w:rsidRPr="00E402A4">
        <w:rPr>
          <w:rFonts w:ascii="Arial" w:hAnsi="Arial" w:cs="Arial"/>
          <w:color w:val="000000" w:themeColor="text1"/>
          <w:sz w:val="20"/>
          <w:szCs w:val="20"/>
        </w:rPr>
        <w:t>programma</w:t>
      </w:r>
      <w:r w:rsidR="007110C9">
        <w:rPr>
          <w:rFonts w:ascii="Arial" w:hAnsi="Arial" w:cs="Arial"/>
          <w:color w:val="000000" w:themeColor="text1"/>
          <w:sz w:val="20"/>
          <w:szCs w:val="20"/>
        </w:rPr>
        <w:t xml:space="preserve"> aan</w:t>
      </w:r>
      <w:r w:rsidR="00D55EDC">
        <w:rPr>
          <w:rFonts w:ascii="Arial" w:hAnsi="Arial" w:cs="Arial"/>
          <w:color w:val="000000" w:themeColor="text1"/>
          <w:sz w:val="20"/>
          <w:szCs w:val="20"/>
        </w:rPr>
        <w:t>.</w:t>
      </w:r>
      <w:r w:rsidR="00446F50" w:rsidRPr="00E402A4">
        <w:rPr>
          <w:rFonts w:ascii="Arial" w:hAnsi="Arial" w:cs="Arial"/>
          <w:color w:val="000000" w:themeColor="text1"/>
          <w:sz w:val="20"/>
          <w:szCs w:val="20"/>
        </w:rPr>
        <w:t xml:space="preserve"> HP is nu, net als wij, </w:t>
      </w:r>
      <w:r w:rsidR="00337170" w:rsidRPr="00337170">
        <w:rPr>
          <w:rFonts w:ascii="Arial" w:hAnsi="Arial" w:cs="Arial"/>
          <w:color w:val="000000" w:themeColor="text1"/>
          <w:sz w:val="20"/>
          <w:szCs w:val="20"/>
        </w:rPr>
        <w:t xml:space="preserve">nog </w:t>
      </w:r>
      <w:r w:rsidR="00446F50" w:rsidRPr="00E402A4">
        <w:rPr>
          <w:rFonts w:ascii="Arial" w:hAnsi="Arial" w:cs="Arial"/>
          <w:color w:val="000000" w:themeColor="text1"/>
          <w:sz w:val="20"/>
          <w:szCs w:val="20"/>
        </w:rPr>
        <w:t xml:space="preserve">beter voorbereid op nieuwe kansen en kan </w:t>
      </w:r>
      <w:r w:rsidR="00B37A56">
        <w:rPr>
          <w:rFonts w:ascii="Arial" w:hAnsi="Arial" w:cs="Arial"/>
          <w:color w:val="000000" w:themeColor="text1"/>
          <w:sz w:val="20"/>
          <w:szCs w:val="20"/>
        </w:rPr>
        <w:t xml:space="preserve">daardoor </w:t>
      </w:r>
      <w:r w:rsidR="00446F50" w:rsidRPr="00E402A4">
        <w:rPr>
          <w:rFonts w:ascii="Arial" w:hAnsi="Arial" w:cs="Arial"/>
          <w:color w:val="000000" w:themeColor="text1"/>
          <w:sz w:val="20"/>
          <w:szCs w:val="20"/>
        </w:rPr>
        <w:t xml:space="preserve">haar partners </w:t>
      </w:r>
      <w:r w:rsidR="004214C9">
        <w:rPr>
          <w:rFonts w:ascii="Arial" w:hAnsi="Arial" w:cs="Arial"/>
          <w:color w:val="000000" w:themeColor="text1"/>
          <w:sz w:val="20"/>
          <w:szCs w:val="20"/>
        </w:rPr>
        <w:t xml:space="preserve">zowel </w:t>
      </w:r>
      <w:r w:rsidR="00446F50" w:rsidRPr="00E402A4">
        <w:rPr>
          <w:rFonts w:ascii="Arial" w:hAnsi="Arial" w:cs="Arial"/>
          <w:color w:val="000000" w:themeColor="text1"/>
          <w:sz w:val="20"/>
          <w:szCs w:val="20"/>
        </w:rPr>
        <w:t xml:space="preserve">technisch </w:t>
      </w:r>
      <w:r w:rsidR="004214C9">
        <w:rPr>
          <w:rFonts w:ascii="Arial" w:hAnsi="Arial" w:cs="Arial"/>
          <w:color w:val="000000" w:themeColor="text1"/>
          <w:sz w:val="20"/>
          <w:szCs w:val="20"/>
        </w:rPr>
        <w:t xml:space="preserve">als </w:t>
      </w:r>
      <w:r w:rsidR="00B37A56">
        <w:rPr>
          <w:rFonts w:ascii="Arial" w:hAnsi="Arial" w:cs="Arial"/>
          <w:color w:val="000000" w:themeColor="text1"/>
          <w:sz w:val="20"/>
          <w:szCs w:val="20"/>
        </w:rPr>
        <w:t xml:space="preserve">commercieel </w:t>
      </w:r>
      <w:r w:rsidR="004214C9" w:rsidRPr="00E402A4">
        <w:rPr>
          <w:rFonts w:ascii="Arial" w:hAnsi="Arial" w:cs="Arial"/>
          <w:color w:val="000000" w:themeColor="text1"/>
          <w:sz w:val="20"/>
          <w:szCs w:val="20"/>
        </w:rPr>
        <w:t xml:space="preserve">beter </w:t>
      </w:r>
      <w:r w:rsidR="00E402A4" w:rsidRPr="00E402A4">
        <w:rPr>
          <w:rFonts w:ascii="Arial" w:hAnsi="Arial" w:cs="Arial"/>
          <w:color w:val="000000" w:themeColor="text1"/>
          <w:sz w:val="20"/>
          <w:szCs w:val="20"/>
        </w:rPr>
        <w:t>ondersteunen</w:t>
      </w:r>
      <w:r w:rsidR="00D55EDC">
        <w:rPr>
          <w:rFonts w:ascii="Arial" w:hAnsi="Arial" w:cs="Arial"/>
          <w:color w:val="000000" w:themeColor="text1"/>
          <w:sz w:val="20"/>
          <w:szCs w:val="20"/>
        </w:rPr>
        <w:t>.</w:t>
      </w:r>
      <w:r w:rsidR="00E402A4" w:rsidRPr="00E402A4">
        <w:rPr>
          <w:rFonts w:ascii="Arial" w:hAnsi="Arial" w:cs="Arial"/>
          <w:color w:val="000000" w:themeColor="text1"/>
          <w:sz w:val="20"/>
          <w:szCs w:val="20"/>
        </w:rPr>
        <w:t xml:space="preserve">” </w:t>
      </w:r>
    </w:p>
    <w:p w14:paraId="5F18F9DE" w14:textId="7D2BCED9" w:rsidR="00446F50" w:rsidRPr="00E402A4" w:rsidRDefault="00446F50" w:rsidP="00446F50">
      <w:pPr>
        <w:rPr>
          <w:rFonts w:ascii="Arial" w:hAnsi="Arial" w:cs="Arial"/>
          <w:color w:val="000000" w:themeColor="text1"/>
          <w:sz w:val="20"/>
          <w:szCs w:val="20"/>
        </w:rPr>
      </w:pPr>
      <w:r w:rsidRPr="00E402A4">
        <w:rPr>
          <w:rFonts w:ascii="Arial" w:hAnsi="Arial" w:cs="Arial"/>
          <w:color w:val="000000" w:themeColor="text1"/>
          <w:sz w:val="20"/>
          <w:szCs w:val="20"/>
        </w:rPr>
        <w:t xml:space="preserve">Het </w:t>
      </w:r>
      <w:r w:rsidR="00B37A56" w:rsidRPr="00B37A56">
        <w:rPr>
          <w:rFonts w:ascii="Arial" w:hAnsi="Arial" w:cs="Arial"/>
          <w:color w:val="000000" w:themeColor="text1"/>
          <w:sz w:val="20"/>
          <w:szCs w:val="20"/>
        </w:rPr>
        <w:t xml:space="preserve">HP PartnerOne Service Provider </w:t>
      </w:r>
      <w:r w:rsidR="00B37A56">
        <w:rPr>
          <w:rFonts w:ascii="Arial" w:hAnsi="Arial" w:cs="Arial"/>
          <w:color w:val="000000" w:themeColor="text1"/>
          <w:sz w:val="20"/>
          <w:szCs w:val="20"/>
        </w:rPr>
        <w:t xml:space="preserve">programma is </w:t>
      </w:r>
      <w:r w:rsidRPr="00E402A4">
        <w:rPr>
          <w:rFonts w:ascii="Arial" w:hAnsi="Arial" w:cs="Arial"/>
          <w:color w:val="000000" w:themeColor="text1"/>
          <w:sz w:val="20"/>
          <w:szCs w:val="20"/>
        </w:rPr>
        <w:t>opgezet om</w:t>
      </w:r>
      <w:bookmarkStart w:id="0" w:name="_GoBack"/>
      <w:bookmarkEnd w:id="0"/>
      <w:r w:rsidRPr="00E402A4">
        <w:rPr>
          <w:rFonts w:ascii="Arial" w:hAnsi="Arial" w:cs="Arial"/>
          <w:color w:val="000000" w:themeColor="text1"/>
          <w:sz w:val="20"/>
          <w:szCs w:val="20"/>
        </w:rPr>
        <w:t xml:space="preserve"> cloud-partners van HP te ondersteunen bij salestrajecten, technische vraagstukken, service en research. De </w:t>
      </w:r>
      <w:r w:rsidR="00520F83">
        <w:rPr>
          <w:rFonts w:ascii="Arial" w:hAnsi="Arial" w:cs="Arial"/>
          <w:color w:val="000000" w:themeColor="text1"/>
          <w:sz w:val="20"/>
          <w:szCs w:val="20"/>
        </w:rPr>
        <w:t xml:space="preserve">Gold status geeft Nines toegang tot exclusieve tools en content. </w:t>
      </w:r>
      <w:r w:rsidRPr="00E402A4">
        <w:rPr>
          <w:rFonts w:ascii="Arial" w:hAnsi="Arial" w:cs="Arial"/>
          <w:color w:val="000000" w:themeColor="text1"/>
          <w:sz w:val="20"/>
          <w:szCs w:val="20"/>
        </w:rPr>
        <w:t xml:space="preserve">Nines </w:t>
      </w:r>
      <w:r w:rsidR="00D55EDC">
        <w:rPr>
          <w:rFonts w:ascii="Arial" w:hAnsi="Arial" w:cs="Arial"/>
          <w:color w:val="000000" w:themeColor="text1"/>
          <w:sz w:val="20"/>
          <w:szCs w:val="20"/>
        </w:rPr>
        <w:t xml:space="preserve">kan </w:t>
      </w:r>
      <w:r w:rsidR="00520F83">
        <w:rPr>
          <w:rFonts w:ascii="Arial" w:hAnsi="Arial" w:cs="Arial"/>
          <w:color w:val="000000" w:themeColor="text1"/>
          <w:sz w:val="20"/>
          <w:szCs w:val="20"/>
        </w:rPr>
        <w:t xml:space="preserve">haar klanten </w:t>
      </w:r>
      <w:r w:rsidR="00337170">
        <w:rPr>
          <w:rFonts w:ascii="Arial" w:hAnsi="Arial" w:cs="Arial"/>
          <w:color w:val="000000" w:themeColor="text1"/>
          <w:sz w:val="20"/>
          <w:szCs w:val="20"/>
        </w:rPr>
        <w:t xml:space="preserve">hiermee </w:t>
      </w:r>
      <w:r w:rsidR="00520F83">
        <w:rPr>
          <w:rFonts w:ascii="Arial" w:hAnsi="Arial" w:cs="Arial"/>
          <w:color w:val="000000" w:themeColor="text1"/>
          <w:sz w:val="20"/>
          <w:szCs w:val="20"/>
        </w:rPr>
        <w:t>meer</w:t>
      </w:r>
      <w:r w:rsidRPr="00E402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02A4" w:rsidRPr="00E402A4">
        <w:rPr>
          <w:rFonts w:ascii="Arial" w:hAnsi="Arial" w:cs="Arial"/>
          <w:color w:val="000000" w:themeColor="text1"/>
          <w:sz w:val="20"/>
          <w:szCs w:val="20"/>
        </w:rPr>
        <w:t xml:space="preserve">garanties bieden en </w:t>
      </w:r>
      <w:r w:rsidRPr="00E402A4">
        <w:rPr>
          <w:rFonts w:ascii="Arial" w:hAnsi="Arial" w:cs="Arial"/>
          <w:color w:val="000000" w:themeColor="text1"/>
          <w:sz w:val="20"/>
          <w:szCs w:val="20"/>
        </w:rPr>
        <w:t xml:space="preserve">groei faciliteren. </w:t>
      </w:r>
    </w:p>
    <w:p w14:paraId="3BB8212B" w14:textId="101D87DA" w:rsidR="00B209E3" w:rsidRDefault="00B209E3" w:rsidP="00446F50">
      <w:pPr>
        <w:rPr>
          <w:rFonts w:ascii="Arial" w:hAnsi="Arial" w:cs="Arial"/>
          <w:color w:val="000000" w:themeColor="text1"/>
          <w:sz w:val="20"/>
          <w:szCs w:val="20"/>
        </w:rPr>
      </w:pPr>
      <w:r w:rsidRPr="00E402A4">
        <w:rPr>
          <w:rFonts w:ascii="Arial" w:hAnsi="Arial" w:cs="Arial"/>
          <w:color w:val="000000" w:themeColor="text1"/>
          <w:sz w:val="20"/>
          <w:szCs w:val="20"/>
        </w:rPr>
        <w:t>“W</w:t>
      </w:r>
      <w:r w:rsidR="00446F50" w:rsidRPr="00E402A4">
        <w:rPr>
          <w:rFonts w:ascii="Arial" w:hAnsi="Arial" w:cs="Arial"/>
          <w:color w:val="000000" w:themeColor="text1"/>
          <w:sz w:val="20"/>
          <w:szCs w:val="20"/>
        </w:rPr>
        <w:t>ij</w:t>
      </w:r>
      <w:r w:rsidRPr="00E402A4">
        <w:rPr>
          <w:rFonts w:ascii="Arial" w:hAnsi="Arial" w:cs="Arial"/>
          <w:color w:val="000000" w:themeColor="text1"/>
          <w:sz w:val="20"/>
          <w:szCs w:val="20"/>
        </w:rPr>
        <w:t xml:space="preserve"> hebben hard gewerkt om onze datacenters zo in te richten dat wij veilige, betrouwbare en </w:t>
      </w:r>
      <w:r w:rsidR="00091127">
        <w:rPr>
          <w:rFonts w:ascii="Arial" w:hAnsi="Arial" w:cs="Arial"/>
          <w:color w:val="000000" w:themeColor="text1"/>
          <w:sz w:val="20"/>
          <w:szCs w:val="20"/>
        </w:rPr>
        <w:t xml:space="preserve">schaalbare </w:t>
      </w:r>
      <w:r w:rsidRPr="00E402A4">
        <w:rPr>
          <w:rFonts w:ascii="Arial" w:hAnsi="Arial" w:cs="Arial"/>
          <w:color w:val="000000" w:themeColor="text1"/>
          <w:sz w:val="20"/>
          <w:szCs w:val="20"/>
        </w:rPr>
        <w:t>hosting</w:t>
      </w:r>
      <w:r w:rsidR="00521A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91127">
        <w:rPr>
          <w:rFonts w:ascii="Arial" w:hAnsi="Arial" w:cs="Arial"/>
          <w:color w:val="000000" w:themeColor="text1"/>
          <w:sz w:val="20"/>
          <w:szCs w:val="20"/>
        </w:rPr>
        <w:t>oplossingen</w:t>
      </w:r>
      <w:r w:rsidRPr="00E402A4">
        <w:rPr>
          <w:rFonts w:ascii="Arial" w:hAnsi="Arial" w:cs="Arial"/>
          <w:color w:val="000000" w:themeColor="text1"/>
          <w:sz w:val="20"/>
          <w:szCs w:val="20"/>
        </w:rPr>
        <w:t xml:space="preserve"> kunnen bieden. HP </w:t>
      </w:r>
      <w:r w:rsidR="00446F50" w:rsidRPr="00E402A4">
        <w:rPr>
          <w:rFonts w:ascii="Arial" w:hAnsi="Arial" w:cs="Arial"/>
          <w:color w:val="000000" w:themeColor="text1"/>
          <w:sz w:val="20"/>
          <w:szCs w:val="20"/>
        </w:rPr>
        <w:t>maakt daar al jaren onderdeel van uit</w:t>
      </w:r>
      <w:r w:rsidRPr="00E402A4">
        <w:rPr>
          <w:rFonts w:ascii="Arial" w:hAnsi="Arial" w:cs="Arial"/>
          <w:color w:val="000000" w:themeColor="text1"/>
          <w:sz w:val="20"/>
          <w:szCs w:val="20"/>
        </w:rPr>
        <w:t>. Wij zijn blij met</w:t>
      </w:r>
      <w:r w:rsidR="00D55EDC">
        <w:rPr>
          <w:rFonts w:ascii="Arial" w:hAnsi="Arial" w:cs="Arial"/>
          <w:color w:val="000000" w:themeColor="text1"/>
          <w:sz w:val="20"/>
          <w:szCs w:val="20"/>
        </w:rPr>
        <w:t xml:space="preserve"> deze waardering en onze nieuwe </w:t>
      </w:r>
      <w:r w:rsidR="00446F50" w:rsidRPr="00E402A4">
        <w:rPr>
          <w:rFonts w:ascii="Arial" w:hAnsi="Arial" w:cs="Arial"/>
          <w:color w:val="000000" w:themeColor="text1"/>
          <w:sz w:val="20"/>
          <w:szCs w:val="20"/>
        </w:rPr>
        <w:t>Gold</w:t>
      </w:r>
      <w:r w:rsidR="00E402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402A4">
        <w:rPr>
          <w:rFonts w:ascii="Arial" w:hAnsi="Arial" w:cs="Arial"/>
          <w:color w:val="000000" w:themeColor="text1"/>
          <w:sz w:val="20"/>
          <w:szCs w:val="20"/>
        </w:rPr>
        <w:t>status.</w:t>
      </w:r>
      <w:r w:rsidR="00446F50" w:rsidRPr="00E402A4">
        <w:rPr>
          <w:rFonts w:ascii="Arial" w:hAnsi="Arial" w:cs="Arial"/>
          <w:color w:val="000000" w:themeColor="text1"/>
          <w:sz w:val="20"/>
          <w:szCs w:val="20"/>
        </w:rPr>
        <w:t xml:space="preserve"> Het is goed te weten dat onze dienstverlening </w:t>
      </w:r>
      <w:r w:rsidR="00D55EDC">
        <w:rPr>
          <w:rFonts w:ascii="Arial" w:hAnsi="Arial" w:cs="Arial"/>
          <w:color w:val="000000" w:themeColor="text1"/>
          <w:sz w:val="20"/>
          <w:szCs w:val="20"/>
        </w:rPr>
        <w:t xml:space="preserve">ook door HP </w:t>
      </w:r>
      <w:r w:rsidR="00446F50" w:rsidRPr="00E402A4">
        <w:rPr>
          <w:rFonts w:ascii="Arial" w:hAnsi="Arial" w:cs="Arial"/>
          <w:color w:val="000000" w:themeColor="text1"/>
          <w:sz w:val="20"/>
          <w:szCs w:val="20"/>
        </w:rPr>
        <w:t xml:space="preserve">wordt </w:t>
      </w:r>
      <w:r w:rsidR="00D55EDC">
        <w:rPr>
          <w:rFonts w:ascii="Arial" w:hAnsi="Arial" w:cs="Arial"/>
          <w:color w:val="000000" w:themeColor="text1"/>
          <w:sz w:val="20"/>
          <w:szCs w:val="20"/>
        </w:rPr>
        <w:t>ondersteund.</w:t>
      </w:r>
      <w:r w:rsidRPr="00E402A4">
        <w:rPr>
          <w:rFonts w:ascii="Arial" w:hAnsi="Arial" w:cs="Arial"/>
          <w:color w:val="000000" w:themeColor="text1"/>
          <w:sz w:val="20"/>
          <w:szCs w:val="20"/>
        </w:rPr>
        <w:t xml:space="preserve">” </w:t>
      </w:r>
      <w:r w:rsidR="000B2DC0" w:rsidRPr="00E402A4">
        <w:rPr>
          <w:rFonts w:ascii="Arial" w:hAnsi="Arial" w:cs="Arial"/>
          <w:color w:val="000000" w:themeColor="text1"/>
          <w:sz w:val="20"/>
          <w:szCs w:val="20"/>
        </w:rPr>
        <w:t>V</w:t>
      </w:r>
      <w:r w:rsidR="000B2DC0">
        <w:rPr>
          <w:rFonts w:ascii="Arial" w:hAnsi="Arial" w:cs="Arial"/>
          <w:color w:val="000000" w:themeColor="text1"/>
          <w:sz w:val="20"/>
          <w:szCs w:val="20"/>
        </w:rPr>
        <w:t>ervolgt van Ramele</w:t>
      </w:r>
      <w:r w:rsidRPr="00E402A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3840752" w14:textId="2AAB5E02" w:rsidR="009A33A7" w:rsidRPr="003F6383" w:rsidRDefault="007F4FDF" w:rsidP="00446F5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D5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4282B" w:rsidRPr="00D5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 w:rsidR="00FF0D35" w:rsidRPr="009A33A7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HP kijkt uit naar een nauwe samenwerki</w:t>
      </w:r>
      <w:r w:rsidR="00FF0D35" w:rsidRPr="00FF0D35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ng in de groeiende Hybrid Cloud</w:t>
      </w:r>
      <w:r w:rsidR="00D5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34282B" w:rsidRPr="00D5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  <w:r w:rsidR="00D5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F6383" w:rsidRPr="003F638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A</w:t>
      </w:r>
      <w:r w:rsidR="00D55EDC" w:rsidRPr="003F638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ldus </w:t>
      </w:r>
      <w:r w:rsidR="00FF0D35" w:rsidRPr="003F638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Diederik Padt, Director Service Provider Business</w:t>
      </w:r>
      <w:r w:rsidR="004607F4" w:rsidRPr="003F638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, Commercial &amp; Public sector NL bij</w:t>
      </w:r>
      <w:r w:rsidR="00FF0D35" w:rsidRPr="003F638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HP</w:t>
      </w:r>
      <w:r w:rsidR="0034282B" w:rsidRPr="003F638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.</w:t>
      </w:r>
      <w:r w:rsidR="0011499B" w:rsidRPr="003F638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</w:p>
    <w:p w14:paraId="0CF79611" w14:textId="77777777" w:rsidR="00E6733B" w:rsidRPr="003F6383" w:rsidRDefault="00E6733B" w:rsidP="00E6733B">
      <w:pPr>
        <w:pStyle w:val="Normal1"/>
        <w:pBdr>
          <w:bottom w:val="single" w:sz="4" w:space="1" w:color="auto"/>
        </w:pBdr>
        <w:contextualSpacing w:val="0"/>
        <w:rPr>
          <w:rFonts w:eastAsiaTheme="minorHAnsi"/>
          <w:color w:val="000000" w:themeColor="text1"/>
          <w:sz w:val="20"/>
          <w:lang w:val="en-GB"/>
        </w:rPr>
      </w:pPr>
    </w:p>
    <w:p w14:paraId="1144C765" w14:textId="77777777" w:rsidR="00E6733B" w:rsidRPr="003F6383" w:rsidRDefault="00E6733B" w:rsidP="00E6733B">
      <w:pPr>
        <w:pStyle w:val="Normal1"/>
        <w:contextualSpacing w:val="0"/>
        <w:rPr>
          <w:rFonts w:eastAsiaTheme="minorHAnsi"/>
          <w:color w:val="000000" w:themeColor="text1"/>
          <w:sz w:val="20"/>
          <w:lang w:val="en-GB"/>
        </w:rPr>
      </w:pPr>
    </w:p>
    <w:p w14:paraId="249FE65F" w14:textId="2693A14C" w:rsidR="00FC71B7" w:rsidRPr="00B209E3" w:rsidRDefault="00E6733B" w:rsidP="00FC71B7">
      <w:pPr>
        <w:rPr>
          <w:rFonts w:ascii="Arial" w:hAnsi="Arial" w:cs="Arial"/>
          <w:sz w:val="20"/>
          <w:szCs w:val="20"/>
        </w:rPr>
      </w:pPr>
      <w:r w:rsidRPr="00B209E3">
        <w:rPr>
          <w:rFonts w:ascii="Arial" w:hAnsi="Arial" w:cs="Arial"/>
          <w:b/>
          <w:color w:val="000000" w:themeColor="text1"/>
          <w:sz w:val="20"/>
          <w:szCs w:val="20"/>
        </w:rPr>
        <w:t xml:space="preserve">Over </w:t>
      </w:r>
      <w:r w:rsidR="00FC71B7" w:rsidRPr="00B209E3">
        <w:rPr>
          <w:rFonts w:ascii="Arial" w:hAnsi="Arial" w:cs="Arial"/>
          <w:b/>
          <w:color w:val="000000" w:themeColor="text1"/>
          <w:sz w:val="20"/>
          <w:szCs w:val="20"/>
        </w:rPr>
        <w:t>Nines</w:t>
      </w:r>
      <w:r w:rsidRPr="00B209E3">
        <w:rPr>
          <w:rFonts w:ascii="Arial" w:hAnsi="Arial" w:cs="Arial"/>
          <w:color w:val="000000" w:themeColor="text1"/>
          <w:sz w:val="20"/>
          <w:szCs w:val="20"/>
        </w:rPr>
        <w:br/>
      </w:r>
      <w:r w:rsidR="00FC71B7" w:rsidRPr="00B209E3">
        <w:rPr>
          <w:rFonts w:ascii="Arial" w:hAnsi="Arial" w:cs="Arial"/>
          <w:sz w:val="20"/>
          <w:szCs w:val="20"/>
        </w:rPr>
        <w:t>Nines is de hybride managed</w:t>
      </w:r>
      <w:r w:rsidR="000B2DC0">
        <w:rPr>
          <w:rFonts w:ascii="Arial" w:hAnsi="Arial" w:cs="Arial"/>
          <w:sz w:val="20"/>
          <w:szCs w:val="20"/>
        </w:rPr>
        <w:t xml:space="preserve"> hosting </w:t>
      </w:r>
      <w:r w:rsidR="00FC71B7" w:rsidRPr="00B209E3">
        <w:rPr>
          <w:rFonts w:ascii="Arial" w:hAnsi="Arial" w:cs="Arial"/>
          <w:sz w:val="20"/>
          <w:szCs w:val="20"/>
        </w:rPr>
        <w:t>partner voor de zakelijke markt. Met een team van professionals leveren wij hybride hosting oplossingen vanuit onze datacenters in Nederland en de Public Cloud.</w:t>
      </w:r>
    </w:p>
    <w:p w14:paraId="1050F8EE" w14:textId="77777777" w:rsidR="00FC71B7" w:rsidRPr="00B209E3" w:rsidRDefault="00E6733B" w:rsidP="00E6733B">
      <w:pPr>
        <w:pStyle w:val="Normal1"/>
        <w:contextualSpacing w:val="0"/>
        <w:rPr>
          <w:rFonts w:eastAsia="Verdana"/>
          <w:b/>
          <w:sz w:val="20"/>
        </w:rPr>
      </w:pPr>
      <w:r w:rsidRPr="00B209E3">
        <w:rPr>
          <w:rFonts w:eastAsia="Verdana"/>
          <w:b/>
          <w:sz w:val="20"/>
        </w:rPr>
        <w:t>Voor meer informatie:</w:t>
      </w:r>
    </w:p>
    <w:p w14:paraId="32152239" w14:textId="2AB48905" w:rsidR="00E6733B" w:rsidRPr="002C5E9E" w:rsidRDefault="00FC71B7" w:rsidP="00E6733B">
      <w:pPr>
        <w:pStyle w:val="Normal1"/>
        <w:contextualSpacing w:val="0"/>
        <w:rPr>
          <w:rFonts w:eastAsia="Verdana"/>
          <w:sz w:val="20"/>
        </w:rPr>
        <w:sectPr w:rsidR="00E6733B" w:rsidRPr="002C5E9E" w:rsidSect="00E6733B">
          <w:headerReference w:type="default" r:id="rId9"/>
          <w:footerReference w:type="default" r:id="rId10"/>
          <w:type w:val="continuous"/>
          <w:pgSz w:w="11906" w:h="16838"/>
          <w:pgMar w:top="1417" w:right="1417" w:bottom="993" w:left="1417" w:header="708" w:footer="0" w:gutter="0"/>
          <w:cols w:space="708"/>
          <w:docGrid w:linePitch="360"/>
        </w:sectPr>
      </w:pPr>
      <w:r w:rsidRPr="002C5E9E">
        <w:rPr>
          <w:rFonts w:eastAsia="Verdana"/>
          <w:sz w:val="20"/>
        </w:rPr>
        <w:t xml:space="preserve">Nines.nl | </w:t>
      </w:r>
      <w:r w:rsidR="0011499B" w:rsidRPr="002C5E9E">
        <w:rPr>
          <w:rFonts w:eastAsia="Verdana"/>
          <w:sz w:val="20"/>
        </w:rPr>
        <w:t>info</w:t>
      </w:r>
      <w:r w:rsidRPr="002C5E9E">
        <w:rPr>
          <w:rFonts w:eastAsia="Verdana"/>
          <w:sz w:val="20"/>
        </w:rPr>
        <w:t>@nines.nl | @nines | 088 648 0602</w:t>
      </w:r>
      <w:r w:rsidR="00E6733B" w:rsidRPr="002C5E9E">
        <w:rPr>
          <w:rFonts w:eastAsia="Verdana"/>
          <w:sz w:val="20"/>
        </w:rPr>
        <w:br/>
      </w:r>
    </w:p>
    <w:p w14:paraId="15E191A4" w14:textId="61992609" w:rsidR="00E6733B" w:rsidRPr="002C5E9E" w:rsidRDefault="00E6733B" w:rsidP="00FC71B7">
      <w:pPr>
        <w:pStyle w:val="Normal1"/>
        <w:contextualSpacing w:val="0"/>
        <w:rPr>
          <w:rFonts w:eastAsiaTheme="minorHAnsi"/>
          <w:color w:val="000000" w:themeColor="text1"/>
          <w:sz w:val="20"/>
        </w:rPr>
      </w:pPr>
    </w:p>
    <w:sectPr w:rsidR="00E6733B" w:rsidRPr="002C5E9E" w:rsidSect="00D675ED">
      <w:headerReference w:type="default" r:id="rId11"/>
      <w:footerReference w:type="default" r:id="rId12"/>
      <w:type w:val="continuous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DB7BD" w14:textId="77777777" w:rsidR="00E357DF" w:rsidRDefault="00E357DF" w:rsidP="008E0A6A">
      <w:pPr>
        <w:spacing w:after="0" w:line="240" w:lineRule="auto"/>
      </w:pPr>
      <w:r>
        <w:separator/>
      </w:r>
    </w:p>
  </w:endnote>
  <w:endnote w:type="continuationSeparator" w:id="0">
    <w:p w14:paraId="2EDE1A29" w14:textId="77777777" w:rsidR="00E357DF" w:rsidRDefault="00E357DF" w:rsidP="008E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CB51" w14:textId="77777777" w:rsidR="00E6733B" w:rsidRPr="009515FE" w:rsidRDefault="00E6733B" w:rsidP="001C5E36">
    <w:pPr>
      <w:autoSpaceDE w:val="0"/>
      <w:autoSpaceDN w:val="0"/>
      <w:adjustRightInd w:val="0"/>
      <w:rPr>
        <w:rStyle w:val="Hyperlink"/>
        <w:rFonts w:ascii="Verdana" w:hAnsi="Verdana"/>
        <w:color w:val="808080" w:themeColor="background1" w:themeShade="80"/>
        <w:sz w:val="16"/>
        <w:szCs w:val="16"/>
        <w:u w:val="none"/>
      </w:rPr>
    </w:pPr>
    <w:r w:rsidRPr="009515FE">
      <w:rPr>
        <w:rFonts w:ascii="Verdana" w:hAnsi="Verdana" w:cs="Verdana"/>
        <w:i/>
        <w:color w:val="808080" w:themeColor="background1" w:themeShade="80"/>
        <w:sz w:val="16"/>
        <w:szCs w:val="16"/>
      </w:rPr>
      <w:t xml:space="preserve">Dit bericht is verzonden door </w:t>
    </w:r>
    <w:r w:rsidRPr="009515FE">
      <w:rPr>
        <w:rFonts w:ascii="Verdana" w:hAnsi="Verdana" w:cs="Verdana"/>
        <w:i/>
        <w:noProof/>
        <w:color w:val="808080" w:themeColor="background1" w:themeShade="80"/>
        <w:sz w:val="16"/>
        <w:szCs w:val="16"/>
        <w:lang w:eastAsia="nl-NL"/>
      </w:rPr>
      <w:t>Splend</w:t>
    </w:r>
    <w:r w:rsidRPr="009515FE">
      <w:rPr>
        <w:rFonts w:ascii="Verdana" w:hAnsi="Verdana" w:cs="Verdana"/>
        <w:i/>
        <w:color w:val="808080" w:themeColor="background1" w:themeShade="80"/>
        <w:sz w:val="16"/>
        <w:szCs w:val="16"/>
      </w:rPr>
      <w:br/>
    </w:r>
    <w:r w:rsidRPr="009515FE">
      <w:rPr>
        <w:rFonts w:ascii="Verdana" w:hAnsi="Verdana"/>
        <w:color w:val="808080" w:themeColor="background1" w:themeShade="80"/>
        <w:sz w:val="16"/>
        <w:szCs w:val="16"/>
      </w:rPr>
      <w:t>Splend ondersteunt de Nederlandse IT markt met marketin</w:t>
    </w:r>
    <w:r>
      <w:rPr>
        <w:rFonts w:ascii="Verdana" w:hAnsi="Verdana"/>
        <w:color w:val="808080" w:themeColor="background1" w:themeShade="80"/>
        <w:sz w:val="16"/>
        <w:szCs w:val="16"/>
      </w:rPr>
      <w:t>g &amp; communicatie activiteiten – www.</w:t>
    </w:r>
    <w:r w:rsidRPr="009515FE">
      <w:rPr>
        <w:rFonts w:ascii="Verdana" w:hAnsi="Verdana"/>
        <w:color w:val="808080" w:themeColor="background1" w:themeShade="80"/>
        <w:sz w:val="16"/>
        <w:szCs w:val="16"/>
      </w:rPr>
      <w:t>splend.nl</w:t>
    </w:r>
    <w:r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Pr="009515FE">
      <w:rPr>
        <w:rStyle w:val="Hyperlink"/>
        <w:rFonts w:ascii="Verdana" w:hAnsi="Verdana"/>
        <w:color w:val="808080" w:themeColor="background1" w:themeShade="80"/>
        <w:sz w:val="16"/>
        <w:szCs w:val="16"/>
        <w:u w:val="none"/>
      </w:rPr>
      <w:t xml:space="preserve"> </w:t>
    </w:r>
  </w:p>
  <w:p w14:paraId="7CA696B9" w14:textId="77777777" w:rsidR="00E6733B" w:rsidRDefault="00E6733B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70CEA" w14:textId="77777777" w:rsidR="001C5E36" w:rsidRPr="009515FE" w:rsidRDefault="001C5E36" w:rsidP="001C5E36">
    <w:pPr>
      <w:autoSpaceDE w:val="0"/>
      <w:autoSpaceDN w:val="0"/>
      <w:adjustRightInd w:val="0"/>
      <w:rPr>
        <w:rStyle w:val="Hyperlink"/>
        <w:rFonts w:ascii="Verdana" w:hAnsi="Verdana"/>
        <w:color w:val="808080" w:themeColor="background1" w:themeShade="80"/>
        <w:sz w:val="16"/>
        <w:szCs w:val="16"/>
        <w:u w:val="none"/>
      </w:rPr>
    </w:pPr>
    <w:r w:rsidRPr="009515FE">
      <w:rPr>
        <w:rFonts w:ascii="Verdana" w:hAnsi="Verdana" w:cs="Verdana"/>
        <w:i/>
        <w:color w:val="808080" w:themeColor="background1" w:themeShade="80"/>
        <w:sz w:val="16"/>
        <w:szCs w:val="16"/>
      </w:rPr>
      <w:t xml:space="preserve">Dit bericht is verzonden door </w:t>
    </w:r>
    <w:r w:rsidRPr="009515FE">
      <w:rPr>
        <w:rFonts w:ascii="Verdana" w:hAnsi="Verdana" w:cs="Verdana"/>
        <w:i/>
        <w:noProof/>
        <w:color w:val="808080" w:themeColor="background1" w:themeShade="80"/>
        <w:sz w:val="16"/>
        <w:szCs w:val="16"/>
        <w:lang w:eastAsia="nl-NL"/>
      </w:rPr>
      <w:t>Splend</w:t>
    </w:r>
    <w:r w:rsidRPr="009515FE">
      <w:rPr>
        <w:rFonts w:ascii="Verdana" w:hAnsi="Verdana" w:cs="Verdana"/>
        <w:i/>
        <w:color w:val="808080" w:themeColor="background1" w:themeShade="80"/>
        <w:sz w:val="16"/>
        <w:szCs w:val="16"/>
      </w:rPr>
      <w:br/>
    </w:r>
    <w:r w:rsidRPr="009515FE">
      <w:rPr>
        <w:rFonts w:ascii="Verdana" w:hAnsi="Verdana"/>
        <w:color w:val="808080" w:themeColor="background1" w:themeShade="80"/>
        <w:sz w:val="16"/>
        <w:szCs w:val="16"/>
      </w:rPr>
      <w:t>Splend ondersteunt de Nederlandse IT markt met marketin</w:t>
    </w:r>
    <w:r w:rsidR="009515FE">
      <w:rPr>
        <w:rFonts w:ascii="Verdana" w:hAnsi="Verdana"/>
        <w:color w:val="808080" w:themeColor="background1" w:themeShade="80"/>
        <w:sz w:val="16"/>
        <w:szCs w:val="16"/>
      </w:rPr>
      <w:t>g &amp; communicatie activiteiten – www.</w:t>
    </w:r>
    <w:r w:rsidRPr="009515FE">
      <w:rPr>
        <w:rFonts w:ascii="Verdana" w:hAnsi="Verdana"/>
        <w:color w:val="808080" w:themeColor="background1" w:themeShade="80"/>
        <w:sz w:val="16"/>
        <w:szCs w:val="16"/>
      </w:rPr>
      <w:t>splend.nl</w:t>
    </w:r>
    <w:r w:rsidR="009515FE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="00562A53" w:rsidRPr="009515FE">
      <w:rPr>
        <w:rStyle w:val="Hyperlink"/>
        <w:rFonts w:ascii="Verdana" w:hAnsi="Verdana"/>
        <w:color w:val="808080" w:themeColor="background1" w:themeShade="80"/>
        <w:sz w:val="16"/>
        <w:szCs w:val="16"/>
        <w:u w:val="none"/>
      </w:rPr>
      <w:t xml:space="preserve"> </w:t>
    </w:r>
  </w:p>
  <w:p w14:paraId="66A72594" w14:textId="77777777" w:rsidR="001C5E36" w:rsidRDefault="001C5E3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4EC59" w14:textId="77777777" w:rsidR="00E357DF" w:rsidRDefault="00E357DF" w:rsidP="008E0A6A">
      <w:pPr>
        <w:spacing w:after="0" w:line="240" w:lineRule="auto"/>
      </w:pPr>
      <w:r>
        <w:separator/>
      </w:r>
    </w:p>
  </w:footnote>
  <w:footnote w:type="continuationSeparator" w:id="0">
    <w:p w14:paraId="64C41316" w14:textId="77777777" w:rsidR="00E357DF" w:rsidRDefault="00E357DF" w:rsidP="008E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CC22" w14:textId="52DB62EB" w:rsidR="00E6733B" w:rsidRDefault="00EE1649" w:rsidP="002232B7">
    <w:pPr>
      <w:pStyle w:val="Koptekst"/>
      <w:ind w:left="-142"/>
      <w:rPr>
        <w:rFonts w:ascii="Arial" w:hAnsi="Arial" w:cs="Arial"/>
        <w:b/>
        <w:color w:val="808080" w:themeColor="background1" w:themeShade="80"/>
        <w:sz w:val="20"/>
        <w:szCs w:val="20"/>
      </w:rPr>
    </w:pPr>
    <w:r>
      <w:rPr>
        <w:rFonts w:ascii="Verdana" w:hAnsi="Verdana"/>
        <w:b/>
        <w:noProof/>
        <w:color w:val="808080" w:themeColor="background1" w:themeShade="80"/>
        <w:sz w:val="18"/>
        <w:szCs w:val="18"/>
        <w:lang w:eastAsia="nl-NL"/>
      </w:rPr>
      <w:drawing>
        <wp:anchor distT="0" distB="0" distL="114300" distR="114300" simplePos="0" relativeHeight="251658240" behindDoc="0" locked="0" layoutInCell="1" allowOverlap="1" wp14:anchorId="518CB551" wp14:editId="783938D1">
          <wp:simplePos x="0" y="0"/>
          <wp:positionH relativeFrom="column">
            <wp:posOffset>43180</wp:posOffset>
          </wp:positionH>
          <wp:positionV relativeFrom="paragraph">
            <wp:posOffset>-68580</wp:posOffset>
          </wp:positionV>
          <wp:extent cx="913423" cy="419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nes_logo_liggend_RGB-340-156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23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44FCBB" w14:textId="77777777" w:rsidR="00E6733B" w:rsidRPr="008E0A6A" w:rsidRDefault="00E6733B" w:rsidP="002232B7">
    <w:pPr>
      <w:pStyle w:val="Koptekst"/>
      <w:ind w:left="-142"/>
      <w:rPr>
        <w:rFonts w:ascii="Verdana" w:hAnsi="Verdana"/>
        <w:b/>
        <w:color w:val="808080" w:themeColor="background1" w:themeShade="80"/>
        <w:sz w:val="18"/>
        <w:szCs w:val="18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ab/>
    </w:r>
    <w:r>
      <w:rPr>
        <w:rFonts w:ascii="Arial" w:hAnsi="Arial" w:cs="Arial"/>
        <w:b/>
        <w:color w:val="808080" w:themeColor="background1" w:themeShade="80"/>
        <w:sz w:val="20"/>
        <w:szCs w:val="20"/>
      </w:rPr>
      <w:tab/>
    </w:r>
    <w:r w:rsidRPr="009515FE">
      <w:rPr>
        <w:rFonts w:ascii="Arial" w:hAnsi="Arial" w:cs="Arial"/>
        <w:b/>
        <w:color w:val="808080" w:themeColor="background1" w:themeShade="80"/>
        <w:sz w:val="20"/>
        <w:szCs w:val="20"/>
      </w:rPr>
      <w:t>Persbericht</w:t>
    </w:r>
  </w:p>
  <w:p w14:paraId="3AA07D9B" w14:textId="77777777" w:rsidR="00E6733B" w:rsidRPr="009515FE" w:rsidRDefault="00E6733B">
    <w:pPr>
      <w:pStyle w:val="Koptekst"/>
      <w:rPr>
        <w:rFonts w:ascii="Arial" w:hAnsi="Arial" w:cs="Arial"/>
        <w:b/>
        <w:sz w:val="20"/>
        <w:szCs w:val="20"/>
      </w:rPr>
    </w:pPr>
    <w:r w:rsidRPr="009515FE">
      <w:rPr>
        <w:rFonts w:ascii="Arial" w:hAnsi="Arial" w:cs="Arial"/>
        <w:b/>
        <w:sz w:val="20"/>
        <w:szCs w:val="20"/>
      </w:rPr>
      <w:tab/>
    </w:r>
    <w:r w:rsidRPr="009515FE">
      <w:rPr>
        <w:rFonts w:ascii="Arial" w:hAnsi="Arial" w:cs="Arial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CE982" w14:textId="10D91FEC" w:rsidR="002232B7" w:rsidRDefault="00425415" w:rsidP="002232B7">
    <w:pPr>
      <w:pStyle w:val="Koptekst"/>
      <w:ind w:left="-142"/>
      <w:rPr>
        <w:rFonts w:ascii="Arial" w:hAnsi="Arial" w:cs="Arial"/>
        <w:b/>
        <w:color w:val="808080" w:themeColor="background1" w:themeShade="80"/>
        <w:sz w:val="20"/>
        <w:szCs w:val="20"/>
      </w:rPr>
    </w:pPr>
    <w:r>
      <w:rPr>
        <w:rFonts w:ascii="Verdana" w:hAnsi="Verdana"/>
        <w:b/>
        <w:noProof/>
        <w:color w:val="808080" w:themeColor="background1" w:themeShade="80"/>
        <w:sz w:val="18"/>
        <w:szCs w:val="18"/>
        <w:lang w:eastAsia="nl-NL"/>
      </w:rPr>
      <w:drawing>
        <wp:anchor distT="0" distB="0" distL="114300" distR="114300" simplePos="0" relativeHeight="251657216" behindDoc="0" locked="0" layoutInCell="1" allowOverlap="1" wp14:anchorId="668691AD" wp14:editId="51D0A69B">
          <wp:simplePos x="0" y="0"/>
          <wp:positionH relativeFrom="column">
            <wp:posOffset>-328295</wp:posOffset>
          </wp:positionH>
          <wp:positionV relativeFrom="paragraph">
            <wp:posOffset>-154305</wp:posOffset>
          </wp:positionV>
          <wp:extent cx="1924050" cy="645160"/>
          <wp:effectExtent l="0" t="0" r="0" b="254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309BA" w14:textId="6FE3CA69" w:rsidR="009A4DE9" w:rsidRPr="008E0A6A" w:rsidRDefault="00933C9C" w:rsidP="002232B7">
    <w:pPr>
      <w:pStyle w:val="Koptekst"/>
      <w:ind w:left="-142"/>
      <w:rPr>
        <w:rFonts w:ascii="Verdana" w:hAnsi="Verdana"/>
        <w:b/>
        <w:color w:val="808080" w:themeColor="background1" w:themeShade="80"/>
        <w:sz w:val="18"/>
        <w:szCs w:val="18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ab/>
    </w:r>
    <w:r>
      <w:rPr>
        <w:rFonts w:ascii="Arial" w:hAnsi="Arial" w:cs="Arial"/>
        <w:b/>
        <w:color w:val="808080" w:themeColor="background1" w:themeShade="80"/>
        <w:sz w:val="20"/>
        <w:szCs w:val="20"/>
      </w:rPr>
      <w:tab/>
    </w:r>
    <w:r w:rsidR="002232B7" w:rsidRPr="009515FE">
      <w:rPr>
        <w:rFonts w:ascii="Arial" w:hAnsi="Arial" w:cs="Arial"/>
        <w:b/>
        <w:color w:val="808080" w:themeColor="background1" w:themeShade="80"/>
        <w:sz w:val="20"/>
        <w:szCs w:val="20"/>
      </w:rPr>
      <w:t>Persbericht</w:t>
    </w:r>
  </w:p>
  <w:p w14:paraId="31290A40" w14:textId="5E77512A" w:rsidR="009A4DE9" w:rsidRPr="009515FE" w:rsidRDefault="009A4DE9">
    <w:pPr>
      <w:pStyle w:val="Koptekst"/>
      <w:rPr>
        <w:rFonts w:ascii="Arial" w:hAnsi="Arial" w:cs="Arial"/>
        <w:b/>
        <w:sz w:val="20"/>
        <w:szCs w:val="20"/>
      </w:rPr>
    </w:pPr>
    <w:r w:rsidRPr="009515FE">
      <w:rPr>
        <w:rFonts w:ascii="Arial" w:hAnsi="Arial" w:cs="Arial"/>
        <w:b/>
        <w:sz w:val="20"/>
        <w:szCs w:val="20"/>
      </w:rPr>
      <w:tab/>
    </w:r>
    <w:r w:rsidRPr="009515FE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A633C"/>
    <w:multiLevelType w:val="multilevel"/>
    <w:tmpl w:val="88F4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D21D5"/>
    <w:multiLevelType w:val="multilevel"/>
    <w:tmpl w:val="31E0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31A8F"/>
    <w:multiLevelType w:val="hybridMultilevel"/>
    <w:tmpl w:val="3686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36665"/>
    <w:multiLevelType w:val="hybridMultilevel"/>
    <w:tmpl w:val="2500F214"/>
    <w:lvl w:ilvl="0" w:tplc="A1B406F4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F0515"/>
    <w:multiLevelType w:val="multilevel"/>
    <w:tmpl w:val="56F44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45DD4"/>
    <w:multiLevelType w:val="hybridMultilevel"/>
    <w:tmpl w:val="43D48550"/>
    <w:lvl w:ilvl="0" w:tplc="26A26334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  <w:b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B18C4"/>
    <w:multiLevelType w:val="hybridMultilevel"/>
    <w:tmpl w:val="74044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158AB"/>
    <w:multiLevelType w:val="multilevel"/>
    <w:tmpl w:val="E498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24CFC"/>
    <w:multiLevelType w:val="hybridMultilevel"/>
    <w:tmpl w:val="426A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52D04"/>
    <w:multiLevelType w:val="multilevel"/>
    <w:tmpl w:val="5D7CE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322C3"/>
    <w:multiLevelType w:val="hybridMultilevel"/>
    <w:tmpl w:val="1C0EB7AC"/>
    <w:lvl w:ilvl="0" w:tplc="8C6A5E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B67A6"/>
    <w:multiLevelType w:val="hybridMultilevel"/>
    <w:tmpl w:val="1CD6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4605F"/>
    <w:multiLevelType w:val="multilevel"/>
    <w:tmpl w:val="C70E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82"/>
    <w:rsid w:val="0002006E"/>
    <w:rsid w:val="0002068B"/>
    <w:rsid w:val="00043256"/>
    <w:rsid w:val="00047CCA"/>
    <w:rsid w:val="00050627"/>
    <w:rsid w:val="00055C70"/>
    <w:rsid w:val="0008048B"/>
    <w:rsid w:val="00080C72"/>
    <w:rsid w:val="000837D6"/>
    <w:rsid w:val="00091127"/>
    <w:rsid w:val="00091245"/>
    <w:rsid w:val="000974BA"/>
    <w:rsid w:val="000A4575"/>
    <w:rsid w:val="000A5BBA"/>
    <w:rsid w:val="000B2DC0"/>
    <w:rsid w:val="000D1077"/>
    <w:rsid w:val="000D249C"/>
    <w:rsid w:val="000E5D2B"/>
    <w:rsid w:val="00106E62"/>
    <w:rsid w:val="00112CC7"/>
    <w:rsid w:val="0011499B"/>
    <w:rsid w:val="00126F0E"/>
    <w:rsid w:val="00141F9D"/>
    <w:rsid w:val="0014716D"/>
    <w:rsid w:val="001549F3"/>
    <w:rsid w:val="00157CEE"/>
    <w:rsid w:val="001605F3"/>
    <w:rsid w:val="00161313"/>
    <w:rsid w:val="001729F9"/>
    <w:rsid w:val="00181FFB"/>
    <w:rsid w:val="001931F6"/>
    <w:rsid w:val="0019543A"/>
    <w:rsid w:val="001B3D77"/>
    <w:rsid w:val="001C1AE0"/>
    <w:rsid w:val="001C475E"/>
    <w:rsid w:val="001C5E36"/>
    <w:rsid w:val="001D1D64"/>
    <w:rsid w:val="001E38ED"/>
    <w:rsid w:val="001F0599"/>
    <w:rsid w:val="001F21DE"/>
    <w:rsid w:val="00206E1E"/>
    <w:rsid w:val="002232B7"/>
    <w:rsid w:val="002275BA"/>
    <w:rsid w:val="002415F7"/>
    <w:rsid w:val="00242D02"/>
    <w:rsid w:val="002541EB"/>
    <w:rsid w:val="0028530E"/>
    <w:rsid w:val="002C0DC9"/>
    <w:rsid w:val="002C5BA0"/>
    <w:rsid w:val="002C5E9E"/>
    <w:rsid w:val="002D0509"/>
    <w:rsid w:val="002D7247"/>
    <w:rsid w:val="002E0FD5"/>
    <w:rsid w:val="00300F33"/>
    <w:rsid w:val="00306AD9"/>
    <w:rsid w:val="003173C2"/>
    <w:rsid w:val="0032115B"/>
    <w:rsid w:val="00321248"/>
    <w:rsid w:val="003347DD"/>
    <w:rsid w:val="0033606E"/>
    <w:rsid w:val="00337170"/>
    <w:rsid w:val="0034282B"/>
    <w:rsid w:val="00347291"/>
    <w:rsid w:val="003529A4"/>
    <w:rsid w:val="003631BF"/>
    <w:rsid w:val="00363817"/>
    <w:rsid w:val="00370643"/>
    <w:rsid w:val="00377410"/>
    <w:rsid w:val="00382A7D"/>
    <w:rsid w:val="00385966"/>
    <w:rsid w:val="00391597"/>
    <w:rsid w:val="00393282"/>
    <w:rsid w:val="003C1817"/>
    <w:rsid w:val="003D535A"/>
    <w:rsid w:val="003E064B"/>
    <w:rsid w:val="003E355B"/>
    <w:rsid w:val="003E36BD"/>
    <w:rsid w:val="003E5D7B"/>
    <w:rsid w:val="003F6383"/>
    <w:rsid w:val="003F6B20"/>
    <w:rsid w:val="00404212"/>
    <w:rsid w:val="00404F67"/>
    <w:rsid w:val="00405A67"/>
    <w:rsid w:val="0040626C"/>
    <w:rsid w:val="0041777C"/>
    <w:rsid w:val="004214C9"/>
    <w:rsid w:val="00425415"/>
    <w:rsid w:val="00433C85"/>
    <w:rsid w:val="004367B2"/>
    <w:rsid w:val="00446F50"/>
    <w:rsid w:val="004607F4"/>
    <w:rsid w:val="00472619"/>
    <w:rsid w:val="00486133"/>
    <w:rsid w:val="004902C5"/>
    <w:rsid w:val="004B4B84"/>
    <w:rsid w:val="004C09C9"/>
    <w:rsid w:val="004D01AA"/>
    <w:rsid w:val="004D3A8E"/>
    <w:rsid w:val="004D7BDC"/>
    <w:rsid w:val="00503EB1"/>
    <w:rsid w:val="005152A3"/>
    <w:rsid w:val="00520F83"/>
    <w:rsid w:val="00521A50"/>
    <w:rsid w:val="005268D8"/>
    <w:rsid w:val="005269A3"/>
    <w:rsid w:val="0053255B"/>
    <w:rsid w:val="00544036"/>
    <w:rsid w:val="00562A53"/>
    <w:rsid w:val="00562CF3"/>
    <w:rsid w:val="00580EA5"/>
    <w:rsid w:val="005818AB"/>
    <w:rsid w:val="0059292A"/>
    <w:rsid w:val="0059538A"/>
    <w:rsid w:val="00595628"/>
    <w:rsid w:val="005A7D8E"/>
    <w:rsid w:val="005C7589"/>
    <w:rsid w:val="005D4FF8"/>
    <w:rsid w:val="005D54FB"/>
    <w:rsid w:val="005E4D4A"/>
    <w:rsid w:val="00603BED"/>
    <w:rsid w:val="00620FCC"/>
    <w:rsid w:val="00625C05"/>
    <w:rsid w:val="006537D9"/>
    <w:rsid w:val="006555E0"/>
    <w:rsid w:val="006658D4"/>
    <w:rsid w:val="00665B9D"/>
    <w:rsid w:val="006763C7"/>
    <w:rsid w:val="006862FB"/>
    <w:rsid w:val="006A4CB5"/>
    <w:rsid w:val="006A4CE2"/>
    <w:rsid w:val="006D67F3"/>
    <w:rsid w:val="006E3BA3"/>
    <w:rsid w:val="006F0087"/>
    <w:rsid w:val="006F3847"/>
    <w:rsid w:val="0070240F"/>
    <w:rsid w:val="00702CF9"/>
    <w:rsid w:val="007110C9"/>
    <w:rsid w:val="00723103"/>
    <w:rsid w:val="00726BB0"/>
    <w:rsid w:val="00730888"/>
    <w:rsid w:val="007329E0"/>
    <w:rsid w:val="00754861"/>
    <w:rsid w:val="0077145F"/>
    <w:rsid w:val="00794222"/>
    <w:rsid w:val="00794D8E"/>
    <w:rsid w:val="007A2A11"/>
    <w:rsid w:val="007C7E1A"/>
    <w:rsid w:val="007D22A7"/>
    <w:rsid w:val="007D4638"/>
    <w:rsid w:val="007D5CC6"/>
    <w:rsid w:val="007E2CAE"/>
    <w:rsid w:val="007F05E5"/>
    <w:rsid w:val="007F4FDF"/>
    <w:rsid w:val="008022FE"/>
    <w:rsid w:val="00807BD9"/>
    <w:rsid w:val="00827ED3"/>
    <w:rsid w:val="0083377D"/>
    <w:rsid w:val="0083682A"/>
    <w:rsid w:val="00836E9E"/>
    <w:rsid w:val="0087526F"/>
    <w:rsid w:val="00880C2B"/>
    <w:rsid w:val="00886E77"/>
    <w:rsid w:val="008A1063"/>
    <w:rsid w:val="008E0A6A"/>
    <w:rsid w:val="009018E0"/>
    <w:rsid w:val="00910258"/>
    <w:rsid w:val="00910DCE"/>
    <w:rsid w:val="00923DAF"/>
    <w:rsid w:val="009331EA"/>
    <w:rsid w:val="00933C9C"/>
    <w:rsid w:val="009505D4"/>
    <w:rsid w:val="009515FE"/>
    <w:rsid w:val="00957D10"/>
    <w:rsid w:val="0096208E"/>
    <w:rsid w:val="009A33A7"/>
    <w:rsid w:val="009A4DE9"/>
    <w:rsid w:val="009B52BF"/>
    <w:rsid w:val="009C0623"/>
    <w:rsid w:val="009C48D1"/>
    <w:rsid w:val="009E24B8"/>
    <w:rsid w:val="00A04C22"/>
    <w:rsid w:val="00A23220"/>
    <w:rsid w:val="00A400F4"/>
    <w:rsid w:val="00A545F0"/>
    <w:rsid w:val="00A62800"/>
    <w:rsid w:val="00A87BEC"/>
    <w:rsid w:val="00A91936"/>
    <w:rsid w:val="00AA7C2F"/>
    <w:rsid w:val="00AD7475"/>
    <w:rsid w:val="00AF2635"/>
    <w:rsid w:val="00B209E3"/>
    <w:rsid w:val="00B27D88"/>
    <w:rsid w:val="00B32B0D"/>
    <w:rsid w:val="00B37A56"/>
    <w:rsid w:val="00B41051"/>
    <w:rsid w:val="00B46DDF"/>
    <w:rsid w:val="00B51333"/>
    <w:rsid w:val="00B522C0"/>
    <w:rsid w:val="00B55F24"/>
    <w:rsid w:val="00B857A8"/>
    <w:rsid w:val="00B87479"/>
    <w:rsid w:val="00BD7A43"/>
    <w:rsid w:val="00BE1410"/>
    <w:rsid w:val="00BF1832"/>
    <w:rsid w:val="00BF2E92"/>
    <w:rsid w:val="00C041CF"/>
    <w:rsid w:val="00C07ABC"/>
    <w:rsid w:val="00C10BEB"/>
    <w:rsid w:val="00C2371F"/>
    <w:rsid w:val="00C361A5"/>
    <w:rsid w:val="00C46638"/>
    <w:rsid w:val="00C50FFA"/>
    <w:rsid w:val="00C52F12"/>
    <w:rsid w:val="00C57DBD"/>
    <w:rsid w:val="00C63FC5"/>
    <w:rsid w:val="00C76E73"/>
    <w:rsid w:val="00C86B9A"/>
    <w:rsid w:val="00C91864"/>
    <w:rsid w:val="00C93904"/>
    <w:rsid w:val="00CA4E35"/>
    <w:rsid w:val="00CB0CD8"/>
    <w:rsid w:val="00CF4ABB"/>
    <w:rsid w:val="00D06AC5"/>
    <w:rsid w:val="00D079EA"/>
    <w:rsid w:val="00D16C4C"/>
    <w:rsid w:val="00D219A5"/>
    <w:rsid w:val="00D469F5"/>
    <w:rsid w:val="00D53DED"/>
    <w:rsid w:val="00D55EDC"/>
    <w:rsid w:val="00D56AB1"/>
    <w:rsid w:val="00D638BC"/>
    <w:rsid w:val="00D63D42"/>
    <w:rsid w:val="00D64B21"/>
    <w:rsid w:val="00D675ED"/>
    <w:rsid w:val="00D95B94"/>
    <w:rsid w:val="00D968F8"/>
    <w:rsid w:val="00DA7D1D"/>
    <w:rsid w:val="00DB0414"/>
    <w:rsid w:val="00DB14F7"/>
    <w:rsid w:val="00DC52A6"/>
    <w:rsid w:val="00DC60E7"/>
    <w:rsid w:val="00DE2B68"/>
    <w:rsid w:val="00DE73D0"/>
    <w:rsid w:val="00DE7CBE"/>
    <w:rsid w:val="00DE7EE6"/>
    <w:rsid w:val="00E068B1"/>
    <w:rsid w:val="00E12C04"/>
    <w:rsid w:val="00E22D9A"/>
    <w:rsid w:val="00E3133D"/>
    <w:rsid w:val="00E3484C"/>
    <w:rsid w:val="00E357DF"/>
    <w:rsid w:val="00E402A4"/>
    <w:rsid w:val="00E412DE"/>
    <w:rsid w:val="00E64A03"/>
    <w:rsid w:val="00E6733B"/>
    <w:rsid w:val="00E77350"/>
    <w:rsid w:val="00EA1DA9"/>
    <w:rsid w:val="00EC00C0"/>
    <w:rsid w:val="00EC02ED"/>
    <w:rsid w:val="00EC25E2"/>
    <w:rsid w:val="00EC4CC3"/>
    <w:rsid w:val="00EE1649"/>
    <w:rsid w:val="00EF055C"/>
    <w:rsid w:val="00F25A08"/>
    <w:rsid w:val="00F33D82"/>
    <w:rsid w:val="00F362F7"/>
    <w:rsid w:val="00F4028E"/>
    <w:rsid w:val="00F41D71"/>
    <w:rsid w:val="00F421F7"/>
    <w:rsid w:val="00F43CC3"/>
    <w:rsid w:val="00F5522C"/>
    <w:rsid w:val="00F63D74"/>
    <w:rsid w:val="00F72F3A"/>
    <w:rsid w:val="00F73891"/>
    <w:rsid w:val="00F76AB3"/>
    <w:rsid w:val="00F82589"/>
    <w:rsid w:val="00F93FB0"/>
    <w:rsid w:val="00FA09EB"/>
    <w:rsid w:val="00FC71B7"/>
    <w:rsid w:val="00FE5C44"/>
    <w:rsid w:val="00FF0950"/>
    <w:rsid w:val="00FF0D35"/>
    <w:rsid w:val="00FF5B7E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8FEDB"/>
  <w15:docId w15:val="{09753743-8DB2-4B74-A459-C19E1A43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Teken"/>
    <w:uiPriority w:val="9"/>
    <w:qFormat/>
    <w:rsid w:val="0042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FC71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9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393282"/>
  </w:style>
  <w:style w:type="character" w:customStyle="1" w:styleId="il">
    <w:name w:val="il"/>
    <w:basedOn w:val="Standaardalinea-lettertype"/>
    <w:rsid w:val="00393282"/>
  </w:style>
  <w:style w:type="character" w:styleId="Hyperlink">
    <w:name w:val="Hyperlink"/>
    <w:basedOn w:val="Standaardalinea-lettertype"/>
    <w:uiPriority w:val="99"/>
    <w:unhideWhenUsed/>
    <w:rsid w:val="00393282"/>
    <w:rPr>
      <w:color w:val="0000FF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8E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E0A6A"/>
  </w:style>
  <w:style w:type="paragraph" w:styleId="Voettekst">
    <w:name w:val="footer"/>
    <w:basedOn w:val="Standaard"/>
    <w:link w:val="VoettekstTeken"/>
    <w:uiPriority w:val="99"/>
    <w:unhideWhenUsed/>
    <w:rsid w:val="008E0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E0A6A"/>
  </w:style>
  <w:style w:type="paragraph" w:styleId="Ballontekst">
    <w:name w:val="Balloon Text"/>
    <w:basedOn w:val="Standaard"/>
    <w:link w:val="BallontekstTeken"/>
    <w:uiPriority w:val="99"/>
    <w:semiHidden/>
    <w:unhideWhenUsed/>
    <w:rsid w:val="008E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E0A6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E24B8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F0599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1F0599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1F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1F059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1F0599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42D02"/>
    <w:pPr>
      <w:keepNext/>
      <w:spacing w:after="0" w:line="240" w:lineRule="auto"/>
      <w:ind w:left="720"/>
      <w:contextualSpacing/>
    </w:pPr>
    <w:rPr>
      <w:rFonts w:eastAsia="Times New Roman" w:cs="Times New Roman"/>
      <w:color w:val="000000" w:themeColor="text1"/>
      <w:sz w:val="20"/>
      <w:szCs w:val="20"/>
      <w:lang w:eastAsia="nl-NL"/>
    </w:rPr>
  </w:style>
  <w:style w:type="paragraph" w:customStyle="1" w:styleId="Default">
    <w:name w:val="Default"/>
    <w:rsid w:val="00875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3529A4"/>
    <w:pPr>
      <w:spacing w:after="0" w:line="240" w:lineRule="auto"/>
    </w:pPr>
    <w:rPr>
      <w:rFonts w:ascii="Verdana" w:eastAsiaTheme="minorEastAsia" w:hAnsi="Verdana"/>
      <w:sz w:val="20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7475"/>
    <w:rPr>
      <w:color w:val="800080" w:themeColor="followedHyperlink"/>
      <w:u w:val="single"/>
    </w:rPr>
  </w:style>
  <w:style w:type="paragraph" w:customStyle="1" w:styleId="Normal1">
    <w:name w:val="Normal1"/>
    <w:rsid w:val="00F33D82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42541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table" w:styleId="Tabelraster">
    <w:name w:val="Table Grid"/>
    <w:basedOn w:val="Standaardtabel"/>
    <w:uiPriority w:val="59"/>
    <w:rsid w:val="0042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-linkcomplex-target">
    <w:name w:val="u-linkcomplex-target"/>
    <w:basedOn w:val="Standaardalinea-lettertype"/>
    <w:rsid w:val="00FC71B7"/>
  </w:style>
  <w:style w:type="character" w:customStyle="1" w:styleId="Kop3Teken">
    <w:name w:val="Kop 3 Teken"/>
    <w:basedOn w:val="Standaardalinea-lettertype"/>
    <w:link w:val="Kop3"/>
    <w:uiPriority w:val="9"/>
    <w:semiHidden/>
    <w:rsid w:val="00FC71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C7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nines.nl/managed-hosting/hybride-cloud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156E-8441-D04B-AE85-C084A7C1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1770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ACC ICT Support en Consultancy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Dam</dc:creator>
  <cp:lastModifiedBy>Microsoft Office-gebruiker</cp:lastModifiedBy>
  <cp:revision>6</cp:revision>
  <cp:lastPrinted>2015-04-10T11:59:00Z</cp:lastPrinted>
  <dcterms:created xsi:type="dcterms:W3CDTF">2015-04-10T12:48:00Z</dcterms:created>
  <dcterms:modified xsi:type="dcterms:W3CDTF">2015-04-13T08:57:00Z</dcterms:modified>
</cp:coreProperties>
</file>