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7C0AD" w14:textId="77777777" w:rsidR="002E3D14" w:rsidRPr="00AF6AD3" w:rsidRDefault="002E3D14" w:rsidP="002E3D14">
      <w:pPr>
        <w:widowControl w:val="0"/>
        <w:autoSpaceDE w:val="0"/>
        <w:autoSpaceDN w:val="0"/>
        <w:adjustRightInd w:val="0"/>
        <w:jc w:val="both"/>
        <w:rPr>
          <w:b/>
          <w:color w:val="2E2E31"/>
          <w:sz w:val="31"/>
          <w:szCs w:val="31"/>
          <w:lang w:val="en-GB"/>
        </w:rPr>
      </w:pPr>
      <w:r w:rsidRPr="00AF6AD3">
        <w:rPr>
          <w:b/>
          <w:color w:val="2E2E31"/>
          <w:sz w:val="31"/>
          <w:szCs w:val="31"/>
          <w:lang w:val="en-GB"/>
        </w:rPr>
        <w:t xml:space="preserve">Casengo adds WhatsApp to customer service software  </w:t>
      </w:r>
    </w:p>
    <w:p w14:paraId="4CD78DA8" w14:textId="77777777" w:rsidR="002E3D14" w:rsidRPr="00100906" w:rsidRDefault="002E3D14" w:rsidP="002E3D14">
      <w:pPr>
        <w:widowControl w:val="0"/>
        <w:autoSpaceDE w:val="0"/>
        <w:autoSpaceDN w:val="0"/>
        <w:adjustRightInd w:val="0"/>
        <w:jc w:val="both"/>
        <w:rPr>
          <w:color w:val="2E2E31"/>
          <w:sz w:val="22"/>
          <w:szCs w:val="24"/>
          <w:lang w:val="en-GB"/>
        </w:rPr>
      </w:pPr>
    </w:p>
    <w:p w14:paraId="04623396" w14:textId="77777777" w:rsidR="002E3D14" w:rsidRPr="00100906" w:rsidRDefault="002E3D14" w:rsidP="002E3D14">
      <w:pPr>
        <w:widowControl w:val="0"/>
        <w:autoSpaceDE w:val="0"/>
        <w:autoSpaceDN w:val="0"/>
        <w:adjustRightInd w:val="0"/>
        <w:jc w:val="both"/>
        <w:rPr>
          <w:b/>
          <w:color w:val="2E2E31"/>
          <w:sz w:val="24"/>
          <w:szCs w:val="24"/>
          <w:lang w:val="en-GB"/>
        </w:rPr>
      </w:pPr>
      <w:r w:rsidRPr="00100906">
        <w:rPr>
          <w:b/>
          <w:color w:val="2E2E31"/>
          <w:sz w:val="24"/>
          <w:szCs w:val="24"/>
          <w:lang w:val="en-GB"/>
        </w:rPr>
        <w:t>Amsterdam, the Netherlands, 3</w:t>
      </w:r>
      <w:r w:rsidRPr="00100906">
        <w:rPr>
          <w:b/>
          <w:bCs/>
          <w:color w:val="2E2E31"/>
          <w:sz w:val="24"/>
          <w:szCs w:val="24"/>
          <w:vertAlign w:val="superscript"/>
          <w:lang w:val="en-GB"/>
        </w:rPr>
        <w:t>rd</w:t>
      </w:r>
      <w:r w:rsidRPr="00100906">
        <w:rPr>
          <w:b/>
          <w:color w:val="2E2E31"/>
          <w:sz w:val="24"/>
          <w:szCs w:val="24"/>
          <w:lang w:val="en-GB"/>
        </w:rPr>
        <w:t xml:space="preserve"> February 2015 – Dutch customer service software provider Casengo presents the world’s first multichannel platform with a WhatsApp integration. The prototype, </w:t>
      </w:r>
      <w:r>
        <w:rPr>
          <w:b/>
          <w:color w:val="2E2E31"/>
          <w:sz w:val="24"/>
          <w:szCs w:val="24"/>
          <w:lang w:val="en-GB"/>
        </w:rPr>
        <w:t>the</w:t>
      </w:r>
      <w:r w:rsidRPr="00100906">
        <w:rPr>
          <w:b/>
          <w:color w:val="2E2E31"/>
          <w:sz w:val="24"/>
          <w:szCs w:val="24"/>
          <w:lang w:val="en-GB"/>
        </w:rPr>
        <w:t xml:space="preserve"> result of a 24-hour “hackathon”, will be rolled out </w:t>
      </w:r>
      <w:r w:rsidR="00861F91">
        <w:rPr>
          <w:b/>
          <w:color w:val="2E2E31"/>
          <w:sz w:val="24"/>
          <w:szCs w:val="24"/>
          <w:lang w:val="en-GB"/>
        </w:rPr>
        <w:t>over the next couple of weeks</w:t>
      </w:r>
      <w:r w:rsidRPr="00100906">
        <w:rPr>
          <w:b/>
          <w:color w:val="2E2E31"/>
          <w:sz w:val="24"/>
          <w:szCs w:val="24"/>
          <w:lang w:val="en-GB"/>
        </w:rPr>
        <w:t xml:space="preserve">. </w:t>
      </w:r>
    </w:p>
    <w:p w14:paraId="4661B4E5" w14:textId="77777777" w:rsidR="002E3D14" w:rsidRPr="00100906" w:rsidRDefault="002E3D14" w:rsidP="002E3D14">
      <w:pPr>
        <w:widowControl w:val="0"/>
        <w:autoSpaceDE w:val="0"/>
        <w:autoSpaceDN w:val="0"/>
        <w:adjustRightInd w:val="0"/>
        <w:jc w:val="both"/>
        <w:rPr>
          <w:color w:val="2E2E31"/>
          <w:sz w:val="24"/>
          <w:szCs w:val="24"/>
          <w:lang w:val="en-GB"/>
        </w:rPr>
      </w:pPr>
    </w:p>
    <w:p w14:paraId="2D657FE5" w14:textId="77777777" w:rsidR="002E3D14" w:rsidRPr="00100906" w:rsidRDefault="002E3D14" w:rsidP="002E3D14">
      <w:pPr>
        <w:widowControl w:val="0"/>
        <w:autoSpaceDE w:val="0"/>
        <w:autoSpaceDN w:val="0"/>
        <w:adjustRightInd w:val="0"/>
        <w:jc w:val="both"/>
        <w:rPr>
          <w:color w:val="2E2E31"/>
          <w:sz w:val="24"/>
          <w:szCs w:val="24"/>
          <w:lang w:val="en-GB"/>
        </w:rPr>
      </w:pPr>
      <w:r w:rsidRPr="00100906">
        <w:rPr>
          <w:color w:val="2E2E31"/>
          <w:sz w:val="24"/>
          <w:szCs w:val="24"/>
          <w:lang w:val="en-GB"/>
        </w:rPr>
        <w:t xml:space="preserve">The R&amp;D team </w:t>
      </w:r>
      <w:r>
        <w:rPr>
          <w:color w:val="2E2E31"/>
          <w:sz w:val="24"/>
          <w:szCs w:val="24"/>
          <w:lang w:val="en-GB"/>
        </w:rPr>
        <w:t>had</w:t>
      </w:r>
      <w:r w:rsidRPr="00100906">
        <w:rPr>
          <w:color w:val="2E2E31"/>
          <w:sz w:val="24"/>
          <w:szCs w:val="24"/>
          <w:lang w:val="en-GB"/>
        </w:rPr>
        <w:t xml:space="preserve"> 24 hours to prove that WhatsApp could successfully be added to Casengo’s customer service platform, which already helps businesses to easily manage emails, chat messages and social media posts. </w:t>
      </w:r>
      <w:hyperlink r:id="rId5" w:history="1">
        <w:r>
          <w:rPr>
            <w:rStyle w:val="Hyperlink"/>
            <w:sz w:val="24"/>
            <w:szCs w:val="24"/>
            <w:lang w:val="en-GB"/>
          </w:rPr>
          <w:t>This short hack movie on YouTube</w:t>
        </w:r>
      </w:hyperlink>
      <w:r w:rsidRPr="00100906">
        <w:rPr>
          <w:color w:val="2E2E31"/>
          <w:sz w:val="24"/>
          <w:szCs w:val="24"/>
          <w:lang w:val="en-GB"/>
        </w:rPr>
        <w:t xml:space="preserve"> shows </w:t>
      </w:r>
      <w:r>
        <w:rPr>
          <w:color w:val="2E2E31"/>
          <w:sz w:val="24"/>
          <w:szCs w:val="24"/>
          <w:lang w:val="en-GB"/>
        </w:rPr>
        <w:t xml:space="preserve">the proof </w:t>
      </w:r>
      <w:r w:rsidRPr="00100906">
        <w:rPr>
          <w:color w:val="2E2E31"/>
          <w:sz w:val="24"/>
          <w:szCs w:val="24"/>
          <w:lang w:val="en-GB"/>
        </w:rPr>
        <w:t xml:space="preserve">they pulled it off. ‘We analysed the WhatsApp protocol and managed to </w:t>
      </w:r>
      <w:r>
        <w:rPr>
          <w:color w:val="2E2E31"/>
          <w:sz w:val="24"/>
          <w:szCs w:val="24"/>
          <w:lang w:val="en-GB"/>
        </w:rPr>
        <w:t>send</w:t>
      </w:r>
      <w:r w:rsidRPr="00100906">
        <w:rPr>
          <w:color w:val="2E2E31"/>
          <w:sz w:val="24"/>
          <w:szCs w:val="24"/>
          <w:lang w:val="en-GB"/>
        </w:rPr>
        <w:t xml:space="preserve"> the messages to Casengo and back again,’ Casengo founder Floris van der Veen explains. ‘</w:t>
      </w:r>
      <w:r>
        <w:rPr>
          <w:color w:val="2E2E31"/>
          <w:sz w:val="24"/>
          <w:szCs w:val="24"/>
          <w:lang w:val="en-GB"/>
        </w:rPr>
        <w:t>We’re now using t</w:t>
      </w:r>
      <w:r w:rsidRPr="00100906">
        <w:rPr>
          <w:color w:val="2E2E31"/>
          <w:sz w:val="24"/>
          <w:szCs w:val="24"/>
          <w:lang w:val="en-GB"/>
        </w:rPr>
        <w:t xml:space="preserve">he prototype </w:t>
      </w:r>
      <w:r>
        <w:rPr>
          <w:color w:val="2E2E31"/>
          <w:sz w:val="24"/>
          <w:szCs w:val="24"/>
          <w:lang w:val="en-GB"/>
        </w:rPr>
        <w:t xml:space="preserve">internally and it’s working fine.’  </w:t>
      </w:r>
    </w:p>
    <w:p w14:paraId="29E851B4" w14:textId="77777777" w:rsidR="002E3D14" w:rsidRPr="00100906" w:rsidRDefault="002E3D14" w:rsidP="002E3D14">
      <w:pPr>
        <w:widowControl w:val="0"/>
        <w:autoSpaceDE w:val="0"/>
        <w:autoSpaceDN w:val="0"/>
        <w:adjustRightInd w:val="0"/>
        <w:jc w:val="both"/>
        <w:rPr>
          <w:color w:val="2E2E31"/>
          <w:sz w:val="24"/>
          <w:szCs w:val="24"/>
          <w:lang w:val="en-GB"/>
        </w:rPr>
      </w:pPr>
    </w:p>
    <w:p w14:paraId="5093343E" w14:textId="5A233992" w:rsidR="002E3D14" w:rsidRPr="00100906" w:rsidRDefault="002E3D14" w:rsidP="002E3D14">
      <w:pPr>
        <w:widowControl w:val="0"/>
        <w:autoSpaceDE w:val="0"/>
        <w:autoSpaceDN w:val="0"/>
        <w:adjustRightInd w:val="0"/>
        <w:jc w:val="both"/>
        <w:rPr>
          <w:color w:val="2E2E31"/>
          <w:sz w:val="24"/>
          <w:szCs w:val="24"/>
          <w:lang w:val="en-GB"/>
        </w:rPr>
      </w:pPr>
      <w:r w:rsidRPr="00100906">
        <w:rPr>
          <w:color w:val="2E2E31"/>
          <w:sz w:val="24"/>
          <w:szCs w:val="24"/>
          <w:lang w:val="en-GB"/>
        </w:rPr>
        <w:t xml:space="preserve">Customer service through WhatsApp is hot and happening, especially in Europe. Quite a few European companies </w:t>
      </w:r>
      <w:r>
        <w:rPr>
          <w:color w:val="2E2E31"/>
          <w:sz w:val="24"/>
          <w:szCs w:val="24"/>
          <w:lang w:val="en-GB"/>
        </w:rPr>
        <w:t>are now</w:t>
      </w:r>
      <w:r w:rsidRPr="00100906">
        <w:rPr>
          <w:color w:val="2E2E31"/>
          <w:sz w:val="24"/>
          <w:szCs w:val="24"/>
          <w:lang w:val="en-GB"/>
        </w:rPr>
        <w:t xml:space="preserve"> using WhatsApp to help out their customers. They love </w:t>
      </w:r>
      <w:r>
        <w:rPr>
          <w:color w:val="2E2E31"/>
          <w:sz w:val="24"/>
          <w:szCs w:val="24"/>
          <w:lang w:val="en-GB"/>
        </w:rPr>
        <w:t>to know that they’re</w:t>
      </w:r>
      <w:r w:rsidRPr="00100906">
        <w:rPr>
          <w:color w:val="2E2E31"/>
          <w:sz w:val="24"/>
          <w:szCs w:val="24"/>
          <w:lang w:val="en-GB"/>
        </w:rPr>
        <w:t xml:space="preserve"> displayed on their customers’ contact list</w:t>
      </w:r>
      <w:r>
        <w:rPr>
          <w:color w:val="2E2E31"/>
          <w:sz w:val="24"/>
          <w:szCs w:val="24"/>
          <w:lang w:val="en-GB"/>
        </w:rPr>
        <w:t>s</w:t>
      </w:r>
      <w:r w:rsidRPr="00100906">
        <w:rPr>
          <w:color w:val="2E2E31"/>
          <w:sz w:val="24"/>
          <w:szCs w:val="24"/>
          <w:lang w:val="en-GB"/>
        </w:rPr>
        <w:t xml:space="preserve">, </w:t>
      </w:r>
      <w:r>
        <w:rPr>
          <w:color w:val="2E2E31"/>
          <w:sz w:val="24"/>
          <w:szCs w:val="24"/>
          <w:lang w:val="en-GB"/>
        </w:rPr>
        <w:t>ready to help out whenever they’re needed</w:t>
      </w:r>
      <w:r w:rsidRPr="00100906">
        <w:rPr>
          <w:color w:val="2E2E31"/>
          <w:sz w:val="24"/>
          <w:szCs w:val="24"/>
          <w:lang w:val="en-GB"/>
        </w:rPr>
        <w:t xml:space="preserve">. WhatsApp, however, does not offer a public API, which makes it hard for businesses to use WhatsApp as a workable service channel. </w:t>
      </w:r>
      <w:r>
        <w:rPr>
          <w:color w:val="2E2E31"/>
          <w:sz w:val="24"/>
          <w:szCs w:val="24"/>
          <w:lang w:val="en-GB"/>
        </w:rPr>
        <w:t xml:space="preserve">Casengo is currently the only </w:t>
      </w:r>
      <w:r w:rsidRPr="00100906">
        <w:rPr>
          <w:color w:val="2E2E31"/>
          <w:sz w:val="24"/>
          <w:szCs w:val="24"/>
          <w:lang w:val="en-GB"/>
        </w:rPr>
        <w:t>mult</w:t>
      </w:r>
      <w:r>
        <w:rPr>
          <w:color w:val="2E2E31"/>
          <w:sz w:val="24"/>
          <w:szCs w:val="24"/>
          <w:lang w:val="en-GB"/>
        </w:rPr>
        <w:t>i</w:t>
      </w:r>
      <w:r w:rsidRPr="00100906">
        <w:rPr>
          <w:color w:val="2E2E31"/>
          <w:sz w:val="24"/>
          <w:szCs w:val="24"/>
          <w:lang w:val="en-GB"/>
        </w:rPr>
        <w:t xml:space="preserve">channel helpdesk system </w:t>
      </w:r>
      <w:r>
        <w:rPr>
          <w:color w:val="2E2E31"/>
          <w:sz w:val="24"/>
          <w:szCs w:val="24"/>
          <w:lang w:val="en-GB"/>
        </w:rPr>
        <w:t xml:space="preserve">to </w:t>
      </w:r>
      <w:r w:rsidR="00561188">
        <w:rPr>
          <w:color w:val="2E2E31"/>
          <w:sz w:val="24"/>
          <w:szCs w:val="24"/>
          <w:lang w:val="en-GB"/>
        </w:rPr>
        <w:t>integrate</w:t>
      </w:r>
      <w:r w:rsidRPr="00100906">
        <w:rPr>
          <w:color w:val="2E2E31"/>
          <w:sz w:val="24"/>
          <w:szCs w:val="24"/>
          <w:lang w:val="en-GB"/>
        </w:rPr>
        <w:t xml:space="preserve"> WhatsApp. </w:t>
      </w:r>
    </w:p>
    <w:p w14:paraId="3A47FDCC" w14:textId="77777777" w:rsidR="002E3D14" w:rsidRPr="00100906" w:rsidRDefault="002E3D14" w:rsidP="002E3D14">
      <w:pPr>
        <w:widowControl w:val="0"/>
        <w:autoSpaceDE w:val="0"/>
        <w:autoSpaceDN w:val="0"/>
        <w:adjustRightInd w:val="0"/>
        <w:jc w:val="both"/>
        <w:rPr>
          <w:color w:val="2E2E31"/>
          <w:sz w:val="24"/>
          <w:szCs w:val="24"/>
          <w:lang w:val="en-GB"/>
        </w:rPr>
      </w:pPr>
    </w:p>
    <w:p w14:paraId="76E05BB0" w14:textId="77777777" w:rsidR="002E3D14" w:rsidRPr="00100906" w:rsidRDefault="002E3D14" w:rsidP="002E3D14">
      <w:pPr>
        <w:widowControl w:val="0"/>
        <w:autoSpaceDE w:val="0"/>
        <w:autoSpaceDN w:val="0"/>
        <w:adjustRightInd w:val="0"/>
        <w:jc w:val="both"/>
        <w:rPr>
          <w:rFonts w:ascii="Helvetica" w:hAnsi="Helvetica" w:cs="Helvetica"/>
          <w:color w:val="auto"/>
          <w:sz w:val="24"/>
          <w:szCs w:val="24"/>
          <w:lang w:val="en-GB"/>
        </w:rPr>
      </w:pPr>
      <w:r w:rsidRPr="00100906">
        <w:rPr>
          <w:rFonts w:ascii="Helvetica" w:hAnsi="Helvetica" w:cs="Helvetica"/>
          <w:color w:val="auto"/>
          <w:sz w:val="24"/>
          <w:szCs w:val="24"/>
          <w:lang w:val="en-GB"/>
        </w:rPr>
        <w:t xml:space="preserve">WhatsApp has 650 million active users worldwide, </w:t>
      </w:r>
      <w:r>
        <w:rPr>
          <w:rFonts w:ascii="Helvetica" w:hAnsi="Helvetica" w:cs="Helvetica"/>
          <w:color w:val="auto"/>
          <w:sz w:val="24"/>
          <w:szCs w:val="24"/>
          <w:lang w:val="en-GB"/>
        </w:rPr>
        <w:t xml:space="preserve">with </w:t>
      </w:r>
      <w:r w:rsidRPr="00100906">
        <w:rPr>
          <w:rFonts w:ascii="Helvetica" w:hAnsi="Helvetica" w:cs="Helvetica"/>
          <w:color w:val="auto"/>
          <w:sz w:val="24"/>
          <w:szCs w:val="24"/>
          <w:lang w:val="en-GB"/>
        </w:rPr>
        <w:t>380 million</w:t>
      </w:r>
      <w:r>
        <w:rPr>
          <w:rFonts w:ascii="Helvetica" w:hAnsi="Helvetica" w:cs="Helvetica"/>
          <w:color w:val="auto"/>
          <w:sz w:val="24"/>
          <w:szCs w:val="24"/>
          <w:lang w:val="en-GB"/>
        </w:rPr>
        <w:t xml:space="preserve"> </w:t>
      </w:r>
      <w:r w:rsidRPr="00100906">
        <w:rPr>
          <w:rFonts w:ascii="Helvetica" w:hAnsi="Helvetica" w:cs="Helvetica"/>
          <w:color w:val="auto"/>
          <w:sz w:val="24"/>
          <w:szCs w:val="24"/>
          <w:lang w:val="en-GB"/>
        </w:rPr>
        <w:t xml:space="preserve">in Europe. Of all Europeans who use an instant messaging service, </w:t>
      </w:r>
      <w:r>
        <w:rPr>
          <w:rFonts w:ascii="Helvetica" w:hAnsi="Helvetica" w:cs="Helvetica"/>
          <w:color w:val="auto"/>
          <w:sz w:val="24"/>
          <w:szCs w:val="24"/>
          <w:lang w:val="en-GB"/>
        </w:rPr>
        <w:t>more than</w:t>
      </w:r>
      <w:r w:rsidRPr="00100906">
        <w:rPr>
          <w:rFonts w:ascii="Helvetica" w:hAnsi="Helvetica" w:cs="Helvetica"/>
          <w:color w:val="auto"/>
          <w:sz w:val="24"/>
          <w:szCs w:val="24"/>
          <w:lang w:val="en-GB"/>
        </w:rPr>
        <w:t xml:space="preserve"> 60% use WhatsApp regularly. The service is less popular in the United States: 11% of all mobile users use WhatsApp regularly. ‘Casengo focuses on Europe, so the WhatsApp integration is a logical step for us,’ Mr van der Veen says. ‘We want our customers to b</w:t>
      </w:r>
      <w:r>
        <w:rPr>
          <w:rFonts w:ascii="Helvetica" w:hAnsi="Helvetica" w:cs="Helvetica"/>
          <w:color w:val="auto"/>
          <w:sz w:val="24"/>
          <w:szCs w:val="24"/>
          <w:lang w:val="en-GB"/>
        </w:rPr>
        <w:t xml:space="preserve">e where their customers are: </w:t>
      </w:r>
      <w:r w:rsidRPr="00100906">
        <w:rPr>
          <w:rFonts w:ascii="Helvetica" w:hAnsi="Helvetica" w:cs="Helvetica"/>
          <w:color w:val="auto"/>
          <w:sz w:val="24"/>
          <w:szCs w:val="24"/>
          <w:lang w:val="en-GB"/>
        </w:rPr>
        <w:t>on WhatsApp.’</w:t>
      </w:r>
    </w:p>
    <w:p w14:paraId="182A7450" w14:textId="77777777" w:rsidR="002E3D14" w:rsidRPr="00100906" w:rsidRDefault="002E3D14" w:rsidP="002E3D14">
      <w:pPr>
        <w:widowControl w:val="0"/>
        <w:autoSpaceDE w:val="0"/>
        <w:autoSpaceDN w:val="0"/>
        <w:adjustRightInd w:val="0"/>
        <w:jc w:val="both"/>
        <w:rPr>
          <w:rFonts w:ascii="Helvetica" w:hAnsi="Helvetica" w:cs="Helvetica"/>
          <w:color w:val="auto"/>
          <w:sz w:val="24"/>
          <w:szCs w:val="24"/>
          <w:lang w:val="en-GB"/>
        </w:rPr>
      </w:pPr>
    </w:p>
    <w:p w14:paraId="2FBCE0D4" w14:textId="77777777" w:rsidR="002E3D14" w:rsidRPr="00100906" w:rsidRDefault="002E3D14" w:rsidP="002E3D14">
      <w:pPr>
        <w:widowControl w:val="0"/>
        <w:autoSpaceDE w:val="0"/>
        <w:autoSpaceDN w:val="0"/>
        <w:adjustRightInd w:val="0"/>
        <w:jc w:val="both"/>
        <w:rPr>
          <w:color w:val="2E2E31"/>
          <w:sz w:val="24"/>
          <w:szCs w:val="24"/>
          <w:lang w:val="en-GB"/>
        </w:rPr>
      </w:pPr>
      <w:r w:rsidRPr="00100906">
        <w:rPr>
          <w:color w:val="2E2E31"/>
          <w:sz w:val="24"/>
          <w:szCs w:val="24"/>
          <w:lang w:val="en-GB"/>
        </w:rPr>
        <w:t xml:space="preserve">Casengo Enterprise and trial users will be able to manage WhatsApp conversations just as easily as emails, chat messages and social media posts. They will be able to prioritize, assign conversations to team members, view the customer’s history and use macros to respond quickly. This boosts both productivity and conversion. The integration will be rolled out </w:t>
      </w:r>
      <w:r w:rsidR="00861F91">
        <w:rPr>
          <w:color w:val="2E2E31"/>
          <w:sz w:val="24"/>
          <w:szCs w:val="24"/>
          <w:lang w:val="en-GB"/>
        </w:rPr>
        <w:t>over the next couple of weeks</w:t>
      </w:r>
      <w:r w:rsidRPr="00100906">
        <w:rPr>
          <w:color w:val="2E2E31"/>
          <w:sz w:val="24"/>
          <w:szCs w:val="24"/>
          <w:lang w:val="en-GB"/>
        </w:rPr>
        <w:t xml:space="preserve">. </w:t>
      </w:r>
    </w:p>
    <w:p w14:paraId="7C09EE98" w14:textId="77777777" w:rsidR="002E3D14" w:rsidRPr="00100906" w:rsidRDefault="002E3D14" w:rsidP="002E3D14">
      <w:pPr>
        <w:widowControl w:val="0"/>
        <w:autoSpaceDE w:val="0"/>
        <w:autoSpaceDN w:val="0"/>
        <w:adjustRightInd w:val="0"/>
        <w:jc w:val="both"/>
        <w:rPr>
          <w:color w:val="2E2E31"/>
          <w:sz w:val="24"/>
          <w:szCs w:val="24"/>
          <w:lang w:val="en-GB"/>
        </w:rPr>
      </w:pPr>
    </w:p>
    <w:p w14:paraId="2413254C" w14:textId="77777777" w:rsidR="00861F91" w:rsidRPr="00100906" w:rsidRDefault="002E3D14" w:rsidP="00861F91">
      <w:pPr>
        <w:widowControl w:val="0"/>
        <w:autoSpaceDE w:val="0"/>
        <w:autoSpaceDN w:val="0"/>
        <w:adjustRightInd w:val="0"/>
        <w:jc w:val="both"/>
        <w:rPr>
          <w:sz w:val="24"/>
          <w:szCs w:val="24"/>
          <w:lang w:val="en-GB"/>
        </w:rPr>
      </w:pPr>
      <w:r w:rsidRPr="00100906">
        <w:rPr>
          <w:color w:val="2E2E31"/>
          <w:sz w:val="24"/>
          <w:szCs w:val="24"/>
          <w:lang w:val="en-GB"/>
        </w:rPr>
        <w:t xml:space="preserve">Would you like to be informed of further WhatsApp/Casengo developments? </w:t>
      </w:r>
      <w:hyperlink r:id="rId6" w:history="1">
        <w:r w:rsidR="00861F91">
          <w:rPr>
            <w:rStyle w:val="Hyperlink"/>
            <w:sz w:val="24"/>
            <w:szCs w:val="24"/>
            <w:lang w:val="en-GB"/>
          </w:rPr>
          <w:t>Leave</w:t>
        </w:r>
        <w:bookmarkStart w:id="0" w:name="_GoBack"/>
        <w:bookmarkEnd w:id="0"/>
        <w:r w:rsidR="00861F91">
          <w:rPr>
            <w:rStyle w:val="Hyperlink"/>
            <w:sz w:val="24"/>
            <w:szCs w:val="24"/>
            <w:lang w:val="en-GB"/>
          </w:rPr>
          <w:t xml:space="preserve"> your email address here.</w:t>
        </w:r>
      </w:hyperlink>
      <w:r w:rsidR="00861F91" w:rsidRPr="00100906">
        <w:rPr>
          <w:color w:val="2E2E31"/>
          <w:sz w:val="24"/>
          <w:szCs w:val="24"/>
          <w:lang w:val="en-GB"/>
        </w:rPr>
        <w:t xml:space="preserve"> </w:t>
      </w:r>
      <w:r w:rsidR="00861F91">
        <w:rPr>
          <w:color w:val="2E2E31"/>
          <w:sz w:val="24"/>
          <w:szCs w:val="24"/>
          <w:lang w:val="en-GB"/>
        </w:rPr>
        <w:t xml:space="preserve">Or </w:t>
      </w:r>
      <w:hyperlink r:id="rId7" w:history="1">
        <w:r w:rsidR="00861F91" w:rsidRPr="00CF67BA">
          <w:rPr>
            <w:rStyle w:val="Hyperlink"/>
            <w:sz w:val="24"/>
            <w:szCs w:val="24"/>
            <w:lang w:val="en-GB"/>
          </w:rPr>
          <w:t>try Casengo for free</w:t>
        </w:r>
      </w:hyperlink>
      <w:r w:rsidR="00861F91">
        <w:rPr>
          <w:color w:val="2E2E31"/>
          <w:sz w:val="24"/>
          <w:szCs w:val="24"/>
          <w:lang w:val="en-GB"/>
        </w:rPr>
        <w:t xml:space="preserve">. </w:t>
      </w:r>
    </w:p>
    <w:p w14:paraId="0D8A93A1" w14:textId="77777777" w:rsidR="002E3D14" w:rsidRPr="00100906" w:rsidRDefault="002E3D14" w:rsidP="002E3D14">
      <w:pPr>
        <w:widowControl w:val="0"/>
        <w:autoSpaceDE w:val="0"/>
        <w:autoSpaceDN w:val="0"/>
        <w:adjustRightInd w:val="0"/>
        <w:jc w:val="both"/>
        <w:rPr>
          <w:color w:val="2E2E31"/>
          <w:sz w:val="24"/>
          <w:szCs w:val="24"/>
          <w:lang w:val="en-GB"/>
        </w:rPr>
      </w:pPr>
    </w:p>
    <w:p w14:paraId="184E31C0" w14:textId="77777777" w:rsidR="002E3D14" w:rsidRPr="00100906" w:rsidRDefault="002E3D14" w:rsidP="002E3D14">
      <w:pPr>
        <w:widowControl w:val="0"/>
        <w:autoSpaceDE w:val="0"/>
        <w:autoSpaceDN w:val="0"/>
        <w:adjustRightInd w:val="0"/>
        <w:jc w:val="both"/>
        <w:rPr>
          <w:i/>
          <w:sz w:val="24"/>
          <w:szCs w:val="24"/>
          <w:lang w:val="en-GB"/>
        </w:rPr>
      </w:pPr>
      <w:r w:rsidRPr="00100906">
        <w:rPr>
          <w:b/>
          <w:i/>
          <w:color w:val="2E2E31"/>
          <w:sz w:val="24"/>
          <w:szCs w:val="24"/>
          <w:lang w:val="en-GB"/>
        </w:rPr>
        <w:t xml:space="preserve">About Casengo  </w:t>
      </w:r>
      <w:r w:rsidRPr="00100906">
        <w:rPr>
          <w:b/>
          <w:i/>
          <w:color w:val="2E2E31"/>
          <w:sz w:val="24"/>
          <w:szCs w:val="24"/>
          <w:lang w:val="en-GB"/>
        </w:rPr>
        <w:tab/>
      </w:r>
      <w:r w:rsidRPr="00100906">
        <w:rPr>
          <w:b/>
          <w:i/>
          <w:color w:val="2E2E31"/>
          <w:sz w:val="24"/>
          <w:szCs w:val="24"/>
          <w:lang w:val="en-GB"/>
        </w:rPr>
        <w:tab/>
      </w:r>
      <w:r w:rsidRPr="00100906">
        <w:rPr>
          <w:b/>
          <w:i/>
          <w:color w:val="2E2E31"/>
          <w:sz w:val="24"/>
          <w:szCs w:val="24"/>
          <w:lang w:val="en-GB"/>
        </w:rPr>
        <w:tab/>
      </w:r>
      <w:r w:rsidRPr="00100906">
        <w:rPr>
          <w:b/>
          <w:i/>
          <w:color w:val="2E2E31"/>
          <w:sz w:val="24"/>
          <w:szCs w:val="24"/>
          <w:lang w:val="en-GB"/>
        </w:rPr>
        <w:tab/>
      </w:r>
      <w:r w:rsidRPr="00100906">
        <w:rPr>
          <w:b/>
          <w:i/>
          <w:color w:val="2E2E31"/>
          <w:sz w:val="24"/>
          <w:szCs w:val="24"/>
          <w:lang w:val="en-GB"/>
        </w:rPr>
        <w:tab/>
        <w:t xml:space="preserve">    </w:t>
      </w:r>
      <w:r w:rsidRPr="00100906">
        <w:rPr>
          <w:b/>
          <w:i/>
          <w:color w:val="2E2E31"/>
          <w:sz w:val="24"/>
          <w:szCs w:val="24"/>
          <w:lang w:val="en-GB"/>
        </w:rPr>
        <w:tab/>
        <w:t xml:space="preserve">       </w:t>
      </w:r>
      <w:hyperlink r:id="rId8" w:history="1">
        <w:r w:rsidRPr="00100906">
          <w:rPr>
            <w:rStyle w:val="Hyperlink"/>
            <w:i/>
            <w:sz w:val="24"/>
            <w:szCs w:val="24"/>
            <w:lang w:val="en-GB"/>
          </w:rPr>
          <w:t>www.casengo.com</w:t>
        </w:r>
      </w:hyperlink>
    </w:p>
    <w:p w14:paraId="0AD75750" w14:textId="77777777" w:rsidR="002E3D14" w:rsidRPr="00100906" w:rsidRDefault="002E3D14" w:rsidP="002E3D14">
      <w:pPr>
        <w:widowControl w:val="0"/>
        <w:pBdr>
          <w:bottom w:val="single" w:sz="6" w:space="1" w:color="auto"/>
        </w:pBdr>
        <w:autoSpaceDE w:val="0"/>
        <w:autoSpaceDN w:val="0"/>
        <w:adjustRightInd w:val="0"/>
        <w:jc w:val="both"/>
        <w:rPr>
          <w:i/>
          <w:color w:val="2E2E31"/>
          <w:sz w:val="24"/>
          <w:szCs w:val="24"/>
          <w:lang w:val="en-GB"/>
        </w:rPr>
      </w:pPr>
      <w:r w:rsidRPr="00100906">
        <w:rPr>
          <w:i/>
          <w:color w:val="2E2E31"/>
          <w:sz w:val="24"/>
          <w:szCs w:val="24"/>
          <w:lang w:val="en-GB"/>
        </w:rPr>
        <w:t>Casengo’s cloud application for customer support blends the best of email and chat. It empowers online shops and other small businesses to more readily deliver the right answer at once. Passionately founded in 2011, devised and developed in Amsterdam, the Netherlands.</w:t>
      </w:r>
    </w:p>
    <w:p w14:paraId="023D5343" w14:textId="77777777" w:rsidR="002E3D14" w:rsidRPr="00100906" w:rsidRDefault="002E3D14" w:rsidP="002E3D14">
      <w:pPr>
        <w:widowControl w:val="0"/>
        <w:pBdr>
          <w:bottom w:val="single" w:sz="6" w:space="1" w:color="auto"/>
        </w:pBdr>
        <w:autoSpaceDE w:val="0"/>
        <w:autoSpaceDN w:val="0"/>
        <w:adjustRightInd w:val="0"/>
        <w:jc w:val="both"/>
        <w:rPr>
          <w:b/>
          <w:i/>
          <w:color w:val="2E2E31"/>
          <w:sz w:val="22"/>
          <w:szCs w:val="22"/>
          <w:lang w:val="en-GB"/>
        </w:rPr>
      </w:pPr>
    </w:p>
    <w:p w14:paraId="05AFD17D" w14:textId="77777777" w:rsidR="002E3D14" w:rsidRPr="00100906" w:rsidRDefault="002E3D14" w:rsidP="002E3D14">
      <w:pPr>
        <w:widowControl w:val="0"/>
        <w:autoSpaceDE w:val="0"/>
        <w:autoSpaceDN w:val="0"/>
        <w:adjustRightInd w:val="0"/>
        <w:jc w:val="both"/>
        <w:rPr>
          <w:color w:val="2E2E31"/>
          <w:sz w:val="22"/>
          <w:szCs w:val="22"/>
          <w:lang w:val="en-GB"/>
        </w:rPr>
      </w:pPr>
    </w:p>
    <w:p w14:paraId="450458F7" w14:textId="77777777" w:rsidR="002E3D14" w:rsidRPr="00100906" w:rsidRDefault="002E3D14" w:rsidP="002E3D14">
      <w:pPr>
        <w:widowControl w:val="0"/>
        <w:autoSpaceDE w:val="0"/>
        <w:autoSpaceDN w:val="0"/>
        <w:adjustRightInd w:val="0"/>
        <w:jc w:val="center"/>
        <w:rPr>
          <w:color w:val="2E2E31"/>
          <w:sz w:val="22"/>
          <w:szCs w:val="22"/>
          <w:lang w:val="en-GB"/>
        </w:rPr>
      </w:pPr>
      <w:r w:rsidRPr="00100906">
        <w:rPr>
          <w:b/>
          <w:color w:val="2E2E31"/>
          <w:sz w:val="27"/>
          <w:szCs w:val="27"/>
          <w:lang w:val="en-GB"/>
        </w:rPr>
        <w:t xml:space="preserve">For more information, please don’t hesitate to get in touch with </w:t>
      </w:r>
      <w:r w:rsidRPr="00100906">
        <w:rPr>
          <w:color w:val="2E2E31"/>
          <w:sz w:val="22"/>
          <w:szCs w:val="22"/>
          <w:lang w:val="en-GB"/>
        </w:rPr>
        <w:t xml:space="preserve">Ernst van Megen (00-31-6-14555992 | </w:t>
      </w:r>
      <w:hyperlink r:id="rId9" w:history="1">
        <w:r w:rsidRPr="00100906">
          <w:rPr>
            <w:rStyle w:val="Hyperlink"/>
            <w:sz w:val="22"/>
            <w:szCs w:val="22"/>
            <w:lang w:val="en-GB"/>
          </w:rPr>
          <w:t>ernst@casengo.com</w:t>
        </w:r>
      </w:hyperlink>
      <w:r w:rsidRPr="00100906">
        <w:rPr>
          <w:color w:val="2E2E31"/>
          <w:sz w:val="22"/>
          <w:szCs w:val="22"/>
          <w:lang w:val="en-GB"/>
        </w:rPr>
        <w:t xml:space="preserve">) </w:t>
      </w:r>
    </w:p>
    <w:p w14:paraId="52D5E12C" w14:textId="77777777" w:rsidR="00CB243B" w:rsidRPr="002E3D14" w:rsidRDefault="002E3D14" w:rsidP="002E3D14">
      <w:pPr>
        <w:widowControl w:val="0"/>
        <w:autoSpaceDE w:val="0"/>
        <w:autoSpaceDN w:val="0"/>
        <w:adjustRightInd w:val="0"/>
        <w:jc w:val="center"/>
        <w:rPr>
          <w:b/>
          <w:i/>
          <w:color w:val="2E2E31"/>
          <w:sz w:val="22"/>
          <w:szCs w:val="22"/>
          <w:lang w:val="en-GB"/>
        </w:rPr>
      </w:pPr>
      <w:r w:rsidRPr="00100906">
        <w:rPr>
          <w:color w:val="2E2E31"/>
          <w:sz w:val="22"/>
          <w:szCs w:val="22"/>
          <w:lang w:val="en-GB"/>
        </w:rPr>
        <w:lastRenderedPageBreak/>
        <w:t xml:space="preserve">or start a chat conversation on </w:t>
      </w:r>
      <w:hyperlink r:id="rId10" w:history="1">
        <w:r w:rsidRPr="00100906">
          <w:rPr>
            <w:rStyle w:val="Hyperlink"/>
            <w:sz w:val="22"/>
            <w:szCs w:val="22"/>
            <w:lang w:val="en-GB"/>
          </w:rPr>
          <w:t>Casengo.com</w:t>
        </w:r>
      </w:hyperlink>
      <w:r w:rsidRPr="00100906">
        <w:rPr>
          <w:color w:val="2E2E31"/>
          <w:sz w:val="22"/>
          <w:szCs w:val="22"/>
          <w:lang w:val="en-GB"/>
        </w:rPr>
        <w:t>.</w:t>
      </w:r>
    </w:p>
    <w:sectPr w:rsidR="00CB243B" w:rsidRPr="002E3D14" w:rsidSect="003E60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14"/>
    <w:rsid w:val="002E3D14"/>
    <w:rsid w:val="002F1F4A"/>
    <w:rsid w:val="003E6028"/>
    <w:rsid w:val="00561188"/>
    <w:rsid w:val="00861F91"/>
    <w:rsid w:val="00C6081C"/>
    <w:rsid w:val="00CB2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C4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232323"/>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D14"/>
    <w:rPr>
      <w:color w:val="0000FF" w:themeColor="hyperlink"/>
      <w:u w:val="single"/>
    </w:rPr>
  </w:style>
  <w:style w:type="character" w:styleId="CommentReference">
    <w:name w:val="annotation reference"/>
    <w:basedOn w:val="DefaultParagraphFont"/>
    <w:uiPriority w:val="99"/>
    <w:semiHidden/>
    <w:unhideWhenUsed/>
    <w:rsid w:val="002E3D14"/>
    <w:rPr>
      <w:sz w:val="16"/>
      <w:szCs w:val="16"/>
    </w:rPr>
  </w:style>
  <w:style w:type="paragraph" w:styleId="CommentText">
    <w:name w:val="annotation text"/>
    <w:basedOn w:val="Normal"/>
    <w:link w:val="CommentTextChar"/>
    <w:uiPriority w:val="99"/>
    <w:semiHidden/>
    <w:unhideWhenUsed/>
    <w:rsid w:val="002E3D14"/>
  </w:style>
  <w:style w:type="character" w:customStyle="1" w:styleId="CommentTextChar">
    <w:name w:val="Comment Text Char"/>
    <w:basedOn w:val="DefaultParagraphFont"/>
    <w:link w:val="CommentText"/>
    <w:uiPriority w:val="99"/>
    <w:semiHidden/>
    <w:rsid w:val="002E3D14"/>
  </w:style>
  <w:style w:type="paragraph" w:styleId="BalloonText">
    <w:name w:val="Balloon Text"/>
    <w:basedOn w:val="Normal"/>
    <w:link w:val="BalloonTextChar"/>
    <w:uiPriority w:val="99"/>
    <w:semiHidden/>
    <w:unhideWhenUsed/>
    <w:rsid w:val="002E3D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D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232323"/>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D14"/>
    <w:rPr>
      <w:color w:val="0000FF" w:themeColor="hyperlink"/>
      <w:u w:val="single"/>
    </w:rPr>
  </w:style>
  <w:style w:type="character" w:styleId="CommentReference">
    <w:name w:val="annotation reference"/>
    <w:basedOn w:val="DefaultParagraphFont"/>
    <w:uiPriority w:val="99"/>
    <w:semiHidden/>
    <w:unhideWhenUsed/>
    <w:rsid w:val="002E3D14"/>
    <w:rPr>
      <w:sz w:val="16"/>
      <w:szCs w:val="16"/>
    </w:rPr>
  </w:style>
  <w:style w:type="paragraph" w:styleId="CommentText">
    <w:name w:val="annotation text"/>
    <w:basedOn w:val="Normal"/>
    <w:link w:val="CommentTextChar"/>
    <w:uiPriority w:val="99"/>
    <w:semiHidden/>
    <w:unhideWhenUsed/>
    <w:rsid w:val="002E3D14"/>
  </w:style>
  <w:style w:type="character" w:customStyle="1" w:styleId="CommentTextChar">
    <w:name w:val="Comment Text Char"/>
    <w:basedOn w:val="DefaultParagraphFont"/>
    <w:link w:val="CommentText"/>
    <w:uiPriority w:val="99"/>
    <w:semiHidden/>
    <w:rsid w:val="002E3D14"/>
  </w:style>
  <w:style w:type="paragraph" w:styleId="BalloonText">
    <w:name w:val="Balloon Text"/>
    <w:basedOn w:val="Normal"/>
    <w:link w:val="BalloonTextChar"/>
    <w:uiPriority w:val="99"/>
    <w:semiHidden/>
    <w:unhideWhenUsed/>
    <w:rsid w:val="002E3D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D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cPAbZD6xPRU" TargetMode="External"/><Relationship Id="rId6" Type="http://schemas.openxmlformats.org/officeDocument/2006/relationships/hyperlink" Target="http://casengo.com/whatsapp" TargetMode="External"/><Relationship Id="rId7" Type="http://schemas.openxmlformats.org/officeDocument/2006/relationships/hyperlink" Target="https://login.casengo.com/register/" TargetMode="External"/><Relationship Id="rId8" Type="http://schemas.openxmlformats.org/officeDocument/2006/relationships/hyperlink" Target="http://www.casengo.com" TargetMode="External"/><Relationship Id="rId9" Type="http://schemas.openxmlformats.org/officeDocument/2006/relationships/hyperlink" Target="mailto:ernst@casengo.com" TargetMode="External"/><Relationship Id="rId10" Type="http://schemas.openxmlformats.org/officeDocument/2006/relationships/hyperlink" Target="http://www.casen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454</Words>
  <Characters>2591</Characters>
  <Application>Microsoft Macintosh Word</Application>
  <DocSecurity>0</DocSecurity>
  <Lines>21</Lines>
  <Paragraphs>6</Paragraphs>
  <ScaleCrop>false</ScaleCrop>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Gordts</dc:creator>
  <cp:keywords/>
  <dc:description/>
  <cp:lastModifiedBy>Emily Gordts</cp:lastModifiedBy>
  <cp:revision>4</cp:revision>
  <dcterms:created xsi:type="dcterms:W3CDTF">2015-02-03T11:09:00Z</dcterms:created>
  <dcterms:modified xsi:type="dcterms:W3CDTF">2015-02-03T12:42:00Z</dcterms:modified>
</cp:coreProperties>
</file>