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CF5" w:rsidRPr="00DD2AC5" w:rsidRDefault="00BE7DE2" w:rsidP="00BD6109">
      <w:pPr>
        <w:pStyle w:val="Heading2"/>
        <w:spacing w:line="240" w:lineRule="auto"/>
        <w:ind w:firstLine="0"/>
        <w:rPr>
          <w:b/>
          <w:bCs/>
          <w:sz w:val="17"/>
          <w:szCs w:val="17"/>
          <w:lang w:val="en-GB"/>
        </w:rPr>
      </w:pPr>
      <w:r>
        <w:rPr>
          <w:rFonts w:ascii="Myriad-ExtraBoldItalic" w:hAnsi="Myriad-ExtraBoldItalic"/>
          <w:sz w:val="32"/>
          <w:szCs w:val="32"/>
          <w:lang w:val="en-US"/>
        </w:rPr>
        <w:t xml:space="preserve">Rabobank Report: </w:t>
      </w:r>
      <w:r w:rsidR="00610C84">
        <w:rPr>
          <w:rFonts w:ascii="Myriad-ExtraBoldItalic" w:hAnsi="Myriad-ExtraBoldItalic"/>
          <w:sz w:val="32"/>
          <w:szCs w:val="32"/>
          <w:lang w:val="en-US"/>
        </w:rPr>
        <w:t xml:space="preserve">EU </w:t>
      </w:r>
      <w:proofErr w:type="spellStart"/>
      <w:r w:rsidR="006C5144">
        <w:rPr>
          <w:rFonts w:ascii="Myriad-ExtraBoldItalic" w:hAnsi="Myriad-ExtraBoldItalic"/>
          <w:sz w:val="32"/>
          <w:szCs w:val="32"/>
          <w:lang w:val="en-US"/>
        </w:rPr>
        <w:t>Isoglu</w:t>
      </w:r>
      <w:r w:rsidR="00146DD3">
        <w:rPr>
          <w:rFonts w:ascii="Myriad-ExtraBoldItalic" w:hAnsi="Myriad-ExtraBoldItalic"/>
          <w:sz w:val="32"/>
          <w:szCs w:val="32"/>
          <w:lang w:val="en-US"/>
        </w:rPr>
        <w:t>c</w:t>
      </w:r>
      <w:r w:rsidR="006C5144">
        <w:rPr>
          <w:rFonts w:ascii="Myriad-ExtraBoldItalic" w:hAnsi="Myriad-ExtraBoldItalic"/>
          <w:sz w:val="32"/>
          <w:szCs w:val="32"/>
          <w:lang w:val="en-US"/>
        </w:rPr>
        <w:t>o</w:t>
      </w:r>
      <w:r w:rsidR="00146DD3">
        <w:rPr>
          <w:rFonts w:ascii="Myriad-ExtraBoldItalic" w:hAnsi="Myriad-ExtraBoldItalic"/>
          <w:sz w:val="32"/>
          <w:szCs w:val="32"/>
          <w:lang w:val="en-US"/>
        </w:rPr>
        <w:t>s</w:t>
      </w:r>
      <w:r w:rsidR="006C5144">
        <w:rPr>
          <w:rFonts w:ascii="Myriad-ExtraBoldItalic" w:hAnsi="Myriad-ExtraBoldItalic"/>
          <w:sz w:val="32"/>
          <w:szCs w:val="32"/>
          <w:lang w:val="en-US"/>
        </w:rPr>
        <w:t>e</w:t>
      </w:r>
      <w:proofErr w:type="spellEnd"/>
      <w:r w:rsidR="00610C84">
        <w:rPr>
          <w:rFonts w:ascii="Myriad-ExtraBoldItalic" w:hAnsi="Myriad-ExtraBoldItalic"/>
          <w:sz w:val="32"/>
          <w:szCs w:val="32"/>
          <w:lang w:val="en-US"/>
        </w:rPr>
        <w:t xml:space="preserve"> production to take off p</w:t>
      </w:r>
      <w:r w:rsidR="006C5144">
        <w:rPr>
          <w:rFonts w:ascii="Myriad-ExtraBoldItalic" w:hAnsi="Myriad-ExtraBoldItalic"/>
          <w:sz w:val="32"/>
          <w:szCs w:val="32"/>
          <w:lang w:val="en-US"/>
        </w:rPr>
        <w:t>ost-2017</w:t>
      </w:r>
    </w:p>
    <w:p w:rsidR="00B73CF5" w:rsidRPr="00DD2AC5" w:rsidRDefault="00B73CF5" w:rsidP="00BD6109">
      <w:pPr>
        <w:pStyle w:val="Heading2"/>
        <w:spacing w:line="240" w:lineRule="auto"/>
        <w:ind w:firstLine="0"/>
        <w:rPr>
          <w:rFonts w:ascii="Times New Roman" w:hAnsi="Times New Roman"/>
          <w:b/>
          <w:bCs/>
          <w:sz w:val="24"/>
          <w:szCs w:val="24"/>
          <w:lang w:val="en-GB"/>
        </w:rPr>
      </w:pPr>
      <w:r w:rsidRPr="00DD2AC5">
        <w:rPr>
          <w:rFonts w:ascii="Times New Roman" w:hAnsi="Times New Roman"/>
          <w:b/>
          <w:bCs/>
          <w:sz w:val="24"/>
          <w:szCs w:val="24"/>
          <w:lang w:val="en-GB"/>
        </w:rPr>
        <w:t xml:space="preserve">The future of the EU </w:t>
      </w:r>
      <w:proofErr w:type="spellStart"/>
      <w:r w:rsidRPr="00DD2AC5">
        <w:rPr>
          <w:rFonts w:ascii="Times New Roman" w:hAnsi="Times New Roman"/>
          <w:b/>
          <w:bCs/>
          <w:sz w:val="24"/>
          <w:szCs w:val="24"/>
          <w:lang w:val="en-GB"/>
        </w:rPr>
        <w:t>isoglucose</w:t>
      </w:r>
      <w:proofErr w:type="spellEnd"/>
      <w:r w:rsidRPr="00DD2AC5">
        <w:rPr>
          <w:rFonts w:ascii="Times New Roman" w:hAnsi="Times New Roman"/>
          <w:b/>
          <w:bCs/>
          <w:sz w:val="24"/>
          <w:szCs w:val="24"/>
          <w:lang w:val="en-GB"/>
        </w:rPr>
        <w:t xml:space="preserve"> market may look sweet, but it is also full of uncertainties. </w:t>
      </w:r>
      <w:r w:rsidR="00750A8A" w:rsidRPr="00DD2AC5">
        <w:rPr>
          <w:rFonts w:ascii="Times New Roman" w:hAnsi="Times New Roman"/>
          <w:b/>
          <w:bCs/>
          <w:sz w:val="24"/>
          <w:szCs w:val="24"/>
          <w:lang w:val="en-GB"/>
        </w:rPr>
        <w:t xml:space="preserve">According to a new report from Rabobank – </w:t>
      </w:r>
      <w:r w:rsidR="00750A8A" w:rsidRPr="00DD2AC5">
        <w:rPr>
          <w:rFonts w:ascii="Times New Roman" w:hAnsi="Times New Roman"/>
          <w:b/>
          <w:bCs/>
          <w:i/>
          <w:sz w:val="24"/>
          <w:szCs w:val="24"/>
          <w:lang w:val="en-GB"/>
        </w:rPr>
        <w:t>Will Starch Grains Beat Sugar?</w:t>
      </w:r>
      <w:r w:rsidR="00750A8A" w:rsidRPr="00DD2AC5">
        <w:rPr>
          <w:rFonts w:ascii="Times New Roman" w:hAnsi="Times New Roman"/>
          <w:b/>
          <w:bCs/>
          <w:sz w:val="24"/>
          <w:szCs w:val="24"/>
          <w:lang w:val="en-GB"/>
        </w:rPr>
        <w:t xml:space="preserve"> - </w:t>
      </w:r>
      <w:proofErr w:type="gramStart"/>
      <w:r w:rsidR="00750A8A" w:rsidRPr="00DD2AC5">
        <w:rPr>
          <w:rFonts w:ascii="Times New Roman" w:hAnsi="Times New Roman"/>
          <w:b/>
          <w:bCs/>
          <w:sz w:val="24"/>
          <w:szCs w:val="24"/>
          <w:lang w:val="en-GB"/>
        </w:rPr>
        <w:t>t</w:t>
      </w:r>
      <w:r w:rsidRPr="00DD2AC5">
        <w:rPr>
          <w:rFonts w:ascii="Times New Roman" w:hAnsi="Times New Roman"/>
          <w:b/>
          <w:bCs/>
          <w:sz w:val="24"/>
          <w:szCs w:val="24"/>
          <w:lang w:val="en-GB"/>
        </w:rPr>
        <w:t>he</w:t>
      </w:r>
      <w:proofErr w:type="gramEnd"/>
      <w:r w:rsidRPr="00DD2AC5">
        <w:rPr>
          <w:rFonts w:ascii="Times New Roman" w:hAnsi="Times New Roman"/>
          <w:b/>
          <w:bCs/>
          <w:sz w:val="24"/>
          <w:szCs w:val="24"/>
          <w:lang w:val="en-GB"/>
        </w:rPr>
        <w:t xml:space="preserve"> </w:t>
      </w:r>
      <w:r w:rsidR="00750A8A" w:rsidRPr="00DD2AC5">
        <w:rPr>
          <w:rFonts w:ascii="Times New Roman" w:hAnsi="Times New Roman"/>
          <w:b/>
          <w:bCs/>
          <w:sz w:val="24"/>
          <w:szCs w:val="24"/>
          <w:lang w:val="en-GB"/>
        </w:rPr>
        <w:t xml:space="preserve">impending </w:t>
      </w:r>
      <w:r w:rsidRPr="00DD2AC5">
        <w:rPr>
          <w:rFonts w:ascii="Times New Roman" w:hAnsi="Times New Roman"/>
          <w:b/>
          <w:bCs/>
          <w:sz w:val="24"/>
          <w:szCs w:val="24"/>
          <w:lang w:val="en-GB"/>
        </w:rPr>
        <w:t xml:space="preserve">change in EU sugar policy in 2017 could trigger a shift from sugar to </w:t>
      </w:r>
      <w:proofErr w:type="spellStart"/>
      <w:r w:rsidRPr="00DD2AC5">
        <w:rPr>
          <w:rFonts w:ascii="Times New Roman" w:hAnsi="Times New Roman"/>
          <w:b/>
          <w:bCs/>
          <w:sz w:val="24"/>
          <w:szCs w:val="24"/>
          <w:lang w:val="en-GB"/>
        </w:rPr>
        <w:t>isoglucose</w:t>
      </w:r>
      <w:proofErr w:type="spellEnd"/>
      <w:r w:rsidRPr="00DD2AC5">
        <w:rPr>
          <w:rFonts w:ascii="Times New Roman" w:hAnsi="Times New Roman"/>
          <w:b/>
          <w:bCs/>
          <w:sz w:val="24"/>
          <w:szCs w:val="24"/>
          <w:lang w:val="en-GB"/>
        </w:rPr>
        <w:t xml:space="preserve"> usage</w:t>
      </w:r>
      <w:r w:rsidR="00750A8A" w:rsidRPr="00DD2AC5">
        <w:rPr>
          <w:rFonts w:ascii="Times New Roman" w:hAnsi="Times New Roman"/>
          <w:b/>
          <w:bCs/>
          <w:sz w:val="24"/>
          <w:szCs w:val="24"/>
          <w:lang w:val="en-GB"/>
        </w:rPr>
        <w:t xml:space="preserve">. </w:t>
      </w:r>
      <w:r w:rsidRPr="00DD2AC5">
        <w:rPr>
          <w:rFonts w:ascii="Times New Roman" w:hAnsi="Times New Roman"/>
          <w:b/>
          <w:bCs/>
          <w:sz w:val="24"/>
          <w:szCs w:val="24"/>
          <w:lang w:val="en-GB"/>
        </w:rPr>
        <w:t xml:space="preserve">Rabobank believes that </w:t>
      </w:r>
      <w:proofErr w:type="spellStart"/>
      <w:r w:rsidRPr="00DD2AC5">
        <w:rPr>
          <w:rFonts w:ascii="Times New Roman" w:hAnsi="Times New Roman"/>
          <w:b/>
          <w:bCs/>
          <w:sz w:val="24"/>
          <w:szCs w:val="24"/>
          <w:lang w:val="en-GB"/>
        </w:rPr>
        <w:t>isoglucose</w:t>
      </w:r>
      <w:proofErr w:type="spellEnd"/>
      <w:r w:rsidRPr="00DD2AC5">
        <w:rPr>
          <w:rFonts w:ascii="Times New Roman" w:hAnsi="Times New Roman"/>
          <w:b/>
          <w:bCs/>
          <w:sz w:val="24"/>
          <w:szCs w:val="24"/>
          <w:lang w:val="en-GB"/>
        </w:rPr>
        <w:t xml:space="preserve"> production could take off, particu</w:t>
      </w:r>
      <w:bookmarkStart w:id="0" w:name="_GoBack"/>
      <w:bookmarkEnd w:id="0"/>
      <w:r w:rsidRPr="00DD2AC5">
        <w:rPr>
          <w:rFonts w:ascii="Times New Roman" w:hAnsi="Times New Roman"/>
          <w:b/>
          <w:bCs/>
          <w:sz w:val="24"/>
          <w:szCs w:val="24"/>
          <w:lang w:val="en-GB"/>
        </w:rPr>
        <w:t xml:space="preserve">larly in grain and starch-rich but sugar-poor countries such as Hungary, Romania and Bulgaria. At the same time, other regions in the EU are also set to capture some of the growth. </w:t>
      </w:r>
      <w:r w:rsidR="00301E1F" w:rsidRPr="00DD2AC5">
        <w:rPr>
          <w:rFonts w:ascii="Times New Roman" w:hAnsi="Times New Roman"/>
          <w:b/>
          <w:bCs/>
          <w:sz w:val="24"/>
          <w:szCs w:val="24"/>
          <w:lang w:val="en-GB"/>
        </w:rPr>
        <w:t>T</w:t>
      </w:r>
      <w:r w:rsidRPr="00DD2AC5">
        <w:rPr>
          <w:rFonts w:ascii="Times New Roman" w:hAnsi="Times New Roman"/>
          <w:b/>
          <w:bCs/>
          <w:sz w:val="24"/>
          <w:szCs w:val="24"/>
          <w:lang w:val="en-GB"/>
        </w:rPr>
        <w:t xml:space="preserve">he actual market potential for </w:t>
      </w:r>
      <w:proofErr w:type="spellStart"/>
      <w:r w:rsidRPr="00DD2AC5">
        <w:rPr>
          <w:rFonts w:ascii="Times New Roman" w:hAnsi="Times New Roman"/>
          <w:b/>
          <w:bCs/>
          <w:sz w:val="24"/>
          <w:szCs w:val="24"/>
          <w:lang w:val="en-GB"/>
        </w:rPr>
        <w:t>isoglucose</w:t>
      </w:r>
      <w:proofErr w:type="spellEnd"/>
      <w:r w:rsidRPr="00DD2AC5">
        <w:rPr>
          <w:rFonts w:ascii="Times New Roman" w:hAnsi="Times New Roman"/>
          <w:b/>
          <w:bCs/>
          <w:sz w:val="24"/>
          <w:szCs w:val="24"/>
          <w:lang w:val="en-GB"/>
        </w:rPr>
        <w:t xml:space="preserve"> in the EU </w:t>
      </w:r>
      <w:r w:rsidR="00301E1F" w:rsidRPr="00DD2AC5">
        <w:rPr>
          <w:rFonts w:ascii="Times New Roman" w:hAnsi="Times New Roman"/>
          <w:b/>
          <w:bCs/>
          <w:sz w:val="24"/>
          <w:szCs w:val="24"/>
          <w:lang w:val="en-GB"/>
        </w:rPr>
        <w:t xml:space="preserve">remains to be seen, but </w:t>
      </w:r>
      <w:r w:rsidR="00310BB8" w:rsidRPr="00DD2AC5">
        <w:rPr>
          <w:rFonts w:ascii="Times New Roman" w:hAnsi="Times New Roman"/>
          <w:b/>
          <w:bCs/>
          <w:sz w:val="24"/>
          <w:szCs w:val="24"/>
          <w:lang w:val="en-GB"/>
        </w:rPr>
        <w:t xml:space="preserve">it </w:t>
      </w:r>
      <w:r w:rsidRPr="00DD2AC5">
        <w:rPr>
          <w:rFonts w:ascii="Times New Roman" w:hAnsi="Times New Roman"/>
          <w:b/>
          <w:bCs/>
          <w:sz w:val="24"/>
          <w:szCs w:val="24"/>
          <w:lang w:val="en-GB"/>
        </w:rPr>
        <w:t>will depend on various factors</w:t>
      </w:r>
      <w:r w:rsidR="00301E1F" w:rsidRPr="00DD2AC5">
        <w:rPr>
          <w:rFonts w:ascii="Times New Roman" w:hAnsi="Times New Roman"/>
          <w:b/>
          <w:bCs/>
          <w:sz w:val="24"/>
          <w:szCs w:val="24"/>
          <w:lang w:val="en-GB"/>
        </w:rPr>
        <w:t xml:space="preserve"> including </w:t>
      </w:r>
      <w:proofErr w:type="spellStart"/>
      <w:r w:rsidRPr="00DD2AC5">
        <w:rPr>
          <w:rFonts w:ascii="Times New Roman" w:hAnsi="Times New Roman"/>
          <w:b/>
          <w:bCs/>
          <w:sz w:val="24"/>
          <w:szCs w:val="24"/>
          <w:lang w:val="en-GB"/>
        </w:rPr>
        <w:t>isoglucose</w:t>
      </w:r>
      <w:proofErr w:type="spellEnd"/>
      <w:r w:rsidRPr="00DD2AC5">
        <w:rPr>
          <w:rFonts w:ascii="Times New Roman" w:hAnsi="Times New Roman"/>
          <w:b/>
          <w:bCs/>
          <w:sz w:val="24"/>
          <w:szCs w:val="24"/>
          <w:lang w:val="en-GB"/>
        </w:rPr>
        <w:t xml:space="preserve"> prices vis-à-vis sugar prices, beverage and food manufacturers’ willingness to use an alternative sweetener</w:t>
      </w:r>
      <w:r w:rsidR="00301E1F" w:rsidRPr="00DD2AC5">
        <w:rPr>
          <w:rFonts w:ascii="Times New Roman" w:hAnsi="Times New Roman"/>
          <w:b/>
          <w:bCs/>
          <w:sz w:val="24"/>
          <w:szCs w:val="24"/>
          <w:lang w:val="en-GB"/>
        </w:rPr>
        <w:t>,</w:t>
      </w:r>
      <w:r w:rsidRPr="00DD2AC5">
        <w:rPr>
          <w:rFonts w:ascii="Times New Roman" w:hAnsi="Times New Roman"/>
          <w:b/>
          <w:bCs/>
          <w:sz w:val="24"/>
          <w:szCs w:val="24"/>
          <w:lang w:val="en-GB"/>
        </w:rPr>
        <w:t xml:space="preserve"> a</w:t>
      </w:r>
      <w:r w:rsidR="00310BB8" w:rsidRPr="00DD2AC5">
        <w:rPr>
          <w:rFonts w:ascii="Times New Roman" w:hAnsi="Times New Roman"/>
          <w:b/>
          <w:bCs/>
          <w:sz w:val="24"/>
          <w:szCs w:val="24"/>
          <w:lang w:val="en-GB"/>
        </w:rPr>
        <w:t>s well as</w:t>
      </w:r>
      <w:r w:rsidRPr="00DD2AC5">
        <w:rPr>
          <w:rFonts w:ascii="Times New Roman" w:hAnsi="Times New Roman"/>
          <w:b/>
          <w:bCs/>
          <w:sz w:val="24"/>
          <w:szCs w:val="24"/>
          <w:lang w:val="en-GB"/>
        </w:rPr>
        <w:t xml:space="preserve"> consumer </w:t>
      </w:r>
      <w:r w:rsidR="00247970" w:rsidRPr="00DD2AC5">
        <w:rPr>
          <w:rFonts w:ascii="Times New Roman" w:hAnsi="Times New Roman"/>
          <w:b/>
          <w:bCs/>
          <w:sz w:val="24"/>
          <w:szCs w:val="24"/>
          <w:lang w:val="en-GB"/>
        </w:rPr>
        <w:t>p</w:t>
      </w:r>
      <w:r w:rsidR="00247970">
        <w:rPr>
          <w:rFonts w:ascii="Times New Roman" w:hAnsi="Times New Roman"/>
          <w:b/>
          <w:bCs/>
          <w:sz w:val="24"/>
          <w:szCs w:val="24"/>
          <w:lang w:val="en-GB"/>
        </w:rPr>
        <w:t>reference</w:t>
      </w:r>
      <w:r w:rsidR="00301E1F" w:rsidRPr="00DD2AC5">
        <w:rPr>
          <w:rFonts w:ascii="Times New Roman" w:hAnsi="Times New Roman"/>
          <w:b/>
          <w:bCs/>
          <w:sz w:val="24"/>
          <w:szCs w:val="24"/>
          <w:lang w:val="en-GB"/>
        </w:rPr>
        <w:t xml:space="preserve">. </w:t>
      </w:r>
      <w:r w:rsidRPr="00DD2AC5">
        <w:rPr>
          <w:rFonts w:ascii="Times New Roman" w:hAnsi="Times New Roman"/>
          <w:b/>
          <w:bCs/>
          <w:sz w:val="24"/>
          <w:szCs w:val="24"/>
          <w:lang w:val="en-GB"/>
        </w:rPr>
        <w:t xml:space="preserve"> </w:t>
      </w:r>
    </w:p>
    <w:p w:rsidR="00A91538" w:rsidRPr="00A91538" w:rsidRDefault="00A91538" w:rsidP="00A91538">
      <w:pPr>
        <w:pStyle w:val="Default"/>
        <w:rPr>
          <w:rFonts w:ascii="Times New Roman" w:hAnsi="Times New Roman" w:cs="Times New Roman"/>
        </w:rPr>
      </w:pPr>
    </w:p>
    <w:p w:rsidR="00A91538" w:rsidRPr="00DD2AC5" w:rsidRDefault="00A91538" w:rsidP="00985700">
      <w:pPr>
        <w:spacing w:line="240" w:lineRule="auto"/>
        <w:rPr>
          <w:sz w:val="24"/>
          <w:szCs w:val="24"/>
          <w:lang w:val="en-GB"/>
        </w:rPr>
      </w:pPr>
      <w:r w:rsidRPr="00DD2AC5">
        <w:rPr>
          <w:sz w:val="24"/>
          <w:szCs w:val="24"/>
          <w:lang w:val="en-GB"/>
        </w:rPr>
        <w:t>“Since agricultural production and consumer preferences differ from country to country within the EU, the end of quotas in 2017 presents various potential scenarios and opportunities for players in the region”</w:t>
      </w:r>
      <w:r w:rsidR="00610C84" w:rsidRPr="00DD2AC5">
        <w:rPr>
          <w:sz w:val="24"/>
          <w:szCs w:val="24"/>
          <w:lang w:val="en-GB"/>
        </w:rPr>
        <w:t xml:space="preserve">, </w:t>
      </w:r>
      <w:r w:rsidRPr="00DD2AC5">
        <w:rPr>
          <w:sz w:val="24"/>
          <w:szCs w:val="24"/>
          <w:lang w:val="en-GB"/>
        </w:rPr>
        <w:t>s</w:t>
      </w:r>
      <w:r w:rsidR="00610C84" w:rsidRPr="00DD2AC5">
        <w:rPr>
          <w:sz w:val="24"/>
          <w:szCs w:val="24"/>
          <w:lang w:val="en-GB"/>
        </w:rPr>
        <w:t>tated</w:t>
      </w:r>
      <w:r w:rsidRPr="00DD2AC5">
        <w:rPr>
          <w:sz w:val="24"/>
          <w:szCs w:val="24"/>
          <w:lang w:val="en-GB"/>
        </w:rPr>
        <w:t xml:space="preserve"> Rabobank analyst</w:t>
      </w:r>
      <w:r w:rsidR="009D3176">
        <w:rPr>
          <w:sz w:val="24"/>
          <w:szCs w:val="24"/>
          <w:lang w:val="en-GB"/>
        </w:rPr>
        <w:t>s</w:t>
      </w:r>
      <w:r w:rsidRPr="00DD2AC5">
        <w:rPr>
          <w:sz w:val="24"/>
          <w:szCs w:val="24"/>
          <w:lang w:val="en-GB"/>
        </w:rPr>
        <w:t xml:space="preserve"> Vito </w:t>
      </w:r>
      <w:proofErr w:type="spellStart"/>
      <w:r w:rsidRPr="00DD2AC5">
        <w:rPr>
          <w:sz w:val="24"/>
          <w:szCs w:val="24"/>
          <w:lang w:val="en-GB"/>
        </w:rPr>
        <w:t>Martielli</w:t>
      </w:r>
      <w:proofErr w:type="spellEnd"/>
      <w:r w:rsidR="009D3176">
        <w:rPr>
          <w:sz w:val="24"/>
          <w:szCs w:val="24"/>
          <w:lang w:val="en-GB"/>
        </w:rPr>
        <w:t xml:space="preserve"> and Ruud </w:t>
      </w:r>
      <w:proofErr w:type="spellStart"/>
      <w:r w:rsidR="009D3176">
        <w:rPr>
          <w:sz w:val="24"/>
          <w:szCs w:val="24"/>
          <w:lang w:val="en-GB"/>
        </w:rPr>
        <w:t>Schers</w:t>
      </w:r>
      <w:proofErr w:type="spellEnd"/>
      <w:r w:rsidRPr="00DD2AC5">
        <w:rPr>
          <w:sz w:val="24"/>
          <w:szCs w:val="24"/>
          <w:lang w:val="en-GB"/>
        </w:rPr>
        <w:t>.</w:t>
      </w:r>
    </w:p>
    <w:p w:rsidR="00315537" w:rsidRPr="00985700" w:rsidRDefault="00315537" w:rsidP="00985700">
      <w:pPr>
        <w:spacing w:line="240" w:lineRule="auto"/>
        <w:rPr>
          <w:sz w:val="24"/>
          <w:szCs w:val="24"/>
          <w:lang w:val="en-GB"/>
        </w:rPr>
      </w:pPr>
    </w:p>
    <w:p w:rsidR="000E07B7" w:rsidRPr="00835E88" w:rsidRDefault="00A91538" w:rsidP="002500EC">
      <w:pPr>
        <w:pStyle w:val="Default"/>
        <w:rPr>
          <w:rFonts w:ascii="Times New Roman" w:hAnsi="Times New Roman" w:cs="Times New Roman"/>
        </w:rPr>
      </w:pPr>
      <w:r w:rsidRPr="00835E88">
        <w:rPr>
          <w:rFonts w:ascii="Times New Roman" w:hAnsi="Times New Roman" w:cs="Times New Roman"/>
        </w:rPr>
        <w:t xml:space="preserve">Currently, </w:t>
      </w:r>
      <w:proofErr w:type="spellStart"/>
      <w:r w:rsidRPr="00835E88">
        <w:rPr>
          <w:rFonts w:ascii="Times New Roman" w:hAnsi="Times New Roman" w:cs="Times New Roman"/>
        </w:rPr>
        <w:t>isoglucose</w:t>
      </w:r>
      <w:proofErr w:type="spellEnd"/>
      <w:r w:rsidRPr="00835E88">
        <w:rPr>
          <w:rFonts w:ascii="Times New Roman" w:hAnsi="Times New Roman" w:cs="Times New Roman"/>
        </w:rPr>
        <w:t xml:space="preserve"> quotas limit the total EU production for domestic consumption to 720,000 tonnes per year, </w:t>
      </w:r>
      <w:r w:rsidR="00486231" w:rsidRPr="00835E88">
        <w:rPr>
          <w:rFonts w:ascii="Times New Roman" w:hAnsi="Times New Roman" w:cs="Times New Roman"/>
        </w:rPr>
        <w:t>approximately</w:t>
      </w:r>
      <w:r w:rsidRPr="00835E88">
        <w:rPr>
          <w:rFonts w:ascii="Times New Roman" w:hAnsi="Times New Roman" w:cs="Times New Roman"/>
        </w:rPr>
        <w:t xml:space="preserve"> 4 percent of the EU caloric sweeteners market. The majority of this production takes place in the eastern EU.</w:t>
      </w:r>
      <w:r w:rsidR="00F037A2" w:rsidRPr="00835E88">
        <w:rPr>
          <w:rFonts w:ascii="Times New Roman" w:hAnsi="Times New Roman" w:cs="Times New Roman"/>
        </w:rPr>
        <w:t xml:space="preserve"> </w:t>
      </w:r>
      <w:r w:rsidRPr="00835E88">
        <w:rPr>
          <w:rFonts w:ascii="Times New Roman" w:hAnsi="Times New Roman" w:cs="Times New Roman"/>
        </w:rPr>
        <w:t xml:space="preserve">The key question for determining any shift in production is how much demand there will be once the quotas are lifted. A look at </w:t>
      </w:r>
      <w:proofErr w:type="spellStart"/>
      <w:r w:rsidRPr="00835E88">
        <w:rPr>
          <w:rFonts w:ascii="Times New Roman" w:hAnsi="Times New Roman" w:cs="Times New Roman"/>
        </w:rPr>
        <w:t>isoglucose</w:t>
      </w:r>
      <w:proofErr w:type="spellEnd"/>
      <w:r w:rsidRPr="00835E88">
        <w:rPr>
          <w:rFonts w:ascii="Times New Roman" w:hAnsi="Times New Roman" w:cs="Times New Roman"/>
        </w:rPr>
        <w:t xml:space="preserve"> demand in other regions is a good starting point.</w:t>
      </w:r>
      <w:r w:rsidR="000E07B7" w:rsidRPr="00835E88">
        <w:rPr>
          <w:rFonts w:ascii="Times New Roman" w:hAnsi="Times New Roman" w:cs="Times New Roman"/>
        </w:rPr>
        <w:t xml:space="preserve"> </w:t>
      </w:r>
      <w:r w:rsidR="00985700">
        <w:rPr>
          <w:rFonts w:ascii="Times New Roman" w:hAnsi="Times New Roman" w:cs="Times New Roman"/>
        </w:rPr>
        <w:t xml:space="preserve">In the US, Mexico and China for example, </w:t>
      </w:r>
      <w:proofErr w:type="spellStart"/>
      <w:r w:rsidR="00985700">
        <w:rPr>
          <w:rFonts w:ascii="Times New Roman" w:hAnsi="Times New Roman" w:cs="Times New Roman"/>
        </w:rPr>
        <w:t>i</w:t>
      </w:r>
      <w:r w:rsidR="000E07B7" w:rsidRPr="00835E88">
        <w:rPr>
          <w:rFonts w:ascii="Times New Roman" w:hAnsi="Times New Roman" w:cs="Times New Roman"/>
        </w:rPr>
        <w:t>soglucose</w:t>
      </w:r>
      <w:proofErr w:type="spellEnd"/>
      <w:r w:rsidR="000E07B7" w:rsidRPr="00835E88">
        <w:rPr>
          <w:rFonts w:ascii="Times New Roman" w:hAnsi="Times New Roman" w:cs="Times New Roman"/>
        </w:rPr>
        <w:t xml:space="preserve"> has easily replaced sugar in beverages</w:t>
      </w:r>
      <w:r w:rsidR="00985700">
        <w:rPr>
          <w:rFonts w:ascii="Times New Roman" w:hAnsi="Times New Roman" w:cs="Times New Roman"/>
        </w:rPr>
        <w:t xml:space="preserve">. </w:t>
      </w:r>
      <w:r w:rsidR="000E07B7" w:rsidRPr="00835E88">
        <w:rPr>
          <w:rFonts w:ascii="Times New Roman" w:hAnsi="Times New Roman" w:cs="Times New Roman"/>
        </w:rPr>
        <w:t xml:space="preserve">EU authorities’ decision to change the sugar and </w:t>
      </w:r>
      <w:proofErr w:type="spellStart"/>
      <w:r w:rsidR="000E07B7" w:rsidRPr="00835E88">
        <w:rPr>
          <w:rFonts w:ascii="Times New Roman" w:hAnsi="Times New Roman" w:cs="Times New Roman"/>
        </w:rPr>
        <w:t>isoglucose</w:t>
      </w:r>
      <w:proofErr w:type="spellEnd"/>
      <w:r w:rsidR="000E07B7" w:rsidRPr="00835E88">
        <w:rPr>
          <w:rFonts w:ascii="Times New Roman" w:hAnsi="Times New Roman" w:cs="Times New Roman"/>
        </w:rPr>
        <w:t xml:space="preserve"> policy as of 2017 could drive similar changes.</w:t>
      </w:r>
      <w:r w:rsidR="002500EC">
        <w:rPr>
          <w:rFonts w:ascii="Times New Roman" w:hAnsi="Times New Roman" w:cs="Times New Roman"/>
        </w:rPr>
        <w:t xml:space="preserve"> However b</w:t>
      </w:r>
      <w:r w:rsidR="00AF707C">
        <w:rPr>
          <w:rFonts w:ascii="Times New Roman" w:hAnsi="Times New Roman" w:cs="Times New Roman"/>
        </w:rPr>
        <w:t>everage manufacturer</w:t>
      </w:r>
      <w:r w:rsidR="002500EC">
        <w:rPr>
          <w:rFonts w:ascii="Times New Roman" w:hAnsi="Times New Roman" w:cs="Times New Roman"/>
        </w:rPr>
        <w:t>s</w:t>
      </w:r>
      <w:r w:rsidR="00AF707C">
        <w:rPr>
          <w:rFonts w:ascii="Times New Roman" w:hAnsi="Times New Roman" w:cs="Times New Roman"/>
        </w:rPr>
        <w:t xml:space="preserve"> will </w:t>
      </w:r>
      <w:r w:rsidR="002500EC">
        <w:rPr>
          <w:rFonts w:ascii="Times New Roman" w:hAnsi="Times New Roman" w:cs="Times New Roman"/>
        </w:rPr>
        <w:t xml:space="preserve">be key to </w:t>
      </w:r>
      <w:r w:rsidR="00AF707C">
        <w:rPr>
          <w:rFonts w:ascii="Times New Roman" w:hAnsi="Times New Roman" w:cs="Times New Roman"/>
        </w:rPr>
        <w:t xml:space="preserve">determine real demand of </w:t>
      </w:r>
      <w:proofErr w:type="spellStart"/>
      <w:r w:rsidR="00AF707C">
        <w:rPr>
          <w:rFonts w:ascii="Times New Roman" w:hAnsi="Times New Roman" w:cs="Times New Roman"/>
        </w:rPr>
        <w:t>iso</w:t>
      </w:r>
      <w:r w:rsidR="00146DD3">
        <w:rPr>
          <w:rFonts w:ascii="Times New Roman" w:hAnsi="Times New Roman" w:cs="Times New Roman"/>
        </w:rPr>
        <w:t>glucose</w:t>
      </w:r>
      <w:proofErr w:type="spellEnd"/>
      <w:r w:rsidR="00146DD3">
        <w:rPr>
          <w:rFonts w:ascii="Times New Roman" w:hAnsi="Times New Roman" w:cs="Times New Roman"/>
        </w:rPr>
        <w:t xml:space="preserve"> by their strategic choic</w:t>
      </w:r>
      <w:r w:rsidR="00AF707C">
        <w:rPr>
          <w:rFonts w:ascii="Times New Roman" w:hAnsi="Times New Roman" w:cs="Times New Roman"/>
        </w:rPr>
        <w:t xml:space="preserve">es </w:t>
      </w:r>
      <w:r w:rsidR="002500EC">
        <w:rPr>
          <w:rFonts w:ascii="Times New Roman" w:hAnsi="Times New Roman" w:cs="Times New Roman"/>
        </w:rPr>
        <w:t xml:space="preserve">which may vary per country and product.  </w:t>
      </w:r>
    </w:p>
    <w:p w:rsidR="00C36C8B" w:rsidRPr="009D3176" w:rsidRDefault="00C36C8B" w:rsidP="00835E88">
      <w:pPr>
        <w:spacing w:line="240" w:lineRule="auto"/>
        <w:rPr>
          <w:sz w:val="24"/>
          <w:szCs w:val="24"/>
          <w:lang w:val="en-GB"/>
        </w:rPr>
      </w:pPr>
    </w:p>
    <w:p w:rsidR="00254E4F" w:rsidRPr="00835E88" w:rsidRDefault="005B41F5" w:rsidP="00835E88">
      <w:pPr>
        <w:spacing w:line="240" w:lineRule="auto"/>
        <w:rPr>
          <w:sz w:val="24"/>
          <w:szCs w:val="24"/>
          <w:lang w:val="en-GB"/>
        </w:rPr>
      </w:pPr>
      <w:r w:rsidRPr="009D3176">
        <w:rPr>
          <w:sz w:val="24"/>
          <w:szCs w:val="24"/>
          <w:lang w:val="en-GB"/>
        </w:rPr>
        <w:t>Other d</w:t>
      </w:r>
      <w:r w:rsidR="00C36C8B" w:rsidRPr="009D3176">
        <w:rPr>
          <w:sz w:val="24"/>
          <w:szCs w:val="24"/>
          <w:lang w:val="en-GB"/>
        </w:rPr>
        <w:t xml:space="preserve">eterminant factors vary on </w:t>
      </w:r>
      <w:proofErr w:type="spellStart"/>
      <w:r w:rsidR="00C36C8B" w:rsidRPr="009D3176">
        <w:rPr>
          <w:sz w:val="24"/>
          <w:szCs w:val="24"/>
          <w:lang w:val="en-GB"/>
        </w:rPr>
        <w:t>isogl</w:t>
      </w:r>
      <w:r w:rsidR="00247970">
        <w:rPr>
          <w:sz w:val="24"/>
          <w:szCs w:val="24"/>
          <w:lang w:val="en-GB"/>
        </w:rPr>
        <w:t>u</w:t>
      </w:r>
      <w:r w:rsidR="00C36C8B" w:rsidRPr="009D3176">
        <w:rPr>
          <w:sz w:val="24"/>
          <w:szCs w:val="24"/>
          <w:lang w:val="en-GB"/>
        </w:rPr>
        <w:t>cose’s</w:t>
      </w:r>
      <w:proofErr w:type="spellEnd"/>
      <w:r w:rsidR="00C36C8B" w:rsidRPr="009D3176">
        <w:rPr>
          <w:sz w:val="24"/>
          <w:szCs w:val="24"/>
          <w:lang w:val="en-GB"/>
        </w:rPr>
        <w:t xml:space="preserve"> potential in the EU. </w:t>
      </w:r>
      <w:r w:rsidR="000E07B7" w:rsidRPr="009D3176">
        <w:rPr>
          <w:sz w:val="24"/>
          <w:szCs w:val="24"/>
          <w:lang w:val="en-GB"/>
        </w:rPr>
        <w:t xml:space="preserve">A higher sugar price generally creates a favourable situation for </w:t>
      </w:r>
      <w:proofErr w:type="spellStart"/>
      <w:r w:rsidR="000E07B7" w:rsidRPr="009D3176">
        <w:rPr>
          <w:sz w:val="24"/>
          <w:szCs w:val="24"/>
          <w:lang w:val="en-GB"/>
        </w:rPr>
        <w:t>isoglucose</w:t>
      </w:r>
      <w:proofErr w:type="spellEnd"/>
      <w:r w:rsidR="000E07B7" w:rsidRPr="009D3176">
        <w:rPr>
          <w:sz w:val="24"/>
          <w:szCs w:val="24"/>
          <w:lang w:val="en-GB"/>
        </w:rPr>
        <w:t xml:space="preserve"> production</w:t>
      </w:r>
      <w:r w:rsidR="00310BB8" w:rsidRPr="009D3176">
        <w:rPr>
          <w:sz w:val="24"/>
          <w:szCs w:val="24"/>
          <w:lang w:val="en-GB"/>
        </w:rPr>
        <w:t>,</w:t>
      </w:r>
      <w:r w:rsidRPr="009D3176">
        <w:rPr>
          <w:sz w:val="24"/>
          <w:szCs w:val="24"/>
          <w:lang w:val="en-GB"/>
        </w:rPr>
        <w:t xml:space="preserve"> with wider scope to p</w:t>
      </w:r>
      <w:r w:rsidR="000E07B7" w:rsidRPr="009D3176">
        <w:rPr>
          <w:sz w:val="24"/>
          <w:szCs w:val="24"/>
          <w:lang w:val="en-GB"/>
        </w:rPr>
        <w:t xml:space="preserve">rice </w:t>
      </w:r>
      <w:proofErr w:type="spellStart"/>
      <w:r w:rsidR="000E07B7" w:rsidRPr="009D3176">
        <w:rPr>
          <w:sz w:val="24"/>
          <w:szCs w:val="24"/>
          <w:lang w:val="en-GB"/>
        </w:rPr>
        <w:t>isoglucose</w:t>
      </w:r>
      <w:proofErr w:type="spellEnd"/>
      <w:r w:rsidR="000E07B7" w:rsidRPr="009D3176">
        <w:rPr>
          <w:sz w:val="24"/>
          <w:szCs w:val="24"/>
          <w:lang w:val="en-GB"/>
        </w:rPr>
        <w:t xml:space="preserve"> below sugar</w:t>
      </w:r>
      <w:r w:rsidR="00310BB8" w:rsidRPr="009D3176">
        <w:rPr>
          <w:sz w:val="24"/>
          <w:szCs w:val="24"/>
          <w:lang w:val="en-GB"/>
        </w:rPr>
        <w:t>. Altern</w:t>
      </w:r>
      <w:r w:rsidR="00247970">
        <w:rPr>
          <w:sz w:val="24"/>
          <w:szCs w:val="24"/>
          <w:lang w:val="en-GB"/>
        </w:rPr>
        <w:t>a</w:t>
      </w:r>
      <w:r w:rsidR="00310BB8" w:rsidRPr="009D3176">
        <w:rPr>
          <w:sz w:val="24"/>
          <w:szCs w:val="24"/>
          <w:lang w:val="en-GB"/>
        </w:rPr>
        <w:t>tively,</w:t>
      </w:r>
      <w:r w:rsidR="000E07B7" w:rsidRPr="009D3176">
        <w:rPr>
          <w:sz w:val="24"/>
          <w:szCs w:val="24"/>
          <w:lang w:val="en-GB"/>
        </w:rPr>
        <w:t xml:space="preserve"> a lower sugar price may limit the </w:t>
      </w:r>
      <w:proofErr w:type="spellStart"/>
      <w:r w:rsidR="000E07B7" w:rsidRPr="009D3176">
        <w:rPr>
          <w:sz w:val="24"/>
          <w:szCs w:val="24"/>
          <w:lang w:val="en-GB"/>
        </w:rPr>
        <w:t>isoglucose</w:t>
      </w:r>
      <w:proofErr w:type="spellEnd"/>
      <w:r w:rsidR="000E07B7" w:rsidRPr="009D3176">
        <w:rPr>
          <w:sz w:val="24"/>
          <w:szCs w:val="24"/>
          <w:lang w:val="en-GB"/>
        </w:rPr>
        <w:t xml:space="preserve"> market. </w:t>
      </w:r>
      <w:r w:rsidR="000E07B7" w:rsidRPr="00DD2AC5">
        <w:rPr>
          <w:sz w:val="24"/>
          <w:szCs w:val="24"/>
          <w:lang w:val="en-GB"/>
        </w:rPr>
        <w:t>Secondly,</w:t>
      </w:r>
      <w:r w:rsidR="00810391" w:rsidRPr="00DD2AC5">
        <w:rPr>
          <w:sz w:val="24"/>
          <w:szCs w:val="24"/>
          <w:lang w:val="en-GB"/>
        </w:rPr>
        <w:t xml:space="preserve"> prices of corn and wheat as raw material are fundamental in the production costs of </w:t>
      </w:r>
      <w:proofErr w:type="spellStart"/>
      <w:r w:rsidR="00810391" w:rsidRPr="00DD2AC5">
        <w:rPr>
          <w:sz w:val="24"/>
          <w:szCs w:val="24"/>
          <w:lang w:val="en-GB"/>
        </w:rPr>
        <w:t>isoglucose</w:t>
      </w:r>
      <w:proofErr w:type="spellEnd"/>
      <w:r w:rsidR="00810391" w:rsidRPr="00DD2AC5">
        <w:rPr>
          <w:sz w:val="24"/>
          <w:szCs w:val="24"/>
          <w:lang w:val="en-GB"/>
        </w:rPr>
        <w:t>, with supply directly</w:t>
      </w:r>
      <w:r w:rsidR="000E07B7" w:rsidRPr="00DD2AC5">
        <w:rPr>
          <w:sz w:val="24"/>
          <w:szCs w:val="24"/>
          <w:lang w:val="en-GB"/>
        </w:rPr>
        <w:t xml:space="preserve"> impact</w:t>
      </w:r>
      <w:r w:rsidR="00810391" w:rsidRPr="00DD2AC5">
        <w:rPr>
          <w:sz w:val="24"/>
          <w:szCs w:val="24"/>
          <w:lang w:val="en-GB"/>
        </w:rPr>
        <w:t>ing</w:t>
      </w:r>
      <w:r w:rsidR="000E07B7" w:rsidRPr="00DD2AC5">
        <w:rPr>
          <w:sz w:val="24"/>
          <w:szCs w:val="24"/>
          <w:lang w:val="en-GB"/>
        </w:rPr>
        <w:t xml:space="preserve"> margin </w:t>
      </w:r>
      <w:proofErr w:type="spellStart"/>
      <w:r w:rsidR="000E07B7" w:rsidRPr="00DD2AC5">
        <w:rPr>
          <w:sz w:val="24"/>
          <w:szCs w:val="24"/>
          <w:lang w:val="en-GB"/>
        </w:rPr>
        <w:t>profitabilty</w:t>
      </w:r>
      <w:proofErr w:type="spellEnd"/>
      <w:r w:rsidR="000E07B7" w:rsidRPr="00DD2AC5">
        <w:rPr>
          <w:sz w:val="24"/>
          <w:szCs w:val="24"/>
          <w:lang w:val="en-GB"/>
        </w:rPr>
        <w:t xml:space="preserve">. </w:t>
      </w:r>
      <w:r w:rsidRPr="009D3176">
        <w:rPr>
          <w:sz w:val="24"/>
          <w:szCs w:val="24"/>
          <w:lang w:val="en-GB"/>
        </w:rPr>
        <w:t>V</w:t>
      </w:r>
      <w:r w:rsidR="000E07B7" w:rsidRPr="009D3176">
        <w:rPr>
          <w:sz w:val="24"/>
          <w:szCs w:val="24"/>
          <w:lang w:val="en-GB"/>
        </w:rPr>
        <w:t xml:space="preserve">olatility in the grains market </w:t>
      </w:r>
      <w:r w:rsidR="00810391" w:rsidRPr="009D3176">
        <w:rPr>
          <w:sz w:val="24"/>
          <w:szCs w:val="24"/>
          <w:lang w:val="en-GB"/>
        </w:rPr>
        <w:t xml:space="preserve">over the last 7 years </w:t>
      </w:r>
      <w:r w:rsidR="009E09F4">
        <w:rPr>
          <w:sz w:val="24"/>
          <w:szCs w:val="24"/>
          <w:lang w:val="en-GB"/>
        </w:rPr>
        <w:t xml:space="preserve">is expected to stay and </w:t>
      </w:r>
      <w:r w:rsidR="00810391" w:rsidRPr="009D3176">
        <w:rPr>
          <w:sz w:val="24"/>
          <w:szCs w:val="24"/>
          <w:lang w:val="en-GB"/>
        </w:rPr>
        <w:t xml:space="preserve">will be </w:t>
      </w:r>
      <w:r w:rsidRPr="009D3176">
        <w:rPr>
          <w:sz w:val="24"/>
          <w:szCs w:val="24"/>
          <w:lang w:val="en-GB"/>
        </w:rPr>
        <w:t xml:space="preserve">front of mind for </w:t>
      </w:r>
      <w:proofErr w:type="spellStart"/>
      <w:r w:rsidR="000E07B7" w:rsidRPr="009D3176">
        <w:rPr>
          <w:sz w:val="24"/>
          <w:szCs w:val="24"/>
          <w:lang w:val="en-GB"/>
        </w:rPr>
        <w:t>isoglucose</w:t>
      </w:r>
      <w:proofErr w:type="spellEnd"/>
      <w:r w:rsidR="000E07B7" w:rsidRPr="009D3176">
        <w:rPr>
          <w:sz w:val="24"/>
          <w:szCs w:val="24"/>
          <w:lang w:val="en-GB"/>
        </w:rPr>
        <w:t xml:space="preserve"> producers to conside</w:t>
      </w:r>
      <w:r w:rsidR="00310BB8" w:rsidRPr="009D3176">
        <w:rPr>
          <w:sz w:val="24"/>
          <w:szCs w:val="24"/>
          <w:lang w:val="en-GB"/>
        </w:rPr>
        <w:t>r</w:t>
      </w:r>
      <w:r w:rsidR="000E07B7" w:rsidRPr="009D3176">
        <w:rPr>
          <w:sz w:val="24"/>
          <w:szCs w:val="24"/>
          <w:lang w:val="en-GB"/>
        </w:rPr>
        <w:t>.</w:t>
      </w:r>
      <w:r w:rsidR="00810391" w:rsidRPr="009D3176">
        <w:rPr>
          <w:sz w:val="24"/>
          <w:szCs w:val="24"/>
          <w:lang w:val="en-GB"/>
        </w:rPr>
        <w:t xml:space="preserve"> </w:t>
      </w:r>
    </w:p>
    <w:p w:rsidR="00146DD3" w:rsidRDefault="00146DD3" w:rsidP="00835E88">
      <w:pPr>
        <w:spacing w:line="240" w:lineRule="auto"/>
        <w:rPr>
          <w:sz w:val="24"/>
          <w:szCs w:val="22"/>
          <w:lang w:val="en-GB"/>
        </w:rPr>
      </w:pPr>
    </w:p>
    <w:p w:rsidR="000E07B7" w:rsidRDefault="00E70406" w:rsidP="00835E88">
      <w:pPr>
        <w:spacing w:line="240" w:lineRule="auto"/>
        <w:rPr>
          <w:sz w:val="24"/>
          <w:szCs w:val="22"/>
          <w:lang w:val="en-GB"/>
        </w:rPr>
      </w:pPr>
      <w:r w:rsidRPr="00DD2AC5">
        <w:rPr>
          <w:sz w:val="24"/>
          <w:szCs w:val="22"/>
          <w:lang w:val="en-GB"/>
        </w:rPr>
        <w:t>I</w:t>
      </w:r>
      <w:r w:rsidR="000E07B7" w:rsidRPr="00DD2AC5">
        <w:rPr>
          <w:sz w:val="24"/>
          <w:szCs w:val="22"/>
          <w:lang w:val="en-GB"/>
        </w:rPr>
        <w:t>ncremental growth in grain production</w:t>
      </w:r>
      <w:r w:rsidRPr="00DD2AC5">
        <w:rPr>
          <w:sz w:val="24"/>
          <w:szCs w:val="22"/>
          <w:lang w:val="en-GB"/>
        </w:rPr>
        <w:t xml:space="preserve"> </w:t>
      </w:r>
      <w:r w:rsidR="00146DD3">
        <w:rPr>
          <w:sz w:val="24"/>
          <w:szCs w:val="22"/>
          <w:lang w:val="en-GB"/>
        </w:rPr>
        <w:t>is</w:t>
      </w:r>
      <w:r w:rsidRPr="00DD2AC5">
        <w:rPr>
          <w:sz w:val="24"/>
          <w:szCs w:val="22"/>
          <w:lang w:val="en-GB"/>
        </w:rPr>
        <w:t xml:space="preserve"> likely to increase e</w:t>
      </w:r>
      <w:r w:rsidR="000E07B7" w:rsidRPr="00DD2AC5">
        <w:rPr>
          <w:sz w:val="24"/>
          <w:szCs w:val="22"/>
          <w:lang w:val="en-GB"/>
        </w:rPr>
        <w:t>xports from the eastern EU by up to 12 million tonnes by 2020/21</w:t>
      </w:r>
      <w:r w:rsidR="009E09F4">
        <w:rPr>
          <w:sz w:val="24"/>
          <w:szCs w:val="22"/>
          <w:lang w:val="en-GB"/>
        </w:rPr>
        <w:t xml:space="preserve"> whilst it can also facilitate the sourcing for starch and </w:t>
      </w:r>
      <w:proofErr w:type="spellStart"/>
      <w:r w:rsidR="009E09F4">
        <w:rPr>
          <w:sz w:val="24"/>
          <w:szCs w:val="22"/>
          <w:lang w:val="en-GB"/>
        </w:rPr>
        <w:t>isoglucose</w:t>
      </w:r>
      <w:proofErr w:type="spellEnd"/>
      <w:r w:rsidR="009E09F4">
        <w:rPr>
          <w:sz w:val="24"/>
          <w:szCs w:val="22"/>
          <w:lang w:val="en-GB"/>
        </w:rPr>
        <w:t xml:space="preserve"> production</w:t>
      </w:r>
      <w:r w:rsidR="000E07B7" w:rsidRPr="00DD2AC5">
        <w:rPr>
          <w:sz w:val="24"/>
          <w:szCs w:val="22"/>
          <w:lang w:val="en-GB"/>
        </w:rPr>
        <w:t xml:space="preserve">. All in all, the future for </w:t>
      </w:r>
      <w:proofErr w:type="spellStart"/>
      <w:r w:rsidR="000E07B7" w:rsidRPr="00DD2AC5">
        <w:rPr>
          <w:sz w:val="24"/>
          <w:szCs w:val="22"/>
          <w:lang w:val="en-GB"/>
        </w:rPr>
        <w:t>isoglucose</w:t>
      </w:r>
      <w:proofErr w:type="spellEnd"/>
      <w:r w:rsidR="000E07B7" w:rsidRPr="00DD2AC5">
        <w:rPr>
          <w:sz w:val="24"/>
          <w:szCs w:val="22"/>
          <w:lang w:val="en-GB"/>
        </w:rPr>
        <w:t xml:space="preserve"> looks sweet in some regions, and well-positioned players in the starch sweetener market stand to benefit from this growth.</w:t>
      </w:r>
    </w:p>
    <w:p w:rsidR="00146DD3" w:rsidRPr="00CE07E3" w:rsidRDefault="00146DD3" w:rsidP="00835E88">
      <w:pPr>
        <w:spacing w:line="240" w:lineRule="auto"/>
        <w:rPr>
          <w:sz w:val="24"/>
          <w:szCs w:val="22"/>
          <w:lang w:val="en-GB"/>
        </w:rPr>
      </w:pPr>
    </w:p>
    <w:p w:rsidR="0093162B" w:rsidRPr="0093162B" w:rsidRDefault="0093162B" w:rsidP="0093162B">
      <w:pPr>
        <w:tabs>
          <w:tab w:val="clear" w:pos="340"/>
        </w:tabs>
        <w:spacing w:after="200" w:line="276" w:lineRule="auto"/>
        <w:rPr>
          <w:rFonts w:eastAsia="Calibri"/>
          <w:color w:val="000000"/>
          <w:spacing w:val="0"/>
          <w:sz w:val="22"/>
          <w:szCs w:val="22"/>
          <w:lang w:val="en-GB" w:eastAsia="en-US"/>
        </w:rPr>
      </w:pPr>
      <w:r w:rsidRPr="0093162B">
        <w:rPr>
          <w:sz w:val="22"/>
          <w:szCs w:val="22"/>
          <w:lang w:val="en-GB"/>
        </w:rPr>
        <w:lastRenderedPageBreak/>
        <w:t>For more information please contact the report’s author</w:t>
      </w:r>
      <w:r>
        <w:rPr>
          <w:sz w:val="22"/>
          <w:szCs w:val="22"/>
          <w:lang w:val="en-GB"/>
        </w:rPr>
        <w:t>s</w:t>
      </w:r>
      <w:r w:rsidRPr="0093162B">
        <w:rPr>
          <w:sz w:val="22"/>
          <w:szCs w:val="22"/>
          <w:lang w:val="en-GB"/>
        </w:rPr>
        <w:t>:</w:t>
      </w:r>
    </w:p>
    <w:p w:rsidR="0093162B" w:rsidRPr="00CE07E3" w:rsidRDefault="00FD4FE3" w:rsidP="0093162B">
      <w:pPr>
        <w:pStyle w:val="Default"/>
        <w:rPr>
          <w:rFonts w:ascii="Times New Roman" w:hAnsi="Times New Roman" w:cs="Times New Roman"/>
          <w:sz w:val="22"/>
          <w:szCs w:val="22"/>
          <w:lang w:val="fr-FR"/>
        </w:rPr>
      </w:pPr>
      <w:r w:rsidRPr="00CE07E3">
        <w:rPr>
          <w:rFonts w:ascii="Times New Roman" w:hAnsi="Times New Roman" w:cs="Times New Roman"/>
          <w:sz w:val="22"/>
          <w:szCs w:val="22"/>
          <w:lang w:val="fr-FR"/>
        </w:rPr>
        <w:t xml:space="preserve">Vito </w:t>
      </w:r>
      <w:proofErr w:type="spellStart"/>
      <w:r w:rsidRPr="00CE07E3">
        <w:rPr>
          <w:rFonts w:ascii="Times New Roman" w:hAnsi="Times New Roman" w:cs="Times New Roman"/>
          <w:sz w:val="22"/>
          <w:szCs w:val="22"/>
          <w:lang w:val="fr-FR"/>
        </w:rPr>
        <w:t>Martielli</w:t>
      </w:r>
      <w:proofErr w:type="spellEnd"/>
      <w:r w:rsidRPr="00CE07E3">
        <w:rPr>
          <w:rFonts w:ascii="Times New Roman" w:hAnsi="Times New Roman" w:cs="Times New Roman"/>
          <w:sz w:val="22"/>
          <w:szCs w:val="22"/>
          <w:lang w:val="fr-FR"/>
        </w:rPr>
        <w:t xml:space="preserve">: </w:t>
      </w:r>
      <w:hyperlink r:id="rId8" w:history="1">
        <w:r w:rsidRPr="00CE07E3">
          <w:rPr>
            <w:rStyle w:val="Hyperlink"/>
            <w:rFonts w:ascii="Times New Roman" w:hAnsi="Times New Roman" w:cs="Times New Roman"/>
            <w:sz w:val="22"/>
            <w:szCs w:val="22"/>
            <w:lang w:val="fr-FR"/>
          </w:rPr>
          <w:t>vito.martielli@rabobank.com</w:t>
        </w:r>
      </w:hyperlink>
      <w:r w:rsidRPr="00CE07E3">
        <w:rPr>
          <w:rFonts w:ascii="Times New Roman" w:hAnsi="Times New Roman" w:cs="Times New Roman"/>
          <w:sz w:val="22"/>
          <w:szCs w:val="22"/>
          <w:lang w:val="fr-FR"/>
        </w:rPr>
        <w:t xml:space="preserve"> +31 (0)30 71 23821</w:t>
      </w:r>
    </w:p>
    <w:p w:rsidR="0093162B" w:rsidRPr="00CE07E3" w:rsidRDefault="0093162B" w:rsidP="0093162B">
      <w:pPr>
        <w:pStyle w:val="Default"/>
        <w:rPr>
          <w:rFonts w:ascii="Times New Roman" w:hAnsi="Times New Roman" w:cs="Times New Roman"/>
          <w:b/>
          <w:color w:val="auto"/>
          <w:sz w:val="22"/>
          <w:szCs w:val="22"/>
          <w:lang w:val="fr-FR"/>
        </w:rPr>
      </w:pPr>
    </w:p>
    <w:p w:rsidR="0093162B" w:rsidRPr="0093162B" w:rsidRDefault="0093162B" w:rsidP="0093162B">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Ruud </w:t>
      </w:r>
      <w:proofErr w:type="spellStart"/>
      <w:r>
        <w:rPr>
          <w:rFonts w:ascii="Times New Roman" w:hAnsi="Times New Roman" w:cs="Times New Roman"/>
          <w:color w:val="auto"/>
          <w:sz w:val="22"/>
          <w:szCs w:val="22"/>
        </w:rPr>
        <w:t>Schers</w:t>
      </w:r>
      <w:proofErr w:type="spellEnd"/>
      <w:r>
        <w:rPr>
          <w:rFonts w:ascii="Times New Roman" w:hAnsi="Times New Roman" w:cs="Times New Roman"/>
          <w:color w:val="auto"/>
          <w:sz w:val="22"/>
          <w:szCs w:val="22"/>
        </w:rPr>
        <w:t xml:space="preserve">: </w:t>
      </w:r>
      <w:hyperlink r:id="rId9" w:history="1">
        <w:r w:rsidRPr="00AF38B7">
          <w:rPr>
            <w:rStyle w:val="Hyperlink"/>
            <w:rFonts w:ascii="Times New Roman" w:hAnsi="Times New Roman" w:cs="Times New Roman"/>
            <w:sz w:val="22"/>
            <w:szCs w:val="22"/>
          </w:rPr>
          <w:t>ruud.schers@rabobank.com</w:t>
        </w:r>
      </w:hyperlink>
      <w:r>
        <w:rPr>
          <w:rFonts w:ascii="Times New Roman" w:hAnsi="Times New Roman" w:cs="Times New Roman"/>
          <w:color w:val="auto"/>
          <w:sz w:val="22"/>
          <w:szCs w:val="22"/>
        </w:rPr>
        <w:t xml:space="preserve"> </w:t>
      </w:r>
      <w:r>
        <w:rPr>
          <w:rFonts w:ascii="Times New Roman" w:hAnsi="Times New Roman" w:cs="Times New Roman"/>
          <w:sz w:val="22"/>
          <w:szCs w:val="22"/>
        </w:rPr>
        <w:t>+31 (0)30 71 21482</w:t>
      </w:r>
    </w:p>
    <w:p w:rsidR="0093162B" w:rsidRDefault="0093162B" w:rsidP="0093162B">
      <w:pPr>
        <w:tabs>
          <w:tab w:val="right" w:pos="-284"/>
          <w:tab w:val="right" w:pos="-142"/>
          <w:tab w:val="right" w:pos="0"/>
        </w:tabs>
        <w:ind w:left="-142" w:right="113" w:firstLine="142"/>
        <w:jc w:val="both"/>
        <w:rPr>
          <w:sz w:val="22"/>
          <w:szCs w:val="22"/>
          <w:lang w:val="en-GB"/>
        </w:rPr>
      </w:pPr>
    </w:p>
    <w:p w:rsidR="0093162B" w:rsidRPr="0093162B" w:rsidRDefault="0093162B" w:rsidP="0093162B">
      <w:pPr>
        <w:tabs>
          <w:tab w:val="right" w:pos="-284"/>
          <w:tab w:val="right" w:pos="-142"/>
          <w:tab w:val="right" w:pos="0"/>
        </w:tabs>
        <w:ind w:left="-142" w:right="113" w:firstLine="142"/>
        <w:jc w:val="both"/>
        <w:rPr>
          <w:sz w:val="22"/>
          <w:szCs w:val="22"/>
          <w:lang w:val="en-GB"/>
        </w:rPr>
      </w:pPr>
      <w:r w:rsidRPr="0093162B">
        <w:rPr>
          <w:sz w:val="22"/>
          <w:szCs w:val="22"/>
          <w:lang w:val="en-GB"/>
        </w:rPr>
        <w:t xml:space="preserve">For other information, please contact Rabobank press office: </w:t>
      </w:r>
    </w:p>
    <w:p w:rsidR="008C4C20" w:rsidRDefault="00134EC2" w:rsidP="008C4C20">
      <w:pPr>
        <w:tabs>
          <w:tab w:val="right" w:pos="-284"/>
          <w:tab w:val="right" w:pos="-142"/>
          <w:tab w:val="right" w:pos="0"/>
        </w:tabs>
        <w:ind w:left="-142" w:right="113" w:firstLine="142"/>
        <w:jc w:val="both"/>
        <w:rPr>
          <w:color w:val="000099"/>
          <w:sz w:val="22"/>
          <w:szCs w:val="22"/>
          <w:lang w:val="en-GB"/>
        </w:rPr>
      </w:pPr>
      <w:hyperlink r:id="rId10" w:history="1">
        <w:r w:rsidR="008C4C20">
          <w:rPr>
            <w:rStyle w:val="Hyperlink"/>
            <w:sz w:val="22"/>
            <w:szCs w:val="22"/>
          </w:rPr>
          <w:t>k.verheul1@rn.rabobank.nl</w:t>
        </w:r>
      </w:hyperlink>
      <w:r w:rsidR="008C4C20">
        <w:rPr>
          <w:color w:val="1F497D"/>
          <w:sz w:val="22"/>
          <w:szCs w:val="22"/>
        </w:rPr>
        <w:t xml:space="preserve"> </w:t>
      </w:r>
      <w:r w:rsidR="008C4C20">
        <w:rPr>
          <w:rStyle w:val="hs41"/>
        </w:rPr>
        <w:t>+31 30 21 66918</w:t>
      </w:r>
    </w:p>
    <w:p w:rsidR="0093162B" w:rsidRPr="0093162B" w:rsidRDefault="0093162B" w:rsidP="0093162B">
      <w:pPr>
        <w:tabs>
          <w:tab w:val="right" w:pos="-284"/>
          <w:tab w:val="right" w:pos="-142"/>
          <w:tab w:val="right" w:pos="0"/>
        </w:tabs>
        <w:ind w:left="-142" w:right="113" w:firstLine="142"/>
        <w:jc w:val="both"/>
        <w:rPr>
          <w:sz w:val="22"/>
          <w:szCs w:val="22"/>
          <w:lang w:val="en-GB"/>
        </w:rPr>
      </w:pPr>
    </w:p>
    <w:p w:rsidR="0093162B" w:rsidRPr="0093162B" w:rsidRDefault="0093162B" w:rsidP="0093162B">
      <w:pPr>
        <w:tabs>
          <w:tab w:val="right" w:pos="-284"/>
          <w:tab w:val="right" w:pos="-142"/>
          <w:tab w:val="right" w:pos="0"/>
          <w:tab w:val="right" w:pos="8505"/>
        </w:tabs>
        <w:ind w:left="-142" w:right="113" w:firstLine="142"/>
        <w:jc w:val="both"/>
        <w:rPr>
          <w:sz w:val="22"/>
          <w:szCs w:val="22"/>
          <w:lang w:val="en-GB"/>
        </w:rPr>
      </w:pPr>
      <w:r w:rsidRPr="0093162B">
        <w:rPr>
          <w:sz w:val="22"/>
          <w:szCs w:val="22"/>
          <w:lang w:val="en-GB"/>
        </w:rPr>
        <w:t>For your social media ready version of this press release:</w:t>
      </w:r>
      <w:r w:rsidRPr="0093162B">
        <w:rPr>
          <w:sz w:val="22"/>
          <w:szCs w:val="22"/>
          <w:lang w:val="en-GB"/>
        </w:rPr>
        <w:tab/>
      </w:r>
    </w:p>
    <w:p w:rsidR="0093162B" w:rsidRPr="0093162B" w:rsidRDefault="00134EC2" w:rsidP="0093162B">
      <w:pPr>
        <w:tabs>
          <w:tab w:val="right" w:pos="-284"/>
          <w:tab w:val="right" w:pos="-142"/>
          <w:tab w:val="right" w:pos="0"/>
        </w:tabs>
        <w:ind w:left="-142" w:right="113" w:firstLine="142"/>
        <w:jc w:val="both"/>
        <w:rPr>
          <w:sz w:val="22"/>
          <w:szCs w:val="22"/>
          <w:lang w:val="en-GB"/>
        </w:rPr>
      </w:pPr>
      <w:hyperlink r:id="rId11" w:history="1">
        <w:r w:rsidR="0093162B" w:rsidRPr="0093162B">
          <w:rPr>
            <w:rStyle w:val="Hyperlink"/>
            <w:sz w:val="22"/>
            <w:szCs w:val="22"/>
            <w:lang w:val="en-GB"/>
          </w:rPr>
          <w:t>http://rabobank-food-agribusiness-research.pressdoc.com</w:t>
        </w:r>
      </w:hyperlink>
    </w:p>
    <w:p w:rsidR="0093162B" w:rsidRPr="0093162B" w:rsidRDefault="0093162B" w:rsidP="0093162B">
      <w:pPr>
        <w:tabs>
          <w:tab w:val="right" w:pos="-284"/>
          <w:tab w:val="right" w:pos="-142"/>
          <w:tab w:val="right" w:pos="0"/>
        </w:tabs>
        <w:ind w:left="-142" w:right="113" w:firstLine="142"/>
        <w:rPr>
          <w:sz w:val="22"/>
          <w:szCs w:val="22"/>
          <w:lang w:val="en-GB"/>
        </w:rPr>
      </w:pPr>
    </w:p>
    <w:p w:rsidR="0093162B" w:rsidRPr="0093162B" w:rsidRDefault="00134EC2" w:rsidP="0093162B">
      <w:pPr>
        <w:tabs>
          <w:tab w:val="right" w:pos="-284"/>
          <w:tab w:val="right" w:pos="-142"/>
          <w:tab w:val="right" w:pos="0"/>
        </w:tabs>
        <w:ind w:left="-142" w:right="113" w:firstLine="142"/>
        <w:rPr>
          <w:color w:val="000099"/>
          <w:sz w:val="22"/>
          <w:szCs w:val="22"/>
          <w:lang w:val="en-GB"/>
        </w:rPr>
      </w:pPr>
      <w:hyperlink r:id="rId12" w:history="1">
        <w:r w:rsidR="0093162B" w:rsidRPr="0093162B">
          <w:rPr>
            <w:rStyle w:val="Hyperlink"/>
            <w:sz w:val="22"/>
            <w:szCs w:val="22"/>
            <w:lang w:val="en-GB"/>
          </w:rPr>
          <w:t>www.rabobank.com/f&amp;a</w:t>
        </w:r>
      </w:hyperlink>
    </w:p>
    <w:p w:rsidR="0093162B" w:rsidRPr="0093162B" w:rsidRDefault="0093162B" w:rsidP="0093162B">
      <w:pPr>
        <w:tabs>
          <w:tab w:val="right" w:pos="-284"/>
          <w:tab w:val="right" w:pos="-142"/>
          <w:tab w:val="right" w:pos="0"/>
        </w:tabs>
        <w:ind w:left="-142" w:right="113" w:firstLine="142"/>
        <w:rPr>
          <w:color w:val="000000"/>
          <w:sz w:val="22"/>
          <w:szCs w:val="22"/>
          <w:lang w:val="en-GB"/>
        </w:rPr>
      </w:pPr>
    </w:p>
    <w:p w:rsidR="0093162B" w:rsidRPr="0093162B" w:rsidRDefault="0093162B" w:rsidP="0093162B">
      <w:pPr>
        <w:tabs>
          <w:tab w:val="right" w:pos="-284"/>
          <w:tab w:val="right" w:pos="-142"/>
          <w:tab w:val="right" w:pos="0"/>
        </w:tabs>
        <w:ind w:left="-142" w:right="113" w:firstLine="142"/>
        <w:rPr>
          <w:color w:val="000000"/>
          <w:sz w:val="22"/>
          <w:szCs w:val="22"/>
          <w:lang w:val="en-GB"/>
        </w:rPr>
      </w:pPr>
      <w:r w:rsidRPr="0093162B">
        <w:rPr>
          <w:color w:val="000000"/>
          <w:sz w:val="22"/>
          <w:szCs w:val="22"/>
          <w:lang w:val="en-GB"/>
        </w:rPr>
        <w:t>Follow us on Twitter:</w:t>
      </w:r>
    </w:p>
    <w:p w:rsidR="0093162B" w:rsidRPr="0093162B" w:rsidRDefault="00134EC2" w:rsidP="0093162B">
      <w:pPr>
        <w:tabs>
          <w:tab w:val="right" w:pos="-284"/>
          <w:tab w:val="right" w:pos="-142"/>
          <w:tab w:val="right" w:pos="0"/>
        </w:tabs>
        <w:ind w:left="-142" w:right="113" w:firstLine="142"/>
        <w:rPr>
          <w:sz w:val="22"/>
          <w:szCs w:val="22"/>
        </w:rPr>
      </w:pPr>
      <w:hyperlink r:id="rId13" w:history="1">
        <w:r w:rsidR="0093162B" w:rsidRPr="0093162B">
          <w:rPr>
            <w:rStyle w:val="Hyperlink"/>
            <w:sz w:val="22"/>
            <w:szCs w:val="22"/>
          </w:rPr>
          <w:t>@rabofoodagri</w:t>
        </w:r>
      </w:hyperlink>
    </w:p>
    <w:p w:rsidR="0093162B" w:rsidRPr="0093162B" w:rsidRDefault="0093162B" w:rsidP="0093162B">
      <w:pPr>
        <w:tabs>
          <w:tab w:val="right" w:pos="-284"/>
          <w:tab w:val="right" w:pos="-142"/>
          <w:tab w:val="right" w:pos="0"/>
        </w:tabs>
        <w:ind w:left="-142" w:right="113" w:firstLine="142"/>
        <w:rPr>
          <w:sz w:val="22"/>
          <w:szCs w:val="22"/>
        </w:rPr>
      </w:pPr>
    </w:p>
    <w:p w:rsidR="00254E4F" w:rsidRDefault="00254E4F" w:rsidP="00BD6109">
      <w:pPr>
        <w:spacing w:line="240" w:lineRule="auto"/>
        <w:rPr>
          <w:lang w:val="en-GB"/>
        </w:rPr>
      </w:pPr>
    </w:p>
    <w:p w:rsidR="00D91621" w:rsidRPr="00D91621" w:rsidRDefault="00D91621" w:rsidP="00BD6109">
      <w:pPr>
        <w:spacing w:line="240" w:lineRule="auto"/>
        <w:rPr>
          <w:b/>
          <w:sz w:val="22"/>
          <w:szCs w:val="22"/>
          <w:lang w:val="en-GB"/>
        </w:rPr>
      </w:pPr>
      <w:r w:rsidRPr="00D91621">
        <w:rPr>
          <w:b/>
          <w:sz w:val="22"/>
          <w:szCs w:val="22"/>
          <w:lang w:val="en-GB"/>
        </w:rPr>
        <w:t>NOTE</w:t>
      </w:r>
    </w:p>
    <w:p w:rsidR="00D91621" w:rsidRPr="00D91621" w:rsidRDefault="00D91621" w:rsidP="00BD6109">
      <w:pPr>
        <w:numPr>
          <w:ilvl w:val="0"/>
          <w:numId w:val="10"/>
        </w:numPr>
        <w:spacing w:line="240" w:lineRule="auto"/>
        <w:rPr>
          <w:sz w:val="22"/>
          <w:szCs w:val="22"/>
          <w:lang w:val="en-GB"/>
        </w:rPr>
      </w:pPr>
      <w:r w:rsidRPr="00D91621">
        <w:rPr>
          <w:sz w:val="22"/>
          <w:szCs w:val="22"/>
          <w:lang w:val="en-GB"/>
        </w:rPr>
        <w:t>The report/presentation attached is sent specifically to enable journalists to do their work, i.e. as the basis for an article or news report, or as preparation for a telephone or personal interview with a content expert. In line with good journalistic practice, a reference to the source would be appreciated</w:t>
      </w:r>
    </w:p>
    <w:p w:rsidR="00D91621" w:rsidRPr="00D91621" w:rsidRDefault="00D91621" w:rsidP="00BD6109">
      <w:pPr>
        <w:numPr>
          <w:ilvl w:val="0"/>
          <w:numId w:val="10"/>
        </w:numPr>
        <w:spacing w:line="240" w:lineRule="auto"/>
        <w:rPr>
          <w:sz w:val="22"/>
          <w:szCs w:val="22"/>
          <w:lang w:val="en-GB"/>
        </w:rPr>
      </w:pPr>
      <w:r w:rsidRPr="00D91621">
        <w:rPr>
          <w:sz w:val="22"/>
          <w:szCs w:val="22"/>
          <w:lang w:val="en-GB"/>
        </w:rPr>
        <w:t>Please note that is it expressly forbidden to forward the attached report/presentation in any form to third parties, or to publish this report either partially or entirely on a website.</w:t>
      </w:r>
    </w:p>
    <w:p w:rsidR="00D91621" w:rsidRDefault="00D91621" w:rsidP="00BD6109">
      <w:pPr>
        <w:numPr>
          <w:ilvl w:val="0"/>
          <w:numId w:val="10"/>
        </w:numPr>
        <w:spacing w:line="240" w:lineRule="auto"/>
        <w:rPr>
          <w:sz w:val="22"/>
          <w:szCs w:val="22"/>
          <w:lang w:val="en-GB"/>
        </w:rPr>
      </w:pPr>
      <w:r w:rsidRPr="00D91621">
        <w:rPr>
          <w:sz w:val="22"/>
          <w:szCs w:val="22"/>
          <w:lang w:val="en-GB"/>
        </w:rPr>
        <w:t>Rabobank has recently updated the distribution lists for Food &amp; Agribusiness Research reports. If you have no interest in further receiving this information, please let us know and we will remove your email address promptly.</w:t>
      </w:r>
    </w:p>
    <w:p w:rsidR="001D34B0" w:rsidRPr="00D91621" w:rsidRDefault="001D34B0" w:rsidP="00BD6109">
      <w:pPr>
        <w:spacing w:line="240" w:lineRule="auto"/>
        <w:rPr>
          <w:sz w:val="22"/>
          <w:szCs w:val="22"/>
          <w:lang w:val="en-GB"/>
        </w:rPr>
      </w:pPr>
    </w:p>
    <w:sectPr w:rsidR="001D34B0" w:rsidRPr="00D91621" w:rsidSect="00437DD6">
      <w:headerReference w:type="default" r:id="rId14"/>
      <w:footerReference w:type="default" r:id="rId15"/>
      <w:headerReference w:type="first" r:id="rId16"/>
      <w:footerReference w:type="first" r:id="rId17"/>
      <w:pgSz w:w="11901" w:h="16834"/>
      <w:pgMar w:top="2155" w:right="1269" w:bottom="1701" w:left="2155" w:header="340" w:footer="113" w:gutter="0"/>
      <w:paperSrc w:first="1" w:other="1"/>
      <w:cols w:space="708"/>
      <w:titlePg/>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014E" w:rsidRDefault="00D1014E">
      <w:r>
        <w:separator/>
      </w:r>
    </w:p>
  </w:endnote>
  <w:endnote w:type="continuationSeparator" w:id="0">
    <w:p w:rsidR="00D1014E" w:rsidRDefault="00D10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BoldItalic">
    <w:altName w:val="Times New Roman"/>
    <w:charset w:val="00"/>
    <w:family w:val="auto"/>
    <w:pitch w:val="variable"/>
    <w:sig w:usb0="00000001" w:usb1="1000004A" w:usb2="00000000" w:usb3="00000000" w:csb0="00000111" w:csb1="00000000"/>
  </w:font>
  <w:font w:name="Myriad-Italic">
    <w:altName w:val="Times New Roman"/>
    <w:charset w:val="00"/>
    <w:family w:val="auto"/>
    <w:pitch w:val="variable"/>
    <w:sig w:usb0="00000001" w:usb1="1000004A" w:usb2="00000000" w:usb3="00000000" w:csb0="00000111" w:csb1="00000000"/>
  </w:font>
  <w:font w:name="Myriad-ExtraBoldItalic">
    <w:altName w:val="Times New Roman"/>
    <w:charset w:val="00"/>
    <w:family w:val="auto"/>
    <w:pitch w:val="variable"/>
    <w:sig w:usb0="00000001" w:usb1="1000004A" w:usb2="00000000" w:usb3="00000000" w:csb0="00000111" w:csb1="00000000"/>
  </w:font>
  <w:font w:name="Arial">
    <w:panose1 w:val="020B0604020202020204"/>
    <w:charset w:val="00"/>
    <w:family w:val="swiss"/>
    <w:pitch w:val="variable"/>
    <w:sig w:usb0="E0002AFF" w:usb1="C0007843" w:usb2="00000009" w:usb3="00000000" w:csb0="000001FF" w:csb1="00000000"/>
  </w:font>
  <w:font w:name="Rabobankfon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w:charset w:val="00"/>
    <w:family w:val="auto"/>
    <w:pitch w:val="variable"/>
    <w:sig w:usb0="A00000AF" w:usb1="5000004A" w:usb2="00000000" w:usb3="00000000" w:csb0="0000011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yriadLight">
    <w:altName w:val="Segoe UI Semilight"/>
    <w:charset w:val="00"/>
    <w:family w:val="auto"/>
    <w:pitch w:val="variable"/>
    <w:sig w:usb0="00000001" w:usb1="4000004A" w:usb2="00000000" w:usb3="00000000" w:csb0="00000111" w:csb1="00000000"/>
  </w:font>
  <w:font w:name="Rabofon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9BE" w:rsidRDefault="00CE07E3">
    <w:pPr>
      <w:pStyle w:val="Banknaam"/>
    </w:pPr>
    <w:r>
      <w:rPr>
        <w:noProof/>
        <w:lang w:val="en-GB" w:eastAsia="en-GB"/>
      </w:rPr>
      <mc:AlternateContent>
        <mc:Choice Requires="wps">
          <w:drawing>
            <wp:anchor distT="0" distB="0" distL="114300" distR="114300" simplePos="0" relativeHeight="251658240" behindDoc="0" locked="0" layoutInCell="0" allowOverlap="1">
              <wp:simplePos x="0" y="0"/>
              <wp:positionH relativeFrom="column">
                <wp:posOffset>3175</wp:posOffset>
              </wp:positionH>
              <wp:positionV relativeFrom="paragraph">
                <wp:posOffset>111125</wp:posOffset>
              </wp:positionV>
              <wp:extent cx="5120640" cy="0"/>
              <wp:effectExtent l="12700" t="6350" r="10160" b="1270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0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1BE38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8.75pt" to="403.4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RV4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" o:allowincell="f"/>
          </w:pict>
        </mc:Fallback>
      </mc:AlternateContent>
    </w:r>
  </w:p>
  <w:p w:rsidR="002D19BE" w:rsidRDefault="002D19BE">
    <w:pPr>
      <w:pStyle w:val="Banknaam"/>
    </w:pPr>
    <w:smartTag w:uri="urn:schemas-microsoft-com:office:smarttags" w:element="PersonName">
      <w:smartTagPr>
        <w:attr w:name="ProductID" w:val="Rabobank Nederland"/>
      </w:smartTagPr>
      <w:r>
        <w:t>Rabobank Nederland</w:t>
      </w:r>
    </w:smartTag>
  </w:p>
  <w:p w:rsidR="002D19BE" w:rsidRDefault="00254E4F">
    <w:pPr>
      <w:pStyle w:val="Vastetekst"/>
    </w:pPr>
    <w:r w:rsidRPr="004B3D88">
      <w:rPr>
        <w:lang w:val="en-US"/>
      </w:rPr>
      <w:t xml:space="preserve">Communication Department, </w:t>
    </w:r>
    <w:proofErr w:type="spellStart"/>
    <w:r w:rsidRPr="004B3D88">
      <w:rPr>
        <w:lang w:val="en-US"/>
      </w:rPr>
      <w:t>P</w:t>
    </w:r>
    <w:r>
      <w:rPr>
        <w:lang w:val="en-US"/>
      </w:rPr>
      <w:t>O</w:t>
    </w:r>
    <w:r w:rsidRPr="004B3D88">
      <w:rPr>
        <w:lang w:val="en-US"/>
      </w:rPr>
      <w:t>.Box</w:t>
    </w:r>
    <w:proofErr w:type="spellEnd"/>
    <w:r w:rsidRPr="004B3D88">
      <w:rPr>
        <w:lang w:val="en-US"/>
      </w:rPr>
      <w:t xml:space="preserve"> 17100, 3500 </w:t>
    </w:r>
    <w:proofErr w:type="gramStart"/>
    <w:r w:rsidRPr="004B3D88">
      <w:rPr>
        <w:lang w:val="en-US"/>
      </w:rPr>
      <w:t>HG  Utrecht</w:t>
    </w:r>
    <w:proofErr w:type="gramEnd"/>
    <w:r w:rsidRPr="004B3D88">
      <w:rPr>
        <w:lang w:val="en-US"/>
      </w:rPr>
      <w:t>, tel. +31 (0)</w:t>
    </w:r>
    <w:r w:rsidRPr="002B79CC">
      <w:rPr>
        <w:lang w:val="en-GB"/>
      </w:rPr>
      <w:t>30</w:t>
    </w:r>
    <w:r>
      <w:rPr>
        <w:lang w:val="en-GB"/>
      </w:rPr>
      <w:t xml:space="preserve"> 21 6 2758, </w:t>
    </w:r>
    <w:r w:rsidRPr="002B79CC">
      <w:rPr>
        <w:lang w:val="en-GB"/>
      </w:rPr>
      <w:t xml:space="preserve"> pressoffice@rn.rabobank.nl</w:t>
    </w:r>
  </w:p>
  <w:p w:rsidR="002D19BE" w:rsidRDefault="002D19BE">
    <w:pPr>
      <w:pStyle w:val="Footer"/>
    </w:pPr>
  </w:p>
  <w:p w:rsidR="002D19BE" w:rsidRDefault="002D19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9BE" w:rsidRDefault="00CE07E3">
    <w:pPr>
      <w:pStyle w:val="Banknaam"/>
    </w:pPr>
    <w:r>
      <w:rPr>
        <w:noProof/>
        <w:lang w:val="en-GB" w:eastAsia="en-GB"/>
      </w:rPr>
      <mc:AlternateContent>
        <mc:Choice Requires="wps">
          <w:drawing>
            <wp:anchor distT="0" distB="0" distL="114300" distR="114300" simplePos="0" relativeHeight="251657216" behindDoc="0" locked="0" layoutInCell="0" allowOverlap="1">
              <wp:simplePos x="0" y="0"/>
              <wp:positionH relativeFrom="column">
                <wp:posOffset>3175</wp:posOffset>
              </wp:positionH>
              <wp:positionV relativeFrom="paragraph">
                <wp:posOffset>111125</wp:posOffset>
              </wp:positionV>
              <wp:extent cx="5120640" cy="0"/>
              <wp:effectExtent l="12700" t="6350" r="10160" b="1270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0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D821C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8.75pt" to="403.4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ti2EgIAACg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" o:allowincell="f"/>
          </w:pict>
        </mc:Fallback>
      </mc:AlternateContent>
    </w:r>
  </w:p>
  <w:p w:rsidR="002D19BE" w:rsidRDefault="002D19BE">
    <w:pPr>
      <w:pStyle w:val="Banknaam"/>
    </w:pPr>
    <w:smartTag w:uri="urn:schemas-microsoft-com:office:smarttags" w:element="PersonName">
      <w:smartTagPr>
        <w:attr w:name="ProductID" w:val="Rabobank Nederland"/>
      </w:smartTagPr>
      <w:r>
        <w:t>Rabobank Nederland</w:t>
      </w:r>
    </w:smartTag>
  </w:p>
  <w:p w:rsidR="002D19BE" w:rsidRPr="002B79CC" w:rsidRDefault="00C1341A">
    <w:pPr>
      <w:pStyle w:val="Vastetekst"/>
      <w:rPr>
        <w:lang w:val="en-GB"/>
      </w:rPr>
    </w:pPr>
    <w:r w:rsidRPr="004B3D88">
      <w:rPr>
        <w:lang w:val="en-US"/>
      </w:rPr>
      <w:t>Communication Department</w:t>
    </w:r>
    <w:r w:rsidR="002D19BE" w:rsidRPr="004B3D88">
      <w:rPr>
        <w:lang w:val="en-US"/>
      </w:rPr>
      <w:t xml:space="preserve">, </w:t>
    </w:r>
    <w:proofErr w:type="spellStart"/>
    <w:r w:rsidR="002D19BE" w:rsidRPr="004B3D88">
      <w:rPr>
        <w:lang w:val="en-US"/>
      </w:rPr>
      <w:t>P</w:t>
    </w:r>
    <w:r w:rsidR="006A5BAC">
      <w:rPr>
        <w:lang w:val="en-US"/>
      </w:rPr>
      <w:t>O</w:t>
    </w:r>
    <w:r w:rsidR="00F2361A" w:rsidRPr="004B3D88">
      <w:rPr>
        <w:lang w:val="en-US"/>
      </w:rPr>
      <w:t>.Box</w:t>
    </w:r>
    <w:proofErr w:type="spellEnd"/>
    <w:r w:rsidR="002D19BE" w:rsidRPr="004B3D88">
      <w:rPr>
        <w:lang w:val="en-US"/>
      </w:rPr>
      <w:t xml:space="preserve"> 17100, 3500 </w:t>
    </w:r>
    <w:proofErr w:type="gramStart"/>
    <w:r w:rsidR="002D19BE" w:rsidRPr="004B3D88">
      <w:rPr>
        <w:lang w:val="en-US"/>
      </w:rPr>
      <w:t>HG  Utrecht</w:t>
    </w:r>
    <w:proofErr w:type="gramEnd"/>
    <w:r w:rsidR="002D19BE" w:rsidRPr="004B3D88">
      <w:rPr>
        <w:lang w:val="en-US"/>
      </w:rPr>
      <w:t xml:space="preserve">, tel. </w:t>
    </w:r>
    <w:r w:rsidR="00F2361A" w:rsidRPr="004B3D88">
      <w:rPr>
        <w:lang w:val="en-US"/>
      </w:rPr>
      <w:t xml:space="preserve">+31 </w:t>
    </w:r>
    <w:r w:rsidRPr="004B3D88">
      <w:rPr>
        <w:lang w:val="en-US"/>
      </w:rPr>
      <w:t>(0)</w:t>
    </w:r>
    <w:r w:rsidR="002D19BE" w:rsidRPr="002B79CC">
      <w:rPr>
        <w:lang w:val="en-GB"/>
      </w:rPr>
      <w:t>30</w:t>
    </w:r>
    <w:r>
      <w:rPr>
        <w:lang w:val="en-GB"/>
      </w:rPr>
      <w:t xml:space="preserve"> </w:t>
    </w:r>
    <w:r w:rsidR="004B3D88">
      <w:rPr>
        <w:lang w:val="en-GB"/>
      </w:rPr>
      <w:t xml:space="preserve">21 6 2758, </w:t>
    </w:r>
    <w:r w:rsidR="002D19BE" w:rsidRPr="002B79CC">
      <w:rPr>
        <w:lang w:val="en-GB"/>
      </w:rPr>
      <w:t xml:space="preserve"> pressoffice@rn.rabobank.nl</w:t>
    </w:r>
  </w:p>
  <w:p w:rsidR="002D19BE" w:rsidRPr="002B79CC" w:rsidRDefault="002D19BE">
    <w:pPr>
      <w:pStyle w:val="Vastetekst"/>
      <w:rPr>
        <w:lang w:val="en-GB"/>
      </w:rPr>
    </w:pPr>
  </w:p>
  <w:p w:rsidR="002D19BE" w:rsidRPr="002B79CC" w:rsidRDefault="002D19BE">
    <w:pPr>
      <w:pStyle w:val="Vastetekst"/>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014E" w:rsidRDefault="00D1014E">
      <w:r>
        <w:separator/>
      </w:r>
    </w:p>
  </w:footnote>
  <w:footnote w:type="continuationSeparator" w:id="0">
    <w:p w:rsidR="00D1014E" w:rsidRDefault="00D101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5783"/>
      <w:gridCol w:w="2835"/>
    </w:tblGrid>
    <w:tr w:rsidR="002D19BE">
      <w:trPr>
        <w:cantSplit/>
        <w:trHeight w:val="2640"/>
      </w:trPr>
      <w:tc>
        <w:tcPr>
          <w:tcW w:w="5783" w:type="dxa"/>
        </w:tcPr>
        <w:p w:rsidR="002D19BE" w:rsidRDefault="002D19BE">
          <w:pPr>
            <w:pStyle w:val="Paginacijfer"/>
          </w:pPr>
        </w:p>
        <w:p w:rsidR="002D19BE" w:rsidRDefault="002D19BE">
          <w:pPr>
            <w:pStyle w:val="Vastetekstrechts"/>
          </w:pPr>
        </w:p>
        <w:p w:rsidR="002D19BE" w:rsidRDefault="002D19BE">
          <w:pPr>
            <w:pStyle w:val="Vastetekstrechts"/>
          </w:pPr>
        </w:p>
      </w:tc>
      <w:tc>
        <w:tcPr>
          <w:tcW w:w="2835" w:type="dxa"/>
        </w:tcPr>
        <w:p w:rsidR="002D19BE" w:rsidRDefault="002D19BE">
          <w:pPr>
            <w:pStyle w:val="Paginacijfer"/>
          </w:pPr>
          <w:r>
            <w:t xml:space="preserve">Blad </w:t>
          </w:r>
          <w:r w:rsidR="00FD4FE3">
            <w:fldChar w:fldCharType="begin"/>
          </w:r>
          <w:r>
            <w:instrText>PAGE \* ARABIC</w:instrText>
          </w:r>
          <w:r w:rsidR="00FD4FE3">
            <w:fldChar w:fldCharType="separate"/>
          </w:r>
          <w:r w:rsidR="00134EC2">
            <w:rPr>
              <w:noProof/>
            </w:rPr>
            <w:t>2</w:t>
          </w:r>
          <w:r w:rsidR="00FD4FE3">
            <w:fldChar w:fldCharType="end"/>
          </w:r>
          <w:r>
            <w:t>/</w:t>
          </w:r>
          <w:r w:rsidR="00CE07E3">
            <w:fldChar w:fldCharType="begin"/>
          </w:r>
          <w:r w:rsidR="00CE07E3">
            <w:instrText xml:space="preserve">NUMPAGES </w:instrText>
          </w:r>
          <w:r w:rsidR="00CE07E3">
            <w:fldChar w:fldCharType="separate"/>
          </w:r>
          <w:r w:rsidR="00134EC2">
            <w:rPr>
              <w:noProof/>
            </w:rPr>
            <w:t>2</w:t>
          </w:r>
          <w:r w:rsidR="00CE07E3">
            <w:rPr>
              <w:noProof/>
            </w:rPr>
            <w:fldChar w:fldCharType="end"/>
          </w:r>
        </w:p>
        <w:p w:rsidR="002D19BE" w:rsidRDefault="002D19BE"/>
        <w:p w:rsidR="002D19BE" w:rsidRDefault="002D19BE"/>
      </w:tc>
    </w:tr>
  </w:tbl>
  <w:p w:rsidR="002D19BE" w:rsidRDefault="002D19B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5445"/>
      <w:gridCol w:w="2572"/>
    </w:tblGrid>
    <w:tr w:rsidR="002D19BE" w:rsidTr="008A36BB">
      <w:trPr>
        <w:cantSplit/>
        <w:trHeight w:val="1702"/>
      </w:trPr>
      <w:tc>
        <w:tcPr>
          <w:tcW w:w="5445" w:type="dxa"/>
        </w:tcPr>
        <w:p w:rsidR="002D19BE" w:rsidRPr="00180503" w:rsidRDefault="002D19BE">
          <w:pPr>
            <w:pStyle w:val="Documentnaam"/>
            <w:rPr>
              <w:rFonts w:ascii="MyriadLight" w:hAnsi="MyriadLight"/>
              <w:sz w:val="44"/>
              <w:lang w:val="en-US"/>
            </w:rPr>
          </w:pPr>
          <w:r w:rsidRPr="00180503">
            <w:rPr>
              <w:rFonts w:ascii="MyriadLight" w:hAnsi="MyriadLight"/>
              <w:sz w:val="44"/>
              <w:lang w:val="en-US"/>
            </w:rPr>
            <w:t>Press</w:t>
          </w:r>
          <w:r w:rsidR="00180503" w:rsidRPr="00180503">
            <w:rPr>
              <w:rFonts w:ascii="MyriadLight" w:hAnsi="MyriadLight"/>
              <w:sz w:val="44"/>
              <w:lang w:val="en-US"/>
            </w:rPr>
            <w:t xml:space="preserve"> </w:t>
          </w:r>
          <w:r w:rsidRPr="00180503">
            <w:rPr>
              <w:rFonts w:ascii="MyriadLight" w:hAnsi="MyriadLight"/>
              <w:sz w:val="44"/>
              <w:lang w:val="en-US"/>
            </w:rPr>
            <w:t>release</w:t>
          </w:r>
        </w:p>
        <w:p w:rsidR="002D19BE" w:rsidRPr="00180503" w:rsidRDefault="002D19BE">
          <w:pPr>
            <w:rPr>
              <w:rFonts w:ascii="MyriadLight" w:hAnsi="MyriadLight"/>
              <w:lang w:val="en-US"/>
            </w:rPr>
          </w:pPr>
        </w:p>
        <w:p w:rsidR="002D19BE" w:rsidRPr="00180503" w:rsidRDefault="00B73CF5" w:rsidP="00B73CF5">
          <w:pPr>
            <w:pStyle w:val="Heading6"/>
            <w:rPr>
              <w:rFonts w:ascii="MyriadLight" w:hAnsi="MyriadLight"/>
              <w:lang w:val="en-US"/>
            </w:rPr>
          </w:pPr>
          <w:r>
            <w:rPr>
              <w:rFonts w:ascii="MyriadLight" w:hAnsi="MyriadLight"/>
              <w:lang w:val="en-US"/>
            </w:rPr>
            <w:t>August</w:t>
          </w:r>
          <w:r w:rsidR="006A5BAC">
            <w:rPr>
              <w:rFonts w:ascii="MyriadLight" w:hAnsi="MyriadLight"/>
              <w:lang w:val="en-US"/>
            </w:rPr>
            <w:t xml:space="preserve"> </w:t>
          </w:r>
          <w:r w:rsidR="00134EC2">
            <w:rPr>
              <w:rFonts w:ascii="MyriadLight" w:hAnsi="MyriadLight"/>
              <w:lang w:val="en-US"/>
            </w:rPr>
            <w:t>12</w:t>
          </w:r>
          <w:r w:rsidR="00476454">
            <w:rPr>
              <w:rFonts w:ascii="MyriadLight" w:hAnsi="MyriadLight"/>
              <w:lang w:val="en-US"/>
            </w:rPr>
            <w:t xml:space="preserve"> </w:t>
          </w:r>
          <w:r w:rsidR="00F10E11">
            <w:rPr>
              <w:rFonts w:ascii="MyriadLight" w:hAnsi="MyriadLight"/>
              <w:lang w:val="en-US"/>
            </w:rPr>
            <w:t>201</w:t>
          </w:r>
          <w:r w:rsidR="00254E4F">
            <w:rPr>
              <w:rFonts w:ascii="MyriadLight" w:hAnsi="MyriadLight"/>
              <w:lang w:val="en-US"/>
            </w:rPr>
            <w:t>4</w:t>
          </w:r>
        </w:p>
      </w:tc>
      <w:tc>
        <w:tcPr>
          <w:tcW w:w="2572" w:type="dxa"/>
        </w:tcPr>
        <w:p w:rsidR="002D19BE" w:rsidRDefault="00DD2AC5">
          <w:pPr>
            <w:pStyle w:val="Beeldmerk"/>
            <w:rPr>
              <w:rFonts w:ascii="Rabofont" w:hAnsi="Rabofont"/>
            </w:rPr>
          </w:pPr>
          <w:r>
            <w:rPr>
              <w:rFonts w:ascii="Rabofont" w:hAnsi="Rabofont"/>
              <w:noProof/>
              <w:lang w:val="en-GB" w:eastAsia="en-GB"/>
            </w:rPr>
            <w:drawing>
              <wp:inline distT="0" distB="0" distL="0" distR="0">
                <wp:extent cx="1123950" cy="1295400"/>
                <wp:effectExtent l="19050" t="0" r="0" b="0"/>
                <wp:docPr id="1" name="Picture 1" descr="logo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010"/>
                        <pic:cNvPicPr>
                          <a:picLocks noChangeAspect="1" noChangeArrowheads="1"/>
                        </pic:cNvPicPr>
                      </pic:nvPicPr>
                      <pic:blipFill>
                        <a:blip r:embed="rId1"/>
                        <a:srcRect/>
                        <a:stretch>
                          <a:fillRect/>
                        </a:stretch>
                      </pic:blipFill>
                      <pic:spPr bwMode="auto">
                        <a:xfrm>
                          <a:off x="0" y="0"/>
                          <a:ext cx="1123950" cy="1295400"/>
                        </a:xfrm>
                        <a:prstGeom prst="rect">
                          <a:avLst/>
                        </a:prstGeom>
                        <a:noFill/>
                        <a:ln w="9525">
                          <a:noFill/>
                          <a:miter lim="800000"/>
                          <a:headEnd/>
                          <a:tailEnd/>
                        </a:ln>
                      </pic:spPr>
                    </pic:pic>
                  </a:graphicData>
                </a:graphic>
              </wp:inline>
            </w:drawing>
          </w:r>
        </w:p>
      </w:tc>
    </w:tr>
  </w:tbl>
  <w:p w:rsidR="002D19BE" w:rsidRDefault="002D19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39933B7"/>
    <w:multiLevelType w:val="singleLevel"/>
    <w:tmpl w:val="5DDADF1A"/>
    <w:lvl w:ilvl="0">
      <w:numFmt w:val="bullet"/>
      <w:lvlText w:val="-"/>
      <w:lvlJc w:val="left"/>
      <w:pPr>
        <w:tabs>
          <w:tab w:val="num" w:pos="360"/>
        </w:tabs>
        <w:ind w:left="360" w:hanging="360"/>
      </w:pPr>
      <w:rPr>
        <w:rFonts w:hint="default"/>
      </w:rPr>
    </w:lvl>
  </w:abstractNum>
  <w:abstractNum w:abstractNumId="2">
    <w:nsid w:val="0488130D"/>
    <w:multiLevelType w:val="hybridMultilevel"/>
    <w:tmpl w:val="378EC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255D56"/>
    <w:multiLevelType w:val="hybridMultilevel"/>
    <w:tmpl w:val="1B92FAA8"/>
    <w:lvl w:ilvl="0" w:tplc="0EF633C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D333ADC"/>
    <w:multiLevelType w:val="hybridMultilevel"/>
    <w:tmpl w:val="A8B4A2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7962554"/>
    <w:multiLevelType w:val="singleLevel"/>
    <w:tmpl w:val="87507602"/>
    <w:lvl w:ilvl="0">
      <w:numFmt w:val="bullet"/>
      <w:lvlText w:val="-"/>
      <w:lvlJc w:val="left"/>
      <w:pPr>
        <w:tabs>
          <w:tab w:val="num" w:pos="360"/>
        </w:tabs>
        <w:ind w:left="360" w:hanging="360"/>
      </w:pPr>
      <w:rPr>
        <w:rFonts w:hint="default"/>
      </w:rPr>
    </w:lvl>
  </w:abstractNum>
  <w:abstractNum w:abstractNumId="6">
    <w:nsid w:val="3D691ADB"/>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7">
    <w:nsid w:val="523C11C1"/>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nsid w:val="52F42D96"/>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9">
    <w:nsid w:val="5C8352F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0">
    <w:nsid w:val="7F7F74CC"/>
    <w:multiLevelType w:val="singleLevel"/>
    <w:tmpl w:val="EDFA192A"/>
    <w:lvl w:ilvl="0">
      <w:numFmt w:val="bullet"/>
      <w:lvlText w:val="-"/>
      <w:lvlJc w:val="left"/>
      <w:pPr>
        <w:tabs>
          <w:tab w:val="num" w:pos="360"/>
        </w:tabs>
        <w:ind w:left="360" w:hanging="360"/>
      </w:pPr>
      <w:rPr>
        <w:rFonts w:hint="default"/>
      </w:rPr>
    </w:lvl>
  </w:abstractNum>
  <w:num w:numId="1">
    <w:abstractNumId w:val="0"/>
    <w:lvlOverride w:ilvl="0">
      <w:lvl w:ilvl="0">
        <w:start w:val="1"/>
        <w:numFmt w:val="bullet"/>
        <w:lvlText w:val="-"/>
        <w:legacy w:legacy="1" w:legacySpace="113" w:legacyIndent="357"/>
        <w:lvlJc w:val="left"/>
        <w:pPr>
          <w:ind w:left="357" w:hanging="357"/>
        </w:pPr>
        <w:rPr>
          <w:rFonts w:ascii="Times New Roman" w:hAnsi="Times New Roman" w:hint="default"/>
        </w:rPr>
      </w:lvl>
    </w:lvlOverride>
  </w:num>
  <w:num w:numId="2">
    <w:abstractNumId w:val="8"/>
  </w:num>
  <w:num w:numId="3">
    <w:abstractNumId w:val="1"/>
  </w:num>
  <w:num w:numId="4">
    <w:abstractNumId w:val="7"/>
  </w:num>
  <w:num w:numId="5">
    <w:abstractNumId w:val="6"/>
  </w:num>
  <w:num w:numId="6">
    <w:abstractNumId w:val="10"/>
  </w:num>
  <w:num w:numId="7">
    <w:abstractNumId w:val="9"/>
  </w:num>
  <w:num w:numId="8">
    <w:abstractNumId w:val="5"/>
  </w:num>
  <w:num w:numId="9">
    <w:abstractNumId w:val="2"/>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intFractionalCharacterWidth/>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2"/>
  <w:hyphenationZone w:val="227"/>
  <w:doNotHyphenateCaps/>
  <w:drawingGridHorizontalSpacing w:val="53"/>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ys_OnzeReferentie" w:val="_x001f_sjabloon persbericht nieuw logo_ en_x001f_/persbericht nederlands_97"/>
  </w:docVars>
  <w:rsids>
    <w:rsidRoot w:val="00276C35"/>
    <w:rsid w:val="00004683"/>
    <w:rsid w:val="00067EEE"/>
    <w:rsid w:val="000B1477"/>
    <w:rsid w:val="000D51D6"/>
    <w:rsid w:val="000E07B7"/>
    <w:rsid w:val="00106E04"/>
    <w:rsid w:val="00121E6E"/>
    <w:rsid w:val="00130931"/>
    <w:rsid w:val="00134EC2"/>
    <w:rsid w:val="00146DD3"/>
    <w:rsid w:val="00156F12"/>
    <w:rsid w:val="00170D77"/>
    <w:rsid w:val="00180503"/>
    <w:rsid w:val="001A08D0"/>
    <w:rsid w:val="001D34B0"/>
    <w:rsid w:val="001F27DD"/>
    <w:rsid w:val="0020104D"/>
    <w:rsid w:val="002200DF"/>
    <w:rsid w:val="002233D5"/>
    <w:rsid w:val="00247970"/>
    <w:rsid w:val="002500EC"/>
    <w:rsid w:val="00254E4F"/>
    <w:rsid w:val="00272252"/>
    <w:rsid w:val="00276C35"/>
    <w:rsid w:val="002A78BA"/>
    <w:rsid w:val="002B0637"/>
    <w:rsid w:val="002B79CC"/>
    <w:rsid w:val="002D19BE"/>
    <w:rsid w:val="00301E1F"/>
    <w:rsid w:val="00310BB8"/>
    <w:rsid w:val="00315537"/>
    <w:rsid w:val="0033088B"/>
    <w:rsid w:val="00346278"/>
    <w:rsid w:val="003A2D3B"/>
    <w:rsid w:val="003B001B"/>
    <w:rsid w:val="003E3BBB"/>
    <w:rsid w:val="00430481"/>
    <w:rsid w:val="00437DD6"/>
    <w:rsid w:val="00472DAC"/>
    <w:rsid w:val="00476454"/>
    <w:rsid w:val="00486231"/>
    <w:rsid w:val="004B3D88"/>
    <w:rsid w:val="004C0E21"/>
    <w:rsid w:val="004E03D6"/>
    <w:rsid w:val="004F0F48"/>
    <w:rsid w:val="004F36FA"/>
    <w:rsid w:val="004F51AB"/>
    <w:rsid w:val="005077F8"/>
    <w:rsid w:val="00515C22"/>
    <w:rsid w:val="0055111D"/>
    <w:rsid w:val="0059214A"/>
    <w:rsid w:val="005A38CC"/>
    <w:rsid w:val="005A7993"/>
    <w:rsid w:val="005B41F5"/>
    <w:rsid w:val="005C2D17"/>
    <w:rsid w:val="005C2DB5"/>
    <w:rsid w:val="00610C84"/>
    <w:rsid w:val="006205B7"/>
    <w:rsid w:val="00632AF9"/>
    <w:rsid w:val="00646E8B"/>
    <w:rsid w:val="00673A0F"/>
    <w:rsid w:val="006A5BAC"/>
    <w:rsid w:val="006B5966"/>
    <w:rsid w:val="006C5144"/>
    <w:rsid w:val="006D017A"/>
    <w:rsid w:val="006E0B3A"/>
    <w:rsid w:val="00706C28"/>
    <w:rsid w:val="0071742A"/>
    <w:rsid w:val="007251AF"/>
    <w:rsid w:val="007341B3"/>
    <w:rsid w:val="007444D8"/>
    <w:rsid w:val="007476B3"/>
    <w:rsid w:val="00750A8A"/>
    <w:rsid w:val="007958B4"/>
    <w:rsid w:val="00810391"/>
    <w:rsid w:val="00822BAA"/>
    <w:rsid w:val="00835E88"/>
    <w:rsid w:val="0084352B"/>
    <w:rsid w:val="00883B1B"/>
    <w:rsid w:val="008A2779"/>
    <w:rsid w:val="008A36BB"/>
    <w:rsid w:val="008C4C0A"/>
    <w:rsid w:val="008C4C20"/>
    <w:rsid w:val="008C7A26"/>
    <w:rsid w:val="008D6E1C"/>
    <w:rsid w:val="00913B4E"/>
    <w:rsid w:val="009206E5"/>
    <w:rsid w:val="00922827"/>
    <w:rsid w:val="0093162B"/>
    <w:rsid w:val="009525CA"/>
    <w:rsid w:val="00962E62"/>
    <w:rsid w:val="00970C2D"/>
    <w:rsid w:val="00985700"/>
    <w:rsid w:val="0099421F"/>
    <w:rsid w:val="009C6E13"/>
    <w:rsid w:val="009D010C"/>
    <w:rsid w:val="009D3176"/>
    <w:rsid w:val="009E09F4"/>
    <w:rsid w:val="009E3D8B"/>
    <w:rsid w:val="00A143D0"/>
    <w:rsid w:val="00A16A90"/>
    <w:rsid w:val="00A27500"/>
    <w:rsid w:val="00A31EE8"/>
    <w:rsid w:val="00A577D0"/>
    <w:rsid w:val="00A9066D"/>
    <w:rsid w:val="00A91538"/>
    <w:rsid w:val="00AD09D8"/>
    <w:rsid w:val="00AF707C"/>
    <w:rsid w:val="00B12B67"/>
    <w:rsid w:val="00B44673"/>
    <w:rsid w:val="00B56289"/>
    <w:rsid w:val="00B65B9E"/>
    <w:rsid w:val="00B66AD2"/>
    <w:rsid w:val="00B73CF5"/>
    <w:rsid w:val="00B93502"/>
    <w:rsid w:val="00BC0568"/>
    <w:rsid w:val="00BD6109"/>
    <w:rsid w:val="00BE05EE"/>
    <w:rsid w:val="00BE7DE2"/>
    <w:rsid w:val="00C03BE6"/>
    <w:rsid w:val="00C1341A"/>
    <w:rsid w:val="00C36C8B"/>
    <w:rsid w:val="00C515A0"/>
    <w:rsid w:val="00CA4874"/>
    <w:rsid w:val="00CD4E6E"/>
    <w:rsid w:val="00CE07E3"/>
    <w:rsid w:val="00CE76B4"/>
    <w:rsid w:val="00CF1C80"/>
    <w:rsid w:val="00D1014E"/>
    <w:rsid w:val="00D55BFD"/>
    <w:rsid w:val="00D70630"/>
    <w:rsid w:val="00D81B8D"/>
    <w:rsid w:val="00D91621"/>
    <w:rsid w:val="00DB3B76"/>
    <w:rsid w:val="00DD2AC5"/>
    <w:rsid w:val="00DD51FB"/>
    <w:rsid w:val="00DF131F"/>
    <w:rsid w:val="00E00420"/>
    <w:rsid w:val="00E145FA"/>
    <w:rsid w:val="00E57495"/>
    <w:rsid w:val="00E70406"/>
    <w:rsid w:val="00EB7D47"/>
    <w:rsid w:val="00ED023D"/>
    <w:rsid w:val="00ED1C6A"/>
    <w:rsid w:val="00F00A2A"/>
    <w:rsid w:val="00F037A2"/>
    <w:rsid w:val="00F105FE"/>
    <w:rsid w:val="00F10E11"/>
    <w:rsid w:val="00F2361A"/>
    <w:rsid w:val="00F24B2C"/>
    <w:rsid w:val="00F25170"/>
    <w:rsid w:val="00F34DB2"/>
    <w:rsid w:val="00F85AB5"/>
    <w:rsid w:val="00F90876"/>
    <w:rsid w:val="00FD4F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5"/>
    <o:shapelayout v:ext="edit">
      <o:idmap v:ext="edit" data="1"/>
    </o:shapelayout>
  </w:shapeDefaults>
  <w:decimalSymbol w:val="."/>
  <w:listSeparator w:val=","/>
  <w15:docId w15:val="{FA52EDB1-19FB-42D0-982E-7F631BF2A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AB5"/>
    <w:pPr>
      <w:tabs>
        <w:tab w:val="left" w:pos="340"/>
      </w:tabs>
      <w:spacing w:line="240" w:lineRule="exact"/>
    </w:pPr>
    <w:rPr>
      <w:spacing w:val="5"/>
      <w:lang w:val="nl-NL" w:eastAsia="nl-NL"/>
    </w:rPr>
  </w:style>
  <w:style w:type="paragraph" w:styleId="Heading1">
    <w:name w:val="heading 1"/>
    <w:basedOn w:val="Normal"/>
    <w:next w:val="Normal"/>
    <w:qFormat/>
    <w:rsid w:val="00F85AB5"/>
    <w:pPr>
      <w:keepNext/>
      <w:keepLines/>
      <w:tabs>
        <w:tab w:val="clear" w:pos="340"/>
        <w:tab w:val="right" w:pos="-142"/>
      </w:tabs>
      <w:spacing w:before="240" w:after="120"/>
      <w:ind w:hanging="709"/>
      <w:outlineLvl w:val="0"/>
    </w:pPr>
    <w:rPr>
      <w:rFonts w:ascii="Myriad-BoldItalic" w:hAnsi="Myriad-BoldItalic"/>
      <w:spacing w:val="0"/>
      <w:sz w:val="18"/>
    </w:rPr>
  </w:style>
  <w:style w:type="paragraph" w:styleId="Heading2">
    <w:name w:val="heading 2"/>
    <w:basedOn w:val="Normal"/>
    <w:next w:val="Normal"/>
    <w:qFormat/>
    <w:rsid w:val="00F85AB5"/>
    <w:pPr>
      <w:keepNext/>
      <w:keepLines/>
      <w:tabs>
        <w:tab w:val="clear" w:pos="340"/>
        <w:tab w:val="right" w:pos="-142"/>
      </w:tabs>
      <w:spacing w:before="120"/>
      <w:ind w:hanging="709"/>
      <w:outlineLvl w:val="1"/>
    </w:pPr>
    <w:rPr>
      <w:rFonts w:ascii="Myriad-BoldItalic" w:hAnsi="Myriad-BoldItalic"/>
      <w:spacing w:val="0"/>
      <w:sz w:val="18"/>
    </w:rPr>
  </w:style>
  <w:style w:type="paragraph" w:styleId="Heading3">
    <w:name w:val="heading 3"/>
    <w:basedOn w:val="Normal"/>
    <w:next w:val="NormalIndent"/>
    <w:qFormat/>
    <w:rsid w:val="00F85AB5"/>
    <w:pPr>
      <w:tabs>
        <w:tab w:val="clear" w:pos="340"/>
        <w:tab w:val="right" w:pos="-142"/>
      </w:tabs>
      <w:ind w:hanging="709"/>
      <w:outlineLvl w:val="2"/>
    </w:pPr>
  </w:style>
  <w:style w:type="paragraph" w:styleId="Heading4">
    <w:name w:val="heading 4"/>
    <w:basedOn w:val="Normal"/>
    <w:next w:val="Normal"/>
    <w:qFormat/>
    <w:rsid w:val="00F85AB5"/>
    <w:pPr>
      <w:keepNext/>
      <w:outlineLvl w:val="3"/>
    </w:pPr>
    <w:rPr>
      <w:sz w:val="28"/>
    </w:rPr>
  </w:style>
  <w:style w:type="paragraph" w:styleId="Heading5">
    <w:name w:val="heading 5"/>
    <w:basedOn w:val="Normal"/>
    <w:next w:val="Normal"/>
    <w:qFormat/>
    <w:rsid w:val="00F85AB5"/>
    <w:pPr>
      <w:keepNext/>
      <w:outlineLvl w:val="4"/>
    </w:pPr>
    <w:rPr>
      <w:b/>
      <w:sz w:val="24"/>
    </w:rPr>
  </w:style>
  <w:style w:type="paragraph" w:styleId="Heading6">
    <w:name w:val="heading 6"/>
    <w:basedOn w:val="Normal"/>
    <w:next w:val="Normal"/>
    <w:qFormat/>
    <w:rsid w:val="00F85AB5"/>
    <w:pPr>
      <w:keepNext/>
      <w:outlineLvl w:val="5"/>
    </w:pPr>
    <w:rPr>
      <w:b/>
      <w:sz w:val="22"/>
    </w:rPr>
  </w:style>
  <w:style w:type="paragraph" w:styleId="Heading7">
    <w:name w:val="heading 7"/>
    <w:basedOn w:val="Normal"/>
    <w:next w:val="Normal"/>
    <w:qFormat/>
    <w:rsid w:val="00F85AB5"/>
    <w:pPr>
      <w:keepNext/>
      <w:ind w:right="-460"/>
      <w:outlineLvl w:val="6"/>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F85AB5"/>
    <w:pPr>
      <w:ind w:left="708"/>
    </w:pPr>
  </w:style>
  <w:style w:type="paragraph" w:styleId="Footer">
    <w:name w:val="footer"/>
    <w:basedOn w:val="Normal"/>
    <w:rsid w:val="00F85AB5"/>
    <w:pPr>
      <w:tabs>
        <w:tab w:val="clear" w:pos="340"/>
        <w:tab w:val="center" w:pos="4026"/>
        <w:tab w:val="right" w:pos="8051"/>
      </w:tabs>
    </w:pPr>
  </w:style>
  <w:style w:type="paragraph" w:styleId="Header">
    <w:name w:val="header"/>
    <w:basedOn w:val="Normal"/>
    <w:rsid w:val="00F85AB5"/>
    <w:pPr>
      <w:tabs>
        <w:tab w:val="clear" w:pos="340"/>
        <w:tab w:val="center" w:pos="4026"/>
        <w:tab w:val="right" w:pos="8051"/>
      </w:tabs>
    </w:pPr>
  </w:style>
  <w:style w:type="paragraph" w:customStyle="1" w:styleId="Vastetekst">
    <w:name w:val="Vaste tekst"/>
    <w:basedOn w:val="Normal"/>
    <w:link w:val="VastetekstChar"/>
    <w:rsid w:val="00F85AB5"/>
    <w:rPr>
      <w:rFonts w:ascii="Myriad-Italic" w:hAnsi="Myriad-Italic"/>
      <w:spacing w:val="0"/>
      <w:sz w:val="16"/>
    </w:rPr>
  </w:style>
  <w:style w:type="paragraph" w:customStyle="1" w:styleId="Vastetekstrechts">
    <w:name w:val="Vaste tekst rechts"/>
    <w:basedOn w:val="Normal"/>
    <w:rsid w:val="00F85AB5"/>
    <w:pPr>
      <w:ind w:right="142"/>
      <w:jc w:val="right"/>
    </w:pPr>
    <w:rPr>
      <w:rFonts w:ascii="Myriad-Italic" w:hAnsi="Myriad-Italic"/>
      <w:spacing w:val="0"/>
      <w:sz w:val="16"/>
    </w:rPr>
  </w:style>
  <w:style w:type="paragraph" w:customStyle="1" w:styleId="Banknaam">
    <w:name w:val="Banknaam"/>
    <w:basedOn w:val="Normal"/>
    <w:rsid w:val="00F85AB5"/>
    <w:rPr>
      <w:rFonts w:ascii="Myriad-ExtraBoldItalic" w:hAnsi="Myriad-ExtraBoldItalic"/>
      <w:spacing w:val="0"/>
      <w:sz w:val="18"/>
    </w:rPr>
  </w:style>
  <w:style w:type="paragraph" w:customStyle="1" w:styleId="Statutaireregel">
    <w:name w:val="Statutaire regel"/>
    <w:basedOn w:val="Vastetekstrechts"/>
    <w:rsid w:val="00F85AB5"/>
    <w:rPr>
      <w:sz w:val="13"/>
    </w:rPr>
  </w:style>
  <w:style w:type="paragraph" w:customStyle="1" w:styleId="Paginacijfer">
    <w:name w:val="Paginacijfer"/>
    <w:basedOn w:val="Vastetekst"/>
    <w:rsid w:val="00F85AB5"/>
    <w:pPr>
      <w:spacing w:before="1920"/>
    </w:pPr>
    <w:rPr>
      <w:rFonts w:ascii="Myriad-ExtraBoldItalic" w:hAnsi="Myriad-ExtraBoldItalic"/>
    </w:rPr>
  </w:style>
  <w:style w:type="paragraph" w:customStyle="1" w:styleId="Standaardmetwitregel">
    <w:name w:val="Standaard met witregel"/>
    <w:basedOn w:val="Normal"/>
    <w:next w:val="Normal"/>
    <w:rsid w:val="00F85AB5"/>
    <w:pPr>
      <w:tabs>
        <w:tab w:val="clear" w:pos="340"/>
      </w:tabs>
      <w:spacing w:before="240" w:line="264" w:lineRule="atLeast"/>
    </w:pPr>
    <w:rPr>
      <w:rFonts w:ascii="Arial" w:hAnsi="Arial"/>
      <w:spacing w:val="0"/>
    </w:rPr>
  </w:style>
  <w:style w:type="paragraph" w:customStyle="1" w:styleId="Headline">
    <w:name w:val="Headline"/>
    <w:basedOn w:val="Vastetekst"/>
    <w:next w:val="Normal"/>
    <w:rsid w:val="00F85AB5"/>
    <w:pPr>
      <w:tabs>
        <w:tab w:val="clear" w:pos="340"/>
      </w:tabs>
      <w:spacing w:after="240" w:line="360" w:lineRule="exact"/>
    </w:pPr>
    <w:rPr>
      <w:rFonts w:ascii="Myriad-BoldItalic" w:hAnsi="Myriad-BoldItalic"/>
      <w:caps/>
      <w:sz w:val="32"/>
    </w:rPr>
  </w:style>
  <w:style w:type="paragraph" w:customStyle="1" w:styleId="Chapeau">
    <w:name w:val="Chapeau"/>
    <w:basedOn w:val="Vastetekst"/>
    <w:rsid w:val="00F85AB5"/>
    <w:pPr>
      <w:spacing w:before="240"/>
    </w:pPr>
    <w:rPr>
      <w:rFonts w:ascii="Myriad-BoldItalic" w:hAnsi="Myriad-BoldItalic"/>
      <w:sz w:val="24"/>
    </w:rPr>
  </w:style>
  <w:style w:type="paragraph" w:customStyle="1" w:styleId="Bericht">
    <w:name w:val="Bericht"/>
    <w:basedOn w:val="Normal"/>
    <w:rsid w:val="00F85AB5"/>
    <w:pPr>
      <w:tabs>
        <w:tab w:val="clear" w:pos="340"/>
      </w:tabs>
      <w:spacing w:line="360" w:lineRule="atLeast"/>
    </w:pPr>
  </w:style>
  <w:style w:type="paragraph" w:customStyle="1" w:styleId="Beeldmerk">
    <w:name w:val="Beeldmerk"/>
    <w:basedOn w:val="Normal"/>
    <w:rsid w:val="00F85AB5"/>
    <w:pPr>
      <w:tabs>
        <w:tab w:val="clear" w:pos="340"/>
      </w:tabs>
      <w:spacing w:line="240" w:lineRule="atLeast"/>
    </w:pPr>
    <w:rPr>
      <w:rFonts w:ascii="Rabobankfont" w:hAnsi="Rabobankfont"/>
      <w:spacing w:val="0"/>
      <w:sz w:val="168"/>
      <w:lang w:val="nl"/>
    </w:rPr>
  </w:style>
  <w:style w:type="paragraph" w:customStyle="1" w:styleId="Documentnaam">
    <w:name w:val="Documentnaam"/>
    <w:basedOn w:val="Normal"/>
    <w:rsid w:val="00F85AB5"/>
    <w:pPr>
      <w:tabs>
        <w:tab w:val="clear" w:pos="340"/>
      </w:tabs>
      <w:spacing w:before="900" w:line="240" w:lineRule="atLeast"/>
    </w:pPr>
    <w:rPr>
      <w:rFonts w:ascii="Myriad-ExtraBoldItalic" w:hAnsi="Myriad-ExtraBoldItalic"/>
      <w:spacing w:val="0"/>
      <w:sz w:val="32"/>
      <w:lang w:val="nl"/>
    </w:rPr>
  </w:style>
  <w:style w:type="paragraph" w:customStyle="1" w:styleId="Bericht0">
    <w:name w:val="Bericht"/>
    <w:basedOn w:val="Normal"/>
    <w:rsid w:val="00F85AB5"/>
    <w:pPr>
      <w:tabs>
        <w:tab w:val="clear" w:pos="340"/>
      </w:tabs>
      <w:spacing w:line="360" w:lineRule="atLeast"/>
    </w:pPr>
  </w:style>
  <w:style w:type="character" w:customStyle="1" w:styleId="macroblokje">
    <w:name w:val="macroblokje"/>
    <w:rsid w:val="00F85AB5"/>
    <w:rPr>
      <w:color w:val="FF0000"/>
    </w:rPr>
  </w:style>
  <w:style w:type="paragraph" w:styleId="BodyText">
    <w:name w:val="Body Text"/>
    <w:basedOn w:val="Normal"/>
    <w:rsid w:val="00F85AB5"/>
    <w:pPr>
      <w:spacing w:line="360" w:lineRule="auto"/>
    </w:pPr>
    <w:rPr>
      <w:b/>
      <w:sz w:val="22"/>
    </w:rPr>
  </w:style>
  <w:style w:type="paragraph" w:styleId="BodyText2">
    <w:name w:val="Body Text 2"/>
    <w:basedOn w:val="Normal"/>
    <w:rsid w:val="00F85AB5"/>
    <w:pPr>
      <w:spacing w:line="360" w:lineRule="auto"/>
      <w:ind w:right="-177"/>
    </w:pPr>
    <w:rPr>
      <w:sz w:val="22"/>
    </w:rPr>
  </w:style>
  <w:style w:type="paragraph" w:styleId="DocumentMap">
    <w:name w:val="Document Map"/>
    <w:basedOn w:val="Normal"/>
    <w:semiHidden/>
    <w:rsid w:val="00ED023D"/>
    <w:pPr>
      <w:shd w:val="clear" w:color="auto" w:fill="000080"/>
    </w:pPr>
    <w:rPr>
      <w:rFonts w:ascii="Tahoma" w:hAnsi="Tahoma" w:cs="Tahoma"/>
    </w:rPr>
  </w:style>
  <w:style w:type="paragraph" w:customStyle="1" w:styleId="intro">
    <w:name w:val="intro"/>
    <w:basedOn w:val="Normal"/>
    <w:uiPriority w:val="99"/>
    <w:rsid w:val="001F27DD"/>
    <w:pPr>
      <w:tabs>
        <w:tab w:val="clear" w:pos="340"/>
      </w:tabs>
      <w:spacing w:before="100" w:beforeAutospacing="1" w:after="100" w:afterAutospacing="1" w:line="240" w:lineRule="auto"/>
    </w:pPr>
    <w:rPr>
      <w:spacing w:val="0"/>
      <w:sz w:val="24"/>
      <w:szCs w:val="24"/>
      <w:lang w:val="en-US" w:eastAsia="en-US"/>
    </w:rPr>
  </w:style>
  <w:style w:type="paragraph" w:styleId="TOAHeading">
    <w:name w:val="toa heading"/>
    <w:basedOn w:val="Normal"/>
    <w:next w:val="Normal"/>
    <w:semiHidden/>
    <w:rsid w:val="00F85AB5"/>
    <w:pPr>
      <w:tabs>
        <w:tab w:val="clear" w:pos="340"/>
      </w:tabs>
      <w:spacing w:before="120" w:line="260" w:lineRule="atLeast"/>
    </w:pPr>
    <w:rPr>
      <w:rFonts w:ascii="Arial" w:hAnsi="Arial"/>
      <w:spacing w:val="0"/>
      <w:sz w:val="24"/>
    </w:rPr>
  </w:style>
  <w:style w:type="paragraph" w:styleId="FootnoteText">
    <w:name w:val="footnote text"/>
    <w:basedOn w:val="Normal"/>
    <w:semiHidden/>
    <w:rsid w:val="00F85AB5"/>
    <w:pPr>
      <w:tabs>
        <w:tab w:val="clear" w:pos="340"/>
      </w:tabs>
      <w:spacing w:line="260" w:lineRule="atLeast"/>
    </w:pPr>
    <w:rPr>
      <w:rFonts w:ascii="Myriad" w:hAnsi="Myriad"/>
      <w:b/>
      <w:spacing w:val="0"/>
    </w:rPr>
  </w:style>
  <w:style w:type="character" w:styleId="FootnoteReference">
    <w:name w:val="footnote reference"/>
    <w:semiHidden/>
    <w:rsid w:val="00F85AB5"/>
    <w:rPr>
      <w:vertAlign w:val="superscript"/>
    </w:rPr>
  </w:style>
  <w:style w:type="paragraph" w:styleId="BodyText3">
    <w:name w:val="Body Text 3"/>
    <w:basedOn w:val="Normal"/>
    <w:rsid w:val="00F85AB5"/>
    <w:rPr>
      <w:b/>
      <w:sz w:val="24"/>
    </w:rPr>
  </w:style>
  <w:style w:type="paragraph" w:styleId="BodyTextIndent">
    <w:name w:val="Body Text Indent"/>
    <w:basedOn w:val="Normal"/>
    <w:rsid w:val="00F85AB5"/>
    <w:pPr>
      <w:tabs>
        <w:tab w:val="clear" w:pos="340"/>
      </w:tabs>
      <w:ind w:left="851" w:hanging="142"/>
    </w:pPr>
    <w:rPr>
      <w:sz w:val="22"/>
    </w:rPr>
  </w:style>
  <w:style w:type="paragraph" w:styleId="PlainText">
    <w:name w:val="Plain Text"/>
    <w:basedOn w:val="Normal"/>
    <w:rsid w:val="00F85AB5"/>
    <w:pPr>
      <w:tabs>
        <w:tab w:val="clear" w:pos="340"/>
      </w:tabs>
      <w:spacing w:line="260" w:lineRule="atLeast"/>
    </w:pPr>
    <w:rPr>
      <w:rFonts w:ascii="Courier New" w:hAnsi="Courier New"/>
    </w:rPr>
  </w:style>
  <w:style w:type="paragraph" w:styleId="Salutation">
    <w:name w:val="Salutation"/>
    <w:basedOn w:val="Normal"/>
    <w:next w:val="Normal"/>
    <w:rsid w:val="00F85AB5"/>
    <w:pPr>
      <w:tabs>
        <w:tab w:val="clear" w:pos="340"/>
      </w:tabs>
      <w:spacing w:line="260" w:lineRule="atLeast"/>
    </w:pPr>
    <w:rPr>
      <w:sz w:val="22"/>
    </w:rPr>
  </w:style>
  <w:style w:type="paragraph" w:styleId="Index1">
    <w:name w:val="index 1"/>
    <w:basedOn w:val="Normal"/>
    <w:next w:val="Normal"/>
    <w:autoRedefine/>
    <w:semiHidden/>
    <w:rsid w:val="00F85AB5"/>
    <w:pPr>
      <w:tabs>
        <w:tab w:val="clear" w:pos="340"/>
      </w:tabs>
      <w:ind w:left="200" w:hanging="200"/>
    </w:pPr>
  </w:style>
  <w:style w:type="paragraph" w:styleId="IndexHeading">
    <w:name w:val="index heading"/>
    <w:basedOn w:val="Normal"/>
    <w:next w:val="Index1"/>
    <w:semiHidden/>
    <w:rsid w:val="00F85AB5"/>
    <w:pPr>
      <w:tabs>
        <w:tab w:val="clear" w:pos="340"/>
      </w:tabs>
      <w:spacing w:line="260" w:lineRule="atLeast"/>
    </w:pPr>
    <w:rPr>
      <w:rFonts w:ascii="Arial" w:hAnsi="Arial"/>
      <w:b/>
      <w:sz w:val="22"/>
    </w:rPr>
  </w:style>
  <w:style w:type="character" w:styleId="Hyperlink">
    <w:name w:val="Hyperlink"/>
    <w:rsid w:val="00F85AB5"/>
    <w:rPr>
      <w:color w:val="0000FF"/>
      <w:u w:val="single"/>
    </w:rPr>
  </w:style>
  <w:style w:type="character" w:styleId="FollowedHyperlink">
    <w:name w:val="FollowedHyperlink"/>
    <w:rsid w:val="00F85AB5"/>
    <w:rPr>
      <w:color w:val="800080"/>
      <w:u w:val="single"/>
    </w:rPr>
  </w:style>
  <w:style w:type="paragraph" w:styleId="NormalWeb">
    <w:name w:val="Normal (Web)"/>
    <w:basedOn w:val="Normal"/>
    <w:uiPriority w:val="99"/>
    <w:unhideWhenUsed/>
    <w:rsid w:val="001F27DD"/>
    <w:pPr>
      <w:tabs>
        <w:tab w:val="clear" w:pos="340"/>
      </w:tabs>
      <w:spacing w:before="100" w:beforeAutospacing="1" w:after="100" w:afterAutospacing="1" w:line="240" w:lineRule="auto"/>
    </w:pPr>
    <w:rPr>
      <w:spacing w:val="0"/>
      <w:sz w:val="24"/>
      <w:szCs w:val="24"/>
      <w:lang w:val="en-US" w:eastAsia="en-US"/>
    </w:rPr>
  </w:style>
  <w:style w:type="character" w:customStyle="1" w:styleId="VastetekstChar">
    <w:name w:val="Vaste tekst Char"/>
    <w:link w:val="Vastetekst"/>
    <w:rsid w:val="00970C2D"/>
    <w:rPr>
      <w:rFonts w:ascii="Myriad-Italic" w:hAnsi="Myriad-Italic"/>
      <w:sz w:val="16"/>
      <w:lang w:val="nl-NL" w:eastAsia="nl-NL"/>
    </w:rPr>
  </w:style>
  <w:style w:type="paragraph" w:customStyle="1" w:styleId="Default">
    <w:name w:val="Default"/>
    <w:rsid w:val="00B73CF5"/>
    <w:pPr>
      <w:autoSpaceDE w:val="0"/>
      <w:autoSpaceDN w:val="0"/>
      <w:adjustRightInd w:val="0"/>
    </w:pPr>
    <w:rPr>
      <w:rFonts w:ascii="Verdana" w:hAnsi="Verdana" w:cs="Verdana"/>
      <w:color w:val="000000"/>
      <w:sz w:val="24"/>
      <w:szCs w:val="24"/>
    </w:rPr>
  </w:style>
  <w:style w:type="character" w:customStyle="1" w:styleId="hs41">
    <w:name w:val="hs41"/>
    <w:rsid w:val="0093162B"/>
    <w:rPr>
      <w:sz w:val="22"/>
      <w:szCs w:val="22"/>
    </w:rPr>
  </w:style>
  <w:style w:type="character" w:styleId="CommentReference">
    <w:name w:val="annotation reference"/>
    <w:rsid w:val="007958B4"/>
    <w:rPr>
      <w:sz w:val="16"/>
      <w:szCs w:val="16"/>
    </w:rPr>
  </w:style>
  <w:style w:type="paragraph" w:styleId="CommentText">
    <w:name w:val="annotation text"/>
    <w:basedOn w:val="Normal"/>
    <w:link w:val="CommentTextChar"/>
    <w:rsid w:val="007958B4"/>
  </w:style>
  <w:style w:type="character" w:customStyle="1" w:styleId="CommentTextChar">
    <w:name w:val="Comment Text Char"/>
    <w:link w:val="CommentText"/>
    <w:rsid w:val="007958B4"/>
    <w:rPr>
      <w:spacing w:val="5"/>
      <w:lang w:val="nl-NL" w:eastAsia="nl-NL"/>
    </w:rPr>
  </w:style>
  <w:style w:type="paragraph" w:styleId="CommentSubject">
    <w:name w:val="annotation subject"/>
    <w:basedOn w:val="CommentText"/>
    <w:next w:val="CommentText"/>
    <w:link w:val="CommentSubjectChar"/>
    <w:rsid w:val="007958B4"/>
    <w:rPr>
      <w:b/>
      <w:bCs/>
    </w:rPr>
  </w:style>
  <w:style w:type="character" w:customStyle="1" w:styleId="CommentSubjectChar">
    <w:name w:val="Comment Subject Char"/>
    <w:link w:val="CommentSubject"/>
    <w:rsid w:val="007958B4"/>
    <w:rPr>
      <w:b/>
      <w:bCs/>
      <w:spacing w:val="5"/>
      <w:lang w:val="nl-NL" w:eastAsia="nl-NL"/>
    </w:rPr>
  </w:style>
  <w:style w:type="paragraph" w:styleId="BalloonText">
    <w:name w:val="Balloon Text"/>
    <w:basedOn w:val="Normal"/>
    <w:link w:val="BalloonTextChar"/>
    <w:rsid w:val="007958B4"/>
    <w:pPr>
      <w:spacing w:line="240" w:lineRule="auto"/>
    </w:pPr>
    <w:rPr>
      <w:rFonts w:ascii="Segoe UI" w:hAnsi="Segoe UI" w:cs="Segoe UI"/>
      <w:sz w:val="18"/>
      <w:szCs w:val="18"/>
    </w:rPr>
  </w:style>
  <w:style w:type="character" w:customStyle="1" w:styleId="BalloonTextChar">
    <w:name w:val="Balloon Text Char"/>
    <w:link w:val="BalloonText"/>
    <w:rsid w:val="007958B4"/>
    <w:rPr>
      <w:rFonts w:ascii="Segoe UI" w:hAnsi="Segoe UI" w:cs="Segoe UI"/>
      <w:spacing w:val="5"/>
      <w:sz w:val="18"/>
      <w:szCs w:val="1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6240452">
      <w:bodyDiv w:val="1"/>
      <w:marLeft w:val="0"/>
      <w:marRight w:val="0"/>
      <w:marTop w:val="0"/>
      <w:marBottom w:val="0"/>
      <w:divBdr>
        <w:top w:val="none" w:sz="0" w:space="0" w:color="auto"/>
        <w:left w:val="none" w:sz="0" w:space="0" w:color="auto"/>
        <w:bottom w:val="none" w:sz="0" w:space="0" w:color="auto"/>
        <w:right w:val="none" w:sz="0" w:space="0" w:color="auto"/>
      </w:divBdr>
    </w:div>
    <w:div w:id="1574317788">
      <w:bodyDiv w:val="1"/>
      <w:marLeft w:val="0"/>
      <w:marRight w:val="0"/>
      <w:marTop w:val="0"/>
      <w:marBottom w:val="0"/>
      <w:divBdr>
        <w:top w:val="none" w:sz="0" w:space="0" w:color="auto"/>
        <w:left w:val="none" w:sz="0" w:space="0" w:color="auto"/>
        <w:bottom w:val="none" w:sz="0" w:space="0" w:color="auto"/>
        <w:right w:val="none" w:sz="0" w:space="0" w:color="auto"/>
      </w:divBdr>
    </w:div>
    <w:div w:id="1778596634">
      <w:bodyDiv w:val="1"/>
      <w:marLeft w:val="0"/>
      <w:marRight w:val="0"/>
      <w:marTop w:val="0"/>
      <w:marBottom w:val="0"/>
      <w:divBdr>
        <w:top w:val="none" w:sz="0" w:space="0" w:color="auto"/>
        <w:left w:val="none" w:sz="0" w:space="0" w:color="auto"/>
        <w:bottom w:val="none" w:sz="0" w:space="0" w:color="auto"/>
        <w:right w:val="none" w:sz="0" w:space="0" w:color="auto"/>
      </w:divBdr>
      <w:divsChild>
        <w:div w:id="909461779">
          <w:marLeft w:val="0"/>
          <w:marRight w:val="0"/>
          <w:marTop w:val="0"/>
          <w:marBottom w:val="0"/>
          <w:divBdr>
            <w:top w:val="none" w:sz="0" w:space="0" w:color="auto"/>
            <w:left w:val="none" w:sz="0" w:space="0" w:color="auto"/>
            <w:bottom w:val="none" w:sz="0" w:space="0" w:color="auto"/>
            <w:right w:val="none" w:sz="0" w:space="0" w:color="auto"/>
          </w:divBdr>
          <w:divsChild>
            <w:div w:id="38435173">
              <w:marLeft w:val="0"/>
              <w:marRight w:val="0"/>
              <w:marTop w:val="0"/>
              <w:marBottom w:val="0"/>
              <w:divBdr>
                <w:top w:val="none" w:sz="0" w:space="0" w:color="auto"/>
                <w:left w:val="none" w:sz="0" w:space="0" w:color="auto"/>
                <w:bottom w:val="none" w:sz="0" w:space="0" w:color="auto"/>
                <w:right w:val="none" w:sz="0" w:space="0" w:color="auto"/>
              </w:divBdr>
              <w:divsChild>
                <w:div w:id="1020662972">
                  <w:marLeft w:val="0"/>
                  <w:marRight w:val="0"/>
                  <w:marTop w:val="0"/>
                  <w:marBottom w:val="0"/>
                  <w:divBdr>
                    <w:top w:val="none" w:sz="0" w:space="0" w:color="auto"/>
                    <w:left w:val="none" w:sz="0" w:space="0" w:color="auto"/>
                    <w:bottom w:val="none" w:sz="0" w:space="0" w:color="auto"/>
                    <w:right w:val="none" w:sz="0" w:space="0" w:color="auto"/>
                  </w:divBdr>
                  <w:divsChild>
                    <w:div w:id="1013457608">
                      <w:marLeft w:val="0"/>
                      <w:marRight w:val="0"/>
                      <w:marTop w:val="0"/>
                      <w:marBottom w:val="0"/>
                      <w:divBdr>
                        <w:top w:val="none" w:sz="0" w:space="0" w:color="auto"/>
                        <w:left w:val="none" w:sz="0" w:space="0" w:color="auto"/>
                        <w:bottom w:val="none" w:sz="0" w:space="0" w:color="auto"/>
                        <w:right w:val="none" w:sz="0" w:space="0" w:color="auto"/>
                      </w:divBdr>
                    </w:div>
                    <w:div w:id="169949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135631">
      <w:bodyDiv w:val="1"/>
      <w:marLeft w:val="0"/>
      <w:marRight w:val="0"/>
      <w:marTop w:val="0"/>
      <w:marBottom w:val="0"/>
      <w:divBdr>
        <w:top w:val="none" w:sz="0" w:space="0" w:color="auto"/>
        <w:left w:val="none" w:sz="0" w:space="0" w:color="auto"/>
        <w:bottom w:val="none" w:sz="0" w:space="0" w:color="auto"/>
        <w:right w:val="none" w:sz="0" w:space="0" w:color="auto"/>
      </w:divBdr>
    </w:div>
    <w:div w:id="202023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to.martielli@rabobank.com" TargetMode="External"/><Relationship Id="rId13" Type="http://schemas.openxmlformats.org/officeDocument/2006/relationships/hyperlink" Target="https://twitter.com/RaboFoodAgr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bobank.com/f&amp;a"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abobank-food-agribusiness-research.pressdoc.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verheul1@rn.rabobank.n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uud.schers@rabobank.com"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F3EEE-F3EC-4BE3-B734-288D6A25D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618</Words>
  <Characters>3731</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Voor inlichtingen</vt:lpstr>
      <vt:lpstr>Voor inlichtingen</vt:lpstr>
    </vt:vector>
  </TitlesOfParts>
  <Company>Rabobank Nederland</Company>
  <LinksUpToDate>false</LinksUpToDate>
  <CharactersWithSpaces>4341</CharactersWithSpaces>
  <SharedDoc>false</SharedDoc>
  <HLinks>
    <vt:vector size="36" baseType="variant">
      <vt:variant>
        <vt:i4>1179743</vt:i4>
      </vt:variant>
      <vt:variant>
        <vt:i4>15</vt:i4>
      </vt:variant>
      <vt:variant>
        <vt:i4>0</vt:i4>
      </vt:variant>
      <vt:variant>
        <vt:i4>5</vt:i4>
      </vt:variant>
      <vt:variant>
        <vt:lpwstr>https://twitter.com/RaboFoodAgri</vt:lpwstr>
      </vt:variant>
      <vt:variant>
        <vt:lpwstr/>
      </vt:variant>
      <vt:variant>
        <vt:i4>8323132</vt:i4>
      </vt:variant>
      <vt:variant>
        <vt:i4>12</vt:i4>
      </vt:variant>
      <vt:variant>
        <vt:i4>0</vt:i4>
      </vt:variant>
      <vt:variant>
        <vt:i4>5</vt:i4>
      </vt:variant>
      <vt:variant>
        <vt:lpwstr>http://www.rabobank.com/f&amp;a</vt:lpwstr>
      </vt:variant>
      <vt:variant>
        <vt:lpwstr/>
      </vt:variant>
      <vt:variant>
        <vt:i4>6160392</vt:i4>
      </vt:variant>
      <vt:variant>
        <vt:i4>9</vt:i4>
      </vt:variant>
      <vt:variant>
        <vt:i4>0</vt:i4>
      </vt:variant>
      <vt:variant>
        <vt:i4>5</vt:i4>
      </vt:variant>
      <vt:variant>
        <vt:lpwstr>http://rabobank-food-agribusiness-research.pressdoc.com/</vt:lpwstr>
      </vt:variant>
      <vt:variant>
        <vt:lpwstr/>
      </vt:variant>
      <vt:variant>
        <vt:i4>4915297</vt:i4>
      </vt:variant>
      <vt:variant>
        <vt:i4>6</vt:i4>
      </vt:variant>
      <vt:variant>
        <vt:i4>0</vt:i4>
      </vt:variant>
      <vt:variant>
        <vt:i4>5</vt:i4>
      </vt:variant>
      <vt:variant>
        <vt:lpwstr>mailto:M.Wijgerden@rn.rabobank.nl</vt:lpwstr>
      </vt:variant>
      <vt:variant>
        <vt:lpwstr/>
      </vt:variant>
      <vt:variant>
        <vt:i4>6488085</vt:i4>
      </vt:variant>
      <vt:variant>
        <vt:i4>3</vt:i4>
      </vt:variant>
      <vt:variant>
        <vt:i4>0</vt:i4>
      </vt:variant>
      <vt:variant>
        <vt:i4>5</vt:i4>
      </vt:variant>
      <vt:variant>
        <vt:lpwstr>mailto:ruud.schers@rabobank.com</vt:lpwstr>
      </vt:variant>
      <vt:variant>
        <vt:lpwstr/>
      </vt:variant>
      <vt:variant>
        <vt:i4>1572962</vt:i4>
      </vt:variant>
      <vt:variant>
        <vt:i4>0</vt:i4>
      </vt:variant>
      <vt:variant>
        <vt:i4>0</vt:i4>
      </vt:variant>
      <vt:variant>
        <vt:i4>5</vt:i4>
      </vt:variant>
      <vt:variant>
        <vt:lpwstr>mailto:vito.martielli@rabobank.com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 inlichtingen</dc:title>
  <dc:creator>M.A. de Bruine</dc:creator>
  <cp:lastModifiedBy>James Moncrieff</cp:lastModifiedBy>
  <cp:revision>4</cp:revision>
  <cp:lastPrinted>2005-10-19T15:18:00Z</cp:lastPrinted>
  <dcterms:created xsi:type="dcterms:W3CDTF">2014-08-11T08:56:00Z</dcterms:created>
  <dcterms:modified xsi:type="dcterms:W3CDTF">2014-08-11T12:18:00Z</dcterms:modified>
</cp:coreProperties>
</file>