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9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278"/>
      </w:tblGrid>
      <w:tr w:rsidR="00D92410" w:rsidRPr="00A3778F">
        <w:trPr>
          <w:trHeight w:val="503"/>
        </w:trPr>
        <w:tc>
          <w:tcPr>
            <w:tcW w:w="10278" w:type="dxa"/>
            <w:shd w:val="clear" w:color="auto" w:fill="auto"/>
          </w:tcPr>
          <w:p w:rsidR="00113C88" w:rsidRPr="00A3778F" w:rsidRDefault="004A6EAE" w:rsidP="006605AB">
            <w:pPr>
              <w:pStyle w:val="Footer"/>
              <w:spacing w:before="100" w:beforeAutospacing="1" w:after="100" w:afterAutospacing="1"/>
              <w:ind w:right="283"/>
              <w:rPr>
                <w:rFonts w:ascii="Verdana" w:hAnsi="Verdana"/>
                <w:b/>
                <w:sz w:val="28"/>
                <w:szCs w:val="28"/>
                <w:lang w:val="nl-NL"/>
              </w:rPr>
            </w:pPr>
            <w:r w:rsidRPr="00A3778F">
              <w:rPr>
                <w:noProof/>
                <w:lang w:eastAsia="en-GB"/>
              </w:rPr>
              <w:drawing>
                <wp:inline distT="0" distB="0" distL="0" distR="0">
                  <wp:extent cx="1590675" cy="476250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7FE5" w:rsidRPr="00A3778F">
              <w:rPr>
                <w:rFonts w:ascii="Verdana" w:hAnsi="Verdana"/>
                <w:b/>
                <w:sz w:val="28"/>
                <w:szCs w:val="28"/>
                <w:lang w:val="nl-NL"/>
              </w:rPr>
              <w:t xml:space="preserve">                                  </w:t>
            </w:r>
            <w:r w:rsidR="00216202" w:rsidRPr="00A3778F">
              <w:rPr>
                <w:rFonts w:ascii="Verdana" w:hAnsi="Verdana"/>
                <w:b/>
                <w:sz w:val="28"/>
                <w:szCs w:val="28"/>
                <w:lang w:val="nl-NL"/>
              </w:rPr>
              <w:t>P</w:t>
            </w:r>
            <w:r w:rsidR="006605AB" w:rsidRPr="00A3778F">
              <w:rPr>
                <w:rFonts w:ascii="Verdana" w:hAnsi="Verdana"/>
                <w:b/>
                <w:sz w:val="28"/>
                <w:szCs w:val="28"/>
                <w:lang w:val="nl-NL"/>
              </w:rPr>
              <w:t>ERSBERICHT</w:t>
            </w:r>
            <w:r w:rsidR="00113C88" w:rsidRPr="00A3778F">
              <w:rPr>
                <w:rFonts w:ascii="Verdana" w:hAnsi="Verdana"/>
                <w:b/>
                <w:sz w:val="28"/>
                <w:szCs w:val="28"/>
                <w:lang w:val="nl-NL"/>
              </w:rPr>
              <w:br/>
            </w:r>
          </w:p>
        </w:tc>
      </w:tr>
      <w:tr w:rsidR="00113C88" w:rsidRPr="00206CD8">
        <w:trPr>
          <w:trHeight w:val="502"/>
        </w:trPr>
        <w:tc>
          <w:tcPr>
            <w:tcW w:w="10278" w:type="dxa"/>
            <w:shd w:val="clear" w:color="auto" w:fill="auto"/>
          </w:tcPr>
          <w:p w:rsidR="00AC2FCE" w:rsidRDefault="00AC2FCE" w:rsidP="00AC2FCE">
            <w:pPr>
              <w:jc w:val="center"/>
              <w:rPr>
                <w:rFonts w:ascii="Verdana" w:hAnsi="Verdana" w:cs="Tahoma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Verdana" w:hAnsi="Verdana" w:cs="Tahoma"/>
                <w:b/>
                <w:bCs/>
                <w:sz w:val="28"/>
                <w:szCs w:val="28"/>
                <w:lang w:val="nl-NL"/>
              </w:rPr>
              <w:t xml:space="preserve">D-Link onthult ‘smart home’-domoticasysteem voor het op afstand beheren van </w:t>
            </w:r>
            <w:r w:rsidR="00344420">
              <w:rPr>
                <w:rFonts w:ascii="Verdana" w:hAnsi="Verdana" w:cs="Tahoma"/>
                <w:b/>
                <w:bCs/>
                <w:sz w:val="28"/>
                <w:szCs w:val="28"/>
                <w:lang w:val="nl-NL"/>
              </w:rPr>
              <w:t>producten</w:t>
            </w:r>
            <w:r>
              <w:rPr>
                <w:rFonts w:ascii="Verdana" w:hAnsi="Verdana" w:cs="Tahoma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AC2FCE" w:rsidRDefault="00AC2FCE" w:rsidP="00AC2FCE">
            <w:pPr>
              <w:jc w:val="center"/>
              <w:rPr>
                <w:rFonts w:ascii="Verdana" w:hAnsi="Verdana" w:cs="Tahoma"/>
                <w:b/>
                <w:bCs/>
                <w:sz w:val="28"/>
                <w:szCs w:val="28"/>
                <w:lang w:val="nl-NL"/>
              </w:rPr>
            </w:pPr>
          </w:p>
          <w:p w:rsidR="00113C88" w:rsidRPr="00A3778F" w:rsidRDefault="00AC2FCE" w:rsidP="00206CD8">
            <w:pPr>
              <w:jc w:val="center"/>
              <w:rPr>
                <w:rFonts w:ascii="Verdana" w:eastAsia="Times New Roman" w:hAnsi="Verdana" w:cs="Tahoma"/>
                <w:bCs/>
                <w:i/>
                <w:lang w:val="nl-NL" w:eastAsia="en-GB"/>
              </w:rPr>
            </w:pPr>
            <w:r w:rsidRPr="00A3778F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 xml:space="preserve"> </w:t>
            </w:r>
            <w:r>
              <w:rPr>
                <w:rFonts w:ascii="Verdana" w:eastAsia="Times New Roman" w:hAnsi="Verdana" w:cs="Tahoma"/>
                <w:bCs/>
                <w:i/>
                <w:lang w:val="nl-NL" w:eastAsia="en-GB"/>
              </w:rPr>
              <w:t xml:space="preserve"> mydlink™ Home-serie start met vier intuïtieve </w:t>
            </w:r>
            <w:r w:rsidR="00206CD8">
              <w:rPr>
                <w:rFonts w:ascii="Verdana" w:eastAsia="Times New Roman" w:hAnsi="Verdana" w:cs="Tahoma"/>
                <w:bCs/>
                <w:i/>
                <w:lang w:val="nl-NL" w:eastAsia="en-GB"/>
              </w:rPr>
              <w:t xml:space="preserve"> ‘connected’ producten</w:t>
            </w:r>
            <w:r>
              <w:rPr>
                <w:rFonts w:ascii="Verdana" w:eastAsia="Times New Roman" w:hAnsi="Verdana" w:cs="Tahoma"/>
                <w:bCs/>
                <w:i/>
                <w:lang w:val="nl-NL" w:eastAsia="en-GB"/>
              </w:rPr>
              <w:t xml:space="preserve"> die worden beheerd via een gratis app op smartphones en tablets</w:t>
            </w:r>
          </w:p>
        </w:tc>
      </w:tr>
    </w:tbl>
    <w:p w:rsidR="00D92410" w:rsidRPr="00A3778F" w:rsidRDefault="00D92410" w:rsidP="00D92410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lang w:val="nl-NL"/>
        </w:rPr>
      </w:pPr>
    </w:p>
    <w:p w:rsidR="00AC2FCE" w:rsidRDefault="00AC2FCE" w:rsidP="00AC2FCE">
      <w:pPr>
        <w:rPr>
          <w:rFonts w:ascii="Verdana" w:hAnsi="Verdana"/>
          <w:lang w:val="nl-NL"/>
        </w:rPr>
      </w:pPr>
      <w:r>
        <w:rPr>
          <w:rFonts w:ascii="Verdana" w:hAnsi="Verdana"/>
          <w:b/>
          <w:lang w:val="nl-NL"/>
        </w:rPr>
        <w:t>Amsterdam, 5 september</w:t>
      </w:r>
      <w:r>
        <w:rPr>
          <w:rFonts w:ascii="Verdana" w:hAnsi="Verdana"/>
          <w:lang w:val="nl-NL"/>
        </w:rPr>
        <w:t xml:space="preserve"> </w:t>
      </w:r>
      <w:r w:rsidR="003A6ECA" w:rsidRPr="00587DE7">
        <w:rPr>
          <w:rFonts w:ascii="Verdana" w:hAnsi="Verdana"/>
          <w:b/>
          <w:lang w:val="nl-NL"/>
        </w:rPr>
        <w:t>2014</w:t>
      </w:r>
      <w:r w:rsidR="003A6ECA">
        <w:rPr>
          <w:rFonts w:ascii="Verdana" w:hAnsi="Verdana"/>
          <w:b/>
          <w:lang w:val="nl-NL"/>
        </w:rPr>
        <w:t xml:space="preserve"> </w:t>
      </w:r>
      <w:r>
        <w:rPr>
          <w:rFonts w:ascii="Verdana" w:hAnsi="Verdana"/>
          <w:lang w:val="nl-NL"/>
        </w:rPr>
        <w:t xml:space="preserve">— </w:t>
      </w:r>
      <w:r>
        <w:rPr>
          <w:rFonts w:ascii="Verdana" w:hAnsi="Verdana"/>
          <w:sz w:val="22"/>
          <w:szCs w:val="22"/>
          <w:lang w:val="nl-NL"/>
        </w:rPr>
        <w:t xml:space="preserve">Dankzij de opkomst van the internet of things is de tijd dat smartphones en tablets vooral worden gebruikt om te whatsappen, films te kijken en email te checken voorbij. </w:t>
      </w:r>
      <w:r w:rsidR="00587DE7" w:rsidRPr="00587DE7">
        <w:rPr>
          <w:rFonts w:ascii="Verdana" w:hAnsi="Verdana"/>
          <w:sz w:val="22"/>
          <w:szCs w:val="22"/>
          <w:lang w:val="nl-NL"/>
        </w:rPr>
        <w:t>D-Link</w:t>
      </w:r>
      <w:r>
        <w:rPr>
          <w:rFonts w:ascii="Verdana" w:hAnsi="Verdana"/>
          <w:sz w:val="22"/>
          <w:szCs w:val="22"/>
          <w:lang w:val="nl-NL"/>
        </w:rPr>
        <w:t xml:space="preserve"> introduceert met mydlink™ Home een compleet ‘smart home’  domoticasysteem. Met behulp van een assortiment van twee woningbeveiligingscamera’s, een bewegingsdetector en een smart plug en de gratis mydlink™ Home-app kunnen gebruikers op afstand via hun smartphones en tablets verschillende huishoud</w:t>
      </w:r>
      <w:r w:rsidR="00E655DD">
        <w:rPr>
          <w:rFonts w:ascii="Verdana" w:hAnsi="Verdana"/>
          <w:sz w:val="22"/>
          <w:szCs w:val="22"/>
          <w:lang w:val="nl-NL"/>
        </w:rPr>
        <w:t>elijke appar</w:t>
      </w:r>
      <w:r>
        <w:rPr>
          <w:rFonts w:ascii="Verdana" w:hAnsi="Verdana"/>
          <w:sz w:val="22"/>
          <w:szCs w:val="22"/>
          <w:lang w:val="nl-NL"/>
        </w:rPr>
        <w:t xml:space="preserve">ten besturen. </w:t>
      </w:r>
    </w:p>
    <w:p w:rsidR="003073CE" w:rsidRPr="00A3778F" w:rsidRDefault="003073CE" w:rsidP="0021410E">
      <w:pPr>
        <w:rPr>
          <w:rFonts w:ascii="Verdana" w:hAnsi="Verdana"/>
          <w:sz w:val="22"/>
          <w:szCs w:val="22"/>
          <w:lang w:val="nl-NL"/>
        </w:rPr>
      </w:pPr>
    </w:p>
    <w:p w:rsidR="00296819" w:rsidRPr="00A3778F" w:rsidRDefault="005F7986" w:rsidP="00296819">
      <w:p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/>
        </w:rPr>
        <w:t xml:space="preserve">Elk van deze </w:t>
      </w:r>
      <w:r w:rsidR="00AC2FCE">
        <w:rPr>
          <w:rFonts w:ascii="Verdana" w:hAnsi="Verdana"/>
          <w:sz w:val="22"/>
          <w:szCs w:val="22"/>
          <w:lang w:val="nl-NL"/>
        </w:rPr>
        <w:t>mydlink™ Home</w:t>
      </w:r>
      <w:r w:rsidR="00AC2FCE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Pr="00A3778F">
        <w:rPr>
          <w:rFonts w:ascii="Verdana" w:hAnsi="Verdana"/>
          <w:sz w:val="22"/>
          <w:szCs w:val="22"/>
          <w:lang w:val="nl-NL"/>
        </w:rPr>
        <w:t xml:space="preserve">apparaten afzonderlijk biedt huiseigenaars directe controle vanaf elke locatie met behulp van een </w:t>
      </w:r>
      <w:r w:rsidR="00296819" w:rsidRPr="00A3778F">
        <w:rPr>
          <w:rFonts w:ascii="Verdana" w:hAnsi="Verdana"/>
          <w:sz w:val="22"/>
          <w:szCs w:val="22"/>
          <w:lang w:val="nl-NL"/>
        </w:rPr>
        <w:t>smartphone o</w:t>
      </w:r>
      <w:r w:rsidRPr="00A3778F">
        <w:rPr>
          <w:rFonts w:ascii="Verdana" w:hAnsi="Verdana"/>
          <w:sz w:val="22"/>
          <w:szCs w:val="22"/>
          <w:lang w:val="nl-NL"/>
        </w:rPr>
        <w:t>f</w:t>
      </w:r>
      <w:r w:rsidR="00296819" w:rsidRPr="00A3778F">
        <w:rPr>
          <w:rFonts w:ascii="Verdana" w:hAnsi="Verdana"/>
          <w:sz w:val="22"/>
          <w:szCs w:val="22"/>
          <w:lang w:val="nl-NL"/>
        </w:rPr>
        <w:t xml:space="preserve"> tablet. </w:t>
      </w:r>
      <w:r w:rsidRPr="00A3778F">
        <w:rPr>
          <w:rFonts w:ascii="Verdana" w:hAnsi="Verdana"/>
          <w:sz w:val="22"/>
          <w:szCs w:val="22"/>
          <w:lang w:val="nl-NL"/>
        </w:rPr>
        <w:t xml:space="preserve">Ze </w:t>
      </w:r>
      <w:r w:rsidR="00026350" w:rsidRPr="00A3778F">
        <w:rPr>
          <w:rFonts w:ascii="Verdana" w:hAnsi="Verdana"/>
          <w:sz w:val="22"/>
          <w:szCs w:val="22"/>
          <w:lang w:val="nl-NL"/>
        </w:rPr>
        <w:t>geven</w:t>
      </w:r>
      <w:r w:rsidRPr="00A3778F">
        <w:rPr>
          <w:rFonts w:ascii="Verdana" w:hAnsi="Verdana"/>
          <w:sz w:val="22"/>
          <w:szCs w:val="22"/>
          <w:lang w:val="nl-NL"/>
        </w:rPr>
        <w:t xml:space="preserve"> bovendien ge</w:t>
      </w:r>
      <w:r w:rsidR="008E56DB">
        <w:rPr>
          <w:rFonts w:ascii="Verdana" w:hAnsi="Verdana"/>
          <w:sz w:val="22"/>
          <w:szCs w:val="22"/>
          <w:lang w:val="nl-NL"/>
        </w:rPr>
        <w:t xml:space="preserve">moedsrust. </w:t>
      </w:r>
      <w:r w:rsidR="00AC2FCE">
        <w:rPr>
          <w:rFonts w:ascii="Verdana" w:hAnsi="Verdana"/>
          <w:sz w:val="22"/>
          <w:szCs w:val="22"/>
          <w:lang w:val="nl-NL"/>
        </w:rPr>
        <w:t>Iedereen kent bijvoorbee</w:t>
      </w:r>
      <w:r w:rsidR="00E655DD">
        <w:rPr>
          <w:rFonts w:ascii="Verdana" w:hAnsi="Verdana"/>
          <w:sz w:val="22"/>
          <w:szCs w:val="22"/>
          <w:lang w:val="nl-NL"/>
        </w:rPr>
        <w:t>ld</w:t>
      </w:r>
      <w:r w:rsidR="00AC2FCE">
        <w:rPr>
          <w:rFonts w:ascii="Verdana" w:hAnsi="Verdana"/>
          <w:sz w:val="22"/>
          <w:szCs w:val="22"/>
          <w:lang w:val="nl-NL"/>
        </w:rPr>
        <w:t xml:space="preserve"> het gevoel </w:t>
      </w:r>
      <w:r w:rsidR="00026350" w:rsidRPr="00A3778F">
        <w:rPr>
          <w:rFonts w:ascii="Verdana" w:hAnsi="Verdana"/>
          <w:sz w:val="22"/>
          <w:szCs w:val="22"/>
          <w:lang w:val="nl-NL"/>
        </w:rPr>
        <w:t xml:space="preserve">dat </w:t>
      </w:r>
      <w:r w:rsidR="00AC2FCE">
        <w:rPr>
          <w:rFonts w:ascii="Verdana" w:hAnsi="Verdana"/>
          <w:sz w:val="22"/>
          <w:szCs w:val="22"/>
          <w:lang w:val="nl-NL"/>
        </w:rPr>
        <w:t>je</w:t>
      </w:r>
      <w:r w:rsidR="00026350" w:rsidRPr="00A3778F">
        <w:rPr>
          <w:rFonts w:ascii="Verdana" w:hAnsi="Verdana"/>
          <w:sz w:val="22"/>
          <w:szCs w:val="22"/>
          <w:lang w:val="nl-NL"/>
        </w:rPr>
        <w:t xml:space="preserve"> het s</w:t>
      </w:r>
      <w:r w:rsidR="00AC2FCE">
        <w:rPr>
          <w:rFonts w:ascii="Verdana" w:hAnsi="Verdana"/>
          <w:sz w:val="22"/>
          <w:szCs w:val="22"/>
          <w:lang w:val="nl-NL"/>
        </w:rPr>
        <w:t>trijkijzer aan hebt laten staan</w:t>
      </w:r>
      <w:r w:rsidR="003A6ECA">
        <w:rPr>
          <w:rFonts w:ascii="Verdana" w:hAnsi="Verdana"/>
          <w:sz w:val="22"/>
          <w:szCs w:val="22"/>
          <w:lang w:val="nl-NL"/>
        </w:rPr>
        <w:t>,</w:t>
      </w:r>
      <w:r w:rsidR="005D2C12">
        <w:rPr>
          <w:rFonts w:ascii="Verdana" w:hAnsi="Verdana"/>
          <w:sz w:val="22"/>
          <w:szCs w:val="22"/>
          <w:lang w:val="nl-NL"/>
        </w:rPr>
        <w:t xml:space="preserve"> </w:t>
      </w:r>
      <w:r w:rsidR="003A6ECA">
        <w:rPr>
          <w:rFonts w:ascii="Verdana" w:hAnsi="Verdana"/>
          <w:sz w:val="22"/>
          <w:szCs w:val="22"/>
          <w:lang w:val="nl-NL"/>
        </w:rPr>
        <w:t>terwijl je onderweg bent naar werk</w:t>
      </w:r>
      <w:r w:rsidR="00AC2FCE">
        <w:rPr>
          <w:rFonts w:ascii="Verdana" w:hAnsi="Verdana"/>
          <w:sz w:val="22"/>
          <w:szCs w:val="22"/>
          <w:lang w:val="nl-NL"/>
        </w:rPr>
        <w:t>. Via mydlink™ Home</w:t>
      </w:r>
      <w:r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AC2FCE">
        <w:rPr>
          <w:rFonts w:ascii="Verdana" w:hAnsi="Verdana"/>
          <w:sz w:val="22"/>
          <w:szCs w:val="22"/>
          <w:lang w:val="nl-NL"/>
        </w:rPr>
        <w:t>is dit</w:t>
      </w:r>
      <w:r w:rsidRPr="00A3778F">
        <w:rPr>
          <w:rFonts w:ascii="Verdana" w:hAnsi="Verdana"/>
          <w:sz w:val="22"/>
          <w:szCs w:val="22"/>
          <w:lang w:val="nl-NL"/>
        </w:rPr>
        <w:t xml:space="preserve"> nu </w:t>
      </w:r>
      <w:r w:rsidR="00AC2FCE">
        <w:rPr>
          <w:rFonts w:ascii="Verdana" w:hAnsi="Verdana"/>
          <w:sz w:val="22"/>
          <w:szCs w:val="22"/>
          <w:lang w:val="nl-NL"/>
        </w:rPr>
        <w:t>op</w:t>
      </w:r>
      <w:r w:rsidRPr="00A3778F">
        <w:rPr>
          <w:rFonts w:ascii="Verdana" w:hAnsi="Verdana"/>
          <w:sz w:val="22"/>
          <w:szCs w:val="22"/>
          <w:lang w:val="nl-NL"/>
        </w:rPr>
        <w:t xml:space="preserve"> afstand</w:t>
      </w:r>
      <w:r w:rsidR="00AC2FCE">
        <w:rPr>
          <w:rFonts w:ascii="Verdana" w:hAnsi="Verdana"/>
          <w:sz w:val="22"/>
          <w:szCs w:val="22"/>
          <w:lang w:val="nl-NL"/>
        </w:rPr>
        <w:t xml:space="preserve"> te</w:t>
      </w:r>
      <w:r w:rsidRPr="00A3778F">
        <w:rPr>
          <w:rFonts w:ascii="Verdana" w:hAnsi="Verdana"/>
          <w:sz w:val="22"/>
          <w:szCs w:val="22"/>
          <w:lang w:val="nl-NL"/>
        </w:rPr>
        <w:t xml:space="preserve"> controleren en indien nodig </w:t>
      </w:r>
      <w:r w:rsidR="003A6ECA">
        <w:rPr>
          <w:rFonts w:ascii="Verdana" w:hAnsi="Verdana"/>
          <w:sz w:val="22"/>
          <w:szCs w:val="22"/>
          <w:lang w:val="nl-NL"/>
        </w:rPr>
        <w:t xml:space="preserve">kan </w:t>
      </w:r>
      <w:r w:rsidRPr="00A3778F">
        <w:rPr>
          <w:rFonts w:ascii="Verdana" w:hAnsi="Verdana"/>
          <w:sz w:val="22"/>
          <w:szCs w:val="22"/>
          <w:lang w:val="nl-NL"/>
        </w:rPr>
        <w:t xml:space="preserve">het apparaat </w:t>
      </w:r>
      <w:r w:rsidR="003A6ECA">
        <w:rPr>
          <w:rFonts w:ascii="Verdana" w:hAnsi="Verdana"/>
          <w:sz w:val="22"/>
          <w:szCs w:val="22"/>
          <w:lang w:val="nl-NL"/>
        </w:rPr>
        <w:t xml:space="preserve">meteen </w:t>
      </w:r>
      <w:r w:rsidRPr="00A3778F">
        <w:rPr>
          <w:rFonts w:ascii="Verdana" w:hAnsi="Verdana"/>
          <w:sz w:val="22"/>
          <w:szCs w:val="22"/>
          <w:lang w:val="nl-NL"/>
        </w:rPr>
        <w:t>uit</w:t>
      </w:r>
      <w:r w:rsidR="003A6ECA">
        <w:rPr>
          <w:rFonts w:ascii="Verdana" w:hAnsi="Verdana"/>
          <w:sz w:val="22"/>
          <w:szCs w:val="22"/>
          <w:lang w:val="nl-NL"/>
        </w:rPr>
        <w:t>ge</w:t>
      </w:r>
      <w:r w:rsidRPr="00A3778F">
        <w:rPr>
          <w:rFonts w:ascii="Verdana" w:hAnsi="Verdana"/>
          <w:sz w:val="22"/>
          <w:szCs w:val="22"/>
          <w:lang w:val="nl-NL"/>
        </w:rPr>
        <w:t>schakel</w:t>
      </w:r>
      <w:r w:rsidR="003A6ECA">
        <w:rPr>
          <w:rFonts w:ascii="Verdana" w:hAnsi="Verdana"/>
          <w:sz w:val="22"/>
          <w:szCs w:val="22"/>
          <w:lang w:val="nl-NL"/>
        </w:rPr>
        <w:t>d worden</w:t>
      </w:r>
      <w:r w:rsidRPr="00A3778F">
        <w:rPr>
          <w:rFonts w:ascii="Verdana" w:hAnsi="Verdana"/>
          <w:sz w:val="22"/>
          <w:szCs w:val="22"/>
          <w:lang w:val="nl-NL"/>
        </w:rPr>
        <w:t>.</w:t>
      </w:r>
    </w:p>
    <w:p w:rsidR="00AC2FCE" w:rsidRDefault="00AC2FCE" w:rsidP="00296819">
      <w:pPr>
        <w:rPr>
          <w:rFonts w:ascii="Verdana" w:hAnsi="Verdana"/>
          <w:sz w:val="22"/>
          <w:szCs w:val="22"/>
          <w:lang w:val="nl-NL"/>
        </w:rPr>
      </w:pPr>
    </w:p>
    <w:p w:rsidR="00296819" w:rsidRPr="00A3778F" w:rsidRDefault="005F7986" w:rsidP="00296819">
      <w:p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/>
        </w:rPr>
        <w:t>Indrukwekkender is echter dat de producten ook</w:t>
      </w:r>
      <w:r w:rsidR="00AC2FCE">
        <w:rPr>
          <w:rFonts w:ascii="Verdana" w:hAnsi="Verdana"/>
          <w:sz w:val="22"/>
          <w:szCs w:val="22"/>
          <w:lang w:val="nl-NL"/>
        </w:rPr>
        <w:t xml:space="preserve"> op elkaar </w:t>
      </w:r>
      <w:r w:rsidRPr="00A3778F">
        <w:rPr>
          <w:rFonts w:ascii="Verdana" w:hAnsi="Verdana"/>
          <w:sz w:val="22"/>
          <w:szCs w:val="22"/>
          <w:lang w:val="nl-NL"/>
        </w:rPr>
        <w:t>kunnen worden ingesteld voor onderlinge samenwerking via de intuïtieve, gratis</w:t>
      </w:r>
      <w:r w:rsidR="00296819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704856" w:rsidRPr="00A3778F">
        <w:rPr>
          <w:rFonts w:ascii="Verdana" w:hAnsi="Verdana"/>
          <w:sz w:val="22"/>
          <w:szCs w:val="22"/>
          <w:lang w:val="nl-NL"/>
        </w:rPr>
        <w:t xml:space="preserve">mydlink™ </w:t>
      </w:r>
      <w:r w:rsidR="002D738D" w:rsidRPr="00A3778F">
        <w:rPr>
          <w:rFonts w:ascii="Verdana" w:hAnsi="Verdana"/>
          <w:sz w:val="22"/>
          <w:szCs w:val="22"/>
          <w:lang w:val="nl-NL"/>
        </w:rPr>
        <w:t>Home</w:t>
      </w:r>
      <w:r w:rsidRPr="00A3778F">
        <w:rPr>
          <w:rFonts w:ascii="Verdana" w:hAnsi="Verdana"/>
          <w:sz w:val="22"/>
          <w:szCs w:val="22"/>
          <w:lang w:val="nl-NL"/>
        </w:rPr>
        <w:t>-app voor</w:t>
      </w:r>
      <w:r w:rsidR="00296819" w:rsidRPr="00A3778F">
        <w:rPr>
          <w:rFonts w:ascii="Verdana" w:hAnsi="Verdana"/>
          <w:sz w:val="22"/>
          <w:szCs w:val="22"/>
          <w:lang w:val="nl-NL"/>
        </w:rPr>
        <w:t xml:space="preserve"> Android</w:t>
      </w:r>
      <w:r w:rsidRPr="00A3778F">
        <w:rPr>
          <w:rFonts w:ascii="Verdana" w:hAnsi="Verdana"/>
          <w:sz w:val="22"/>
          <w:szCs w:val="22"/>
          <w:lang w:val="nl-NL"/>
        </w:rPr>
        <w:t xml:space="preserve">- en </w:t>
      </w:r>
      <w:r w:rsidR="00296819" w:rsidRPr="00A3778F">
        <w:rPr>
          <w:rFonts w:ascii="Verdana" w:hAnsi="Verdana"/>
          <w:sz w:val="22"/>
          <w:szCs w:val="22"/>
          <w:lang w:val="nl-NL"/>
        </w:rPr>
        <w:t>iOS</w:t>
      </w:r>
      <w:r w:rsidRPr="00A3778F">
        <w:rPr>
          <w:rFonts w:ascii="Verdana" w:hAnsi="Verdana"/>
          <w:sz w:val="22"/>
          <w:szCs w:val="22"/>
          <w:lang w:val="nl-NL"/>
        </w:rPr>
        <w:t>-apparaten, zodat de woning werkelijk wordt geautomatiseerd.</w:t>
      </w:r>
    </w:p>
    <w:p w:rsidR="00B77305" w:rsidRPr="00A3778F" w:rsidRDefault="00B77305" w:rsidP="0021410E">
      <w:pPr>
        <w:rPr>
          <w:rFonts w:ascii="Verdana" w:hAnsi="Verdana"/>
          <w:sz w:val="22"/>
          <w:szCs w:val="22"/>
          <w:lang w:val="nl-NL"/>
        </w:rPr>
      </w:pPr>
    </w:p>
    <w:p w:rsidR="00296819" w:rsidRPr="00A3778F" w:rsidRDefault="002C306C" w:rsidP="00523D0C">
      <w:p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/>
        </w:rPr>
        <w:t>“</w:t>
      </w:r>
      <w:r w:rsidR="005F7986" w:rsidRPr="00A3778F">
        <w:rPr>
          <w:rFonts w:ascii="Verdana" w:hAnsi="Verdana"/>
          <w:sz w:val="22"/>
          <w:szCs w:val="22"/>
          <w:lang w:val="nl-NL"/>
        </w:rPr>
        <w:t xml:space="preserve">Het motto van </w:t>
      </w:r>
      <w:r w:rsidR="00523D0C" w:rsidRPr="00A3778F">
        <w:rPr>
          <w:rFonts w:ascii="Verdana" w:hAnsi="Verdana"/>
          <w:sz w:val="22"/>
          <w:szCs w:val="22"/>
          <w:lang w:val="nl-NL"/>
        </w:rPr>
        <w:t>D-Link</w:t>
      </w:r>
      <w:r w:rsidRPr="00A3778F">
        <w:rPr>
          <w:rFonts w:ascii="Verdana" w:hAnsi="Verdana"/>
          <w:sz w:val="22"/>
          <w:szCs w:val="22"/>
          <w:lang w:val="nl-NL"/>
        </w:rPr>
        <w:t xml:space="preserve"> is ‘</w:t>
      </w:r>
      <w:r w:rsidR="000856AB" w:rsidRPr="00A3778F">
        <w:rPr>
          <w:rFonts w:ascii="Verdana" w:hAnsi="Verdana"/>
          <w:sz w:val="22"/>
          <w:szCs w:val="22"/>
          <w:lang w:val="nl-NL"/>
        </w:rPr>
        <w:t>Home is where the smart is’</w:t>
      </w:r>
      <w:r w:rsidR="005F7986" w:rsidRPr="00A3778F">
        <w:rPr>
          <w:rFonts w:ascii="Verdana" w:hAnsi="Verdana"/>
          <w:sz w:val="22"/>
          <w:szCs w:val="22"/>
          <w:lang w:val="nl-NL"/>
        </w:rPr>
        <w:t xml:space="preserve">, en de nieuwe </w:t>
      </w:r>
      <w:r w:rsidR="00704856" w:rsidRPr="00A3778F">
        <w:rPr>
          <w:rFonts w:ascii="Verdana" w:hAnsi="Verdana"/>
          <w:sz w:val="22"/>
          <w:szCs w:val="22"/>
          <w:lang w:val="nl-NL"/>
        </w:rPr>
        <w:t xml:space="preserve">mydlink™ </w:t>
      </w:r>
      <w:r w:rsidR="00523D0C" w:rsidRPr="00A3778F">
        <w:rPr>
          <w:rFonts w:ascii="Verdana" w:hAnsi="Verdana"/>
          <w:sz w:val="22"/>
          <w:szCs w:val="22"/>
          <w:lang w:val="nl-NL"/>
        </w:rPr>
        <w:t>Home</w:t>
      </w:r>
      <w:r w:rsidR="005F7986" w:rsidRPr="00A3778F">
        <w:rPr>
          <w:rFonts w:ascii="Verdana" w:hAnsi="Verdana"/>
          <w:sz w:val="22"/>
          <w:szCs w:val="22"/>
          <w:lang w:val="nl-NL"/>
        </w:rPr>
        <w:t>-serie sluit daar perfect bij aan</w:t>
      </w:r>
      <w:r w:rsidR="00523D0C" w:rsidRPr="00A3778F">
        <w:rPr>
          <w:rFonts w:ascii="Verdana" w:hAnsi="Verdana"/>
          <w:sz w:val="22"/>
          <w:szCs w:val="22"/>
          <w:lang w:val="nl-NL"/>
        </w:rPr>
        <w:t xml:space="preserve">. </w:t>
      </w:r>
      <w:r w:rsidR="00296819" w:rsidRPr="00A3778F">
        <w:rPr>
          <w:rFonts w:ascii="Verdana" w:hAnsi="Verdana"/>
          <w:sz w:val="22"/>
          <w:szCs w:val="22"/>
          <w:lang w:val="nl-NL"/>
        </w:rPr>
        <w:t>O</w:t>
      </w:r>
      <w:r w:rsidR="005F7986" w:rsidRPr="00A3778F">
        <w:rPr>
          <w:rFonts w:ascii="Verdana" w:hAnsi="Verdana"/>
          <w:sz w:val="22"/>
          <w:szCs w:val="22"/>
          <w:lang w:val="nl-NL"/>
        </w:rPr>
        <w:t>ns complete ‘</w:t>
      </w:r>
      <w:r w:rsidR="00296819" w:rsidRPr="00A3778F">
        <w:rPr>
          <w:rFonts w:ascii="Verdana" w:hAnsi="Verdana"/>
          <w:sz w:val="22"/>
          <w:szCs w:val="22"/>
          <w:lang w:val="nl-NL"/>
        </w:rPr>
        <w:t>smart home</w:t>
      </w:r>
      <w:r w:rsidR="005F7986" w:rsidRPr="00A3778F">
        <w:rPr>
          <w:rFonts w:ascii="Verdana" w:hAnsi="Verdana"/>
          <w:sz w:val="22"/>
          <w:szCs w:val="22"/>
          <w:lang w:val="nl-NL"/>
        </w:rPr>
        <w:t xml:space="preserve">’-ecosysteem vereenvoudigt </w:t>
      </w:r>
      <w:r w:rsidR="00B4151B" w:rsidRPr="00A3778F">
        <w:rPr>
          <w:rFonts w:ascii="Verdana" w:hAnsi="Verdana"/>
          <w:sz w:val="22"/>
          <w:szCs w:val="22"/>
          <w:lang w:val="nl-NL"/>
        </w:rPr>
        <w:t xml:space="preserve">de </w:t>
      </w:r>
      <w:r w:rsidR="005F7986" w:rsidRPr="00A3778F">
        <w:rPr>
          <w:rFonts w:ascii="Verdana" w:hAnsi="Verdana"/>
          <w:sz w:val="22"/>
          <w:szCs w:val="22"/>
          <w:lang w:val="nl-NL"/>
        </w:rPr>
        <w:t>automatisering</w:t>
      </w:r>
      <w:r w:rsidR="00026350" w:rsidRPr="00A3778F">
        <w:rPr>
          <w:rFonts w:ascii="Verdana" w:hAnsi="Verdana"/>
          <w:sz w:val="22"/>
          <w:szCs w:val="22"/>
          <w:lang w:val="nl-NL"/>
        </w:rPr>
        <w:t xml:space="preserve">, </w:t>
      </w:r>
      <w:r w:rsidR="00B4151B" w:rsidRPr="00A3778F">
        <w:rPr>
          <w:rFonts w:ascii="Verdana" w:hAnsi="Verdana"/>
          <w:sz w:val="22"/>
          <w:szCs w:val="22"/>
          <w:lang w:val="nl-NL"/>
        </w:rPr>
        <w:t xml:space="preserve">de </w:t>
      </w:r>
      <w:r w:rsidR="005F7986" w:rsidRPr="00A3778F">
        <w:rPr>
          <w:rFonts w:ascii="Verdana" w:hAnsi="Verdana"/>
          <w:sz w:val="22"/>
          <w:szCs w:val="22"/>
          <w:lang w:val="nl-NL"/>
        </w:rPr>
        <w:t>beveiliging</w:t>
      </w:r>
      <w:r w:rsidR="00026350" w:rsidRPr="00A3778F">
        <w:rPr>
          <w:rFonts w:ascii="Verdana" w:hAnsi="Verdana"/>
          <w:sz w:val="22"/>
          <w:szCs w:val="22"/>
          <w:lang w:val="nl-NL"/>
        </w:rPr>
        <w:t xml:space="preserve"> en </w:t>
      </w:r>
      <w:r w:rsidR="00B4151B" w:rsidRPr="00A3778F">
        <w:rPr>
          <w:rFonts w:ascii="Verdana" w:hAnsi="Verdana"/>
          <w:sz w:val="22"/>
          <w:szCs w:val="22"/>
          <w:lang w:val="nl-NL"/>
        </w:rPr>
        <w:t xml:space="preserve">het </w:t>
      </w:r>
      <w:r w:rsidR="00026350" w:rsidRPr="00A3778F">
        <w:rPr>
          <w:rFonts w:ascii="Verdana" w:hAnsi="Verdana"/>
          <w:sz w:val="22"/>
          <w:szCs w:val="22"/>
          <w:lang w:val="nl-NL"/>
        </w:rPr>
        <w:t>beheer</w:t>
      </w:r>
      <w:r w:rsidR="005F7986" w:rsidRPr="00A3778F">
        <w:rPr>
          <w:rFonts w:ascii="Verdana" w:hAnsi="Verdana"/>
          <w:sz w:val="22"/>
          <w:szCs w:val="22"/>
          <w:lang w:val="nl-NL"/>
        </w:rPr>
        <w:t xml:space="preserve"> van het huishouden</w:t>
      </w:r>
      <w:r w:rsidR="0034376D" w:rsidRPr="00A3778F">
        <w:rPr>
          <w:rFonts w:ascii="Verdana" w:hAnsi="Verdana"/>
          <w:sz w:val="22"/>
          <w:szCs w:val="22"/>
          <w:lang w:val="nl-NL"/>
        </w:rPr>
        <w:t>”</w:t>
      </w:r>
      <w:r w:rsidR="005F7986" w:rsidRPr="00A3778F">
        <w:rPr>
          <w:rFonts w:ascii="Verdana" w:hAnsi="Verdana"/>
          <w:sz w:val="22"/>
          <w:szCs w:val="22"/>
          <w:lang w:val="nl-NL"/>
        </w:rPr>
        <w:t>, aldus Kev</w:t>
      </w:r>
      <w:r w:rsidR="00523D0C" w:rsidRPr="00A3778F">
        <w:rPr>
          <w:rFonts w:ascii="Verdana" w:hAnsi="Verdana"/>
          <w:sz w:val="22"/>
          <w:szCs w:val="22"/>
          <w:lang w:val="nl-NL"/>
        </w:rPr>
        <w:t xml:space="preserve">in Wen, </w:t>
      </w:r>
      <w:r w:rsidR="005F7986" w:rsidRPr="00A3778F">
        <w:rPr>
          <w:rFonts w:ascii="Verdana" w:hAnsi="Verdana"/>
          <w:sz w:val="22"/>
          <w:szCs w:val="22"/>
          <w:lang w:val="nl-NL"/>
        </w:rPr>
        <w:t>p</w:t>
      </w:r>
      <w:r w:rsidR="00523D0C" w:rsidRPr="00A3778F">
        <w:rPr>
          <w:rFonts w:ascii="Verdana" w:hAnsi="Verdana"/>
          <w:sz w:val="22"/>
          <w:szCs w:val="22"/>
          <w:lang w:val="nl-NL"/>
        </w:rPr>
        <w:t xml:space="preserve">resident </w:t>
      </w:r>
      <w:r w:rsidR="003A6ECA">
        <w:rPr>
          <w:rFonts w:ascii="Verdana" w:hAnsi="Verdana"/>
          <w:sz w:val="22"/>
          <w:szCs w:val="22"/>
          <w:lang w:val="nl-NL"/>
        </w:rPr>
        <w:t>van</w:t>
      </w:r>
      <w:r w:rsidR="00523D0C" w:rsidRPr="00A3778F">
        <w:rPr>
          <w:rFonts w:ascii="Verdana" w:hAnsi="Verdana"/>
          <w:sz w:val="22"/>
          <w:szCs w:val="22"/>
          <w:lang w:val="nl-NL"/>
        </w:rPr>
        <w:t xml:space="preserve"> D-Link Europ</w:t>
      </w:r>
      <w:r w:rsidR="003A6ECA">
        <w:rPr>
          <w:rFonts w:ascii="Verdana" w:hAnsi="Verdana"/>
          <w:sz w:val="22"/>
          <w:szCs w:val="22"/>
          <w:lang w:val="nl-NL"/>
        </w:rPr>
        <w:t>a</w:t>
      </w:r>
      <w:r w:rsidR="00523D0C" w:rsidRPr="00A3778F">
        <w:rPr>
          <w:rFonts w:ascii="Verdana" w:hAnsi="Verdana"/>
          <w:sz w:val="22"/>
          <w:szCs w:val="22"/>
          <w:lang w:val="nl-NL"/>
        </w:rPr>
        <w:t>.</w:t>
      </w:r>
    </w:p>
    <w:p w:rsidR="00296819" w:rsidRPr="00A3778F" w:rsidRDefault="00296819" w:rsidP="00523D0C">
      <w:pPr>
        <w:rPr>
          <w:rFonts w:ascii="Verdana" w:hAnsi="Verdana"/>
          <w:sz w:val="22"/>
          <w:szCs w:val="22"/>
          <w:lang w:val="nl-NL"/>
        </w:rPr>
      </w:pPr>
    </w:p>
    <w:p w:rsidR="00D36C18" w:rsidRPr="00A3778F" w:rsidRDefault="0034376D" w:rsidP="00523D0C">
      <w:p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/>
        </w:rPr>
        <w:t>“</w:t>
      </w:r>
      <w:r w:rsidR="00662031" w:rsidRPr="00A3778F">
        <w:rPr>
          <w:rFonts w:ascii="Verdana" w:hAnsi="Verdana"/>
          <w:sz w:val="22"/>
          <w:szCs w:val="22"/>
          <w:lang w:val="nl-NL"/>
        </w:rPr>
        <w:t>De meeste bestaande slimme woningsystemen zijn kostbaar en moeilijk te installeren.</w:t>
      </w:r>
      <w:r w:rsidR="00523D0C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662031" w:rsidRPr="00A3778F">
        <w:rPr>
          <w:rFonts w:ascii="Verdana" w:hAnsi="Verdana"/>
          <w:sz w:val="22"/>
          <w:szCs w:val="22"/>
          <w:lang w:val="nl-NL"/>
        </w:rPr>
        <w:t>Wij lopen voorop met de ontwikkeling van deze betaalbare, compleet uitgeruste suite van automatiseringsoplossingen voor woningen.</w:t>
      </w:r>
      <w:r w:rsidR="00296819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662031" w:rsidRPr="00A3778F">
        <w:rPr>
          <w:rFonts w:ascii="Verdana" w:hAnsi="Verdana"/>
          <w:sz w:val="22"/>
          <w:szCs w:val="22"/>
          <w:lang w:val="nl-NL"/>
        </w:rPr>
        <w:t>De apparaten kunnen afzonderlijk of gecombineerd worden gebruikt, zijn eenvoudig in te stellen en vereisen geen maandelijkse vergoedingen of abonnementen</w:t>
      </w:r>
      <w:r w:rsidR="000856AB" w:rsidRPr="00A3778F">
        <w:rPr>
          <w:rFonts w:ascii="Verdana" w:hAnsi="Verdana"/>
          <w:sz w:val="22"/>
          <w:szCs w:val="22"/>
          <w:lang w:val="nl-NL"/>
        </w:rPr>
        <w:t xml:space="preserve">. </w:t>
      </w:r>
      <w:r w:rsidR="00662031" w:rsidRPr="00A3778F">
        <w:rPr>
          <w:rFonts w:ascii="Verdana" w:hAnsi="Verdana"/>
          <w:sz w:val="22"/>
          <w:szCs w:val="22"/>
          <w:lang w:val="nl-NL"/>
        </w:rPr>
        <w:t xml:space="preserve">Het is nu makkelijk om uw </w:t>
      </w:r>
      <w:r w:rsidR="00D57B02" w:rsidRPr="00A3778F">
        <w:rPr>
          <w:rFonts w:ascii="Verdana" w:hAnsi="Verdana"/>
          <w:sz w:val="22"/>
          <w:szCs w:val="22"/>
          <w:lang w:val="nl-NL"/>
        </w:rPr>
        <w:t>normale</w:t>
      </w:r>
      <w:r w:rsidR="00662031" w:rsidRPr="00A3778F">
        <w:rPr>
          <w:rFonts w:ascii="Verdana" w:hAnsi="Verdana"/>
          <w:sz w:val="22"/>
          <w:szCs w:val="22"/>
          <w:lang w:val="nl-NL"/>
        </w:rPr>
        <w:t xml:space="preserve"> woning om te toveren in een slimme woning</w:t>
      </w:r>
      <w:r w:rsidR="002C306C" w:rsidRPr="00A3778F">
        <w:rPr>
          <w:rFonts w:ascii="Verdana" w:hAnsi="Verdana"/>
          <w:sz w:val="22"/>
          <w:szCs w:val="22"/>
          <w:lang w:val="nl-NL"/>
        </w:rPr>
        <w:t>”</w:t>
      </w:r>
      <w:r w:rsidR="00662031" w:rsidRPr="00A3778F">
        <w:rPr>
          <w:rFonts w:ascii="Verdana" w:hAnsi="Verdana"/>
          <w:sz w:val="22"/>
          <w:szCs w:val="22"/>
          <w:lang w:val="nl-NL"/>
        </w:rPr>
        <w:t>, voegde Wen toe</w:t>
      </w:r>
      <w:r w:rsidR="00296819" w:rsidRPr="00A3778F">
        <w:rPr>
          <w:rFonts w:ascii="Verdana" w:hAnsi="Verdana"/>
          <w:sz w:val="22"/>
          <w:szCs w:val="22"/>
          <w:lang w:val="nl-NL"/>
        </w:rPr>
        <w:t>.</w:t>
      </w:r>
    </w:p>
    <w:p w:rsidR="00D36C18" w:rsidRPr="00A3778F" w:rsidRDefault="00D36C18" w:rsidP="00523D0C">
      <w:pPr>
        <w:rPr>
          <w:rFonts w:ascii="Verdana" w:hAnsi="Verdana"/>
          <w:sz w:val="22"/>
          <w:szCs w:val="22"/>
          <w:lang w:val="nl-NL"/>
        </w:rPr>
      </w:pPr>
    </w:p>
    <w:p w:rsidR="00AF6385" w:rsidRPr="00A3778F" w:rsidRDefault="006B779E" w:rsidP="00AF63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nl-NL"/>
        </w:rPr>
      </w:pPr>
      <w:r w:rsidRPr="00A3778F">
        <w:rPr>
          <w:rFonts w:ascii="Verdana" w:hAnsi="Verdana" w:cs="Verdana"/>
          <w:sz w:val="22"/>
          <w:szCs w:val="22"/>
          <w:lang w:val="nl-NL"/>
        </w:rPr>
        <w:t>Volgens</w:t>
      </w:r>
      <w:r w:rsidR="00AF6385" w:rsidRPr="00A3778F">
        <w:rPr>
          <w:rFonts w:ascii="Verdana" w:hAnsi="Verdana" w:cs="Verdana"/>
          <w:sz w:val="22"/>
          <w:szCs w:val="22"/>
          <w:lang w:val="nl-NL"/>
        </w:rPr>
        <w:t xml:space="preserve"> </w:t>
      </w:r>
      <w:hyperlink r:id="rId10" w:history="1">
        <w:r w:rsidR="00AF6385" w:rsidRPr="00A3778F">
          <w:rPr>
            <w:rStyle w:val="Hyperlink"/>
            <w:rFonts w:ascii="Verdana" w:hAnsi="Verdana" w:cs="Verdana"/>
            <w:sz w:val="22"/>
            <w:szCs w:val="22"/>
            <w:lang w:val="nl-NL"/>
          </w:rPr>
          <w:t>ABI Research</w:t>
        </w:r>
      </w:hyperlink>
      <w:r w:rsidR="00AF6385" w:rsidRPr="00A3778F">
        <w:rPr>
          <w:rFonts w:ascii="Verdana" w:hAnsi="Verdana" w:cs="Verdana"/>
          <w:sz w:val="22"/>
          <w:szCs w:val="22"/>
          <w:lang w:val="nl-NL"/>
        </w:rPr>
        <w:t xml:space="preserve"> </w:t>
      </w:r>
      <w:r w:rsidR="003C7AB0" w:rsidRPr="00A3778F">
        <w:rPr>
          <w:rFonts w:ascii="Verdana" w:hAnsi="Verdana" w:cs="Verdana"/>
          <w:sz w:val="22"/>
          <w:szCs w:val="22"/>
          <w:lang w:val="nl-NL"/>
        </w:rPr>
        <w:t>zet</w:t>
      </w:r>
      <w:r w:rsidRPr="00A3778F">
        <w:rPr>
          <w:rFonts w:ascii="Verdana" w:hAnsi="Verdana" w:cs="Verdana"/>
          <w:sz w:val="22"/>
          <w:szCs w:val="22"/>
          <w:lang w:val="nl-NL"/>
        </w:rPr>
        <w:t xml:space="preserve"> een nieuwe generatie </w:t>
      </w:r>
      <w:r w:rsidR="003C7AB0" w:rsidRPr="00A3778F">
        <w:rPr>
          <w:rFonts w:ascii="Verdana" w:hAnsi="Verdana" w:cs="Verdana"/>
          <w:sz w:val="22"/>
          <w:szCs w:val="22"/>
          <w:lang w:val="nl-NL"/>
        </w:rPr>
        <w:t>fraai ogende,</w:t>
      </w:r>
      <w:r w:rsidRPr="00A3778F">
        <w:rPr>
          <w:rFonts w:ascii="Verdana" w:hAnsi="Verdana" w:cs="Verdana"/>
          <w:sz w:val="22"/>
          <w:szCs w:val="22"/>
          <w:lang w:val="nl-NL"/>
        </w:rPr>
        <w:t xml:space="preserve"> verbonden producten een groeiende groep consumenten </w:t>
      </w:r>
      <w:r w:rsidR="003C7AB0" w:rsidRPr="00A3778F">
        <w:rPr>
          <w:rFonts w:ascii="Verdana" w:hAnsi="Verdana" w:cs="Verdana"/>
          <w:sz w:val="22"/>
          <w:szCs w:val="22"/>
          <w:lang w:val="nl-NL"/>
        </w:rPr>
        <w:t xml:space="preserve">aan </w:t>
      </w:r>
      <w:r w:rsidRPr="00A3778F">
        <w:rPr>
          <w:rFonts w:ascii="Verdana" w:hAnsi="Verdana" w:cs="Verdana"/>
          <w:sz w:val="22"/>
          <w:szCs w:val="22"/>
          <w:lang w:val="nl-NL"/>
        </w:rPr>
        <w:t>tot de</w:t>
      </w:r>
      <w:r w:rsidR="003C7AB0" w:rsidRPr="00A3778F">
        <w:rPr>
          <w:rFonts w:ascii="Verdana" w:hAnsi="Verdana" w:cs="Verdana"/>
          <w:sz w:val="22"/>
          <w:szCs w:val="22"/>
          <w:lang w:val="nl-NL"/>
        </w:rPr>
        <w:t xml:space="preserve"> </w:t>
      </w:r>
      <w:r w:rsidRPr="00A3778F">
        <w:rPr>
          <w:rFonts w:ascii="Verdana" w:hAnsi="Verdana" w:cs="Verdana"/>
          <w:sz w:val="22"/>
          <w:szCs w:val="22"/>
          <w:lang w:val="nl-NL"/>
        </w:rPr>
        <w:t>koop van slimme apparat</w:t>
      </w:r>
      <w:r w:rsidR="003C7AB0" w:rsidRPr="00A3778F">
        <w:rPr>
          <w:rFonts w:ascii="Verdana" w:hAnsi="Verdana" w:cs="Verdana"/>
          <w:sz w:val="22"/>
          <w:szCs w:val="22"/>
          <w:lang w:val="nl-NL"/>
        </w:rPr>
        <w:t>en</w:t>
      </w:r>
      <w:r w:rsidRPr="00A3778F">
        <w:rPr>
          <w:rFonts w:ascii="Verdana" w:hAnsi="Verdana" w:cs="Verdana"/>
          <w:sz w:val="22"/>
          <w:szCs w:val="22"/>
          <w:lang w:val="nl-NL"/>
        </w:rPr>
        <w:t xml:space="preserve"> voor in huis</w:t>
      </w:r>
      <w:r w:rsidR="00AF6385" w:rsidRPr="00A3778F">
        <w:rPr>
          <w:rFonts w:ascii="Verdana" w:hAnsi="Verdana" w:cs="Verdana"/>
          <w:sz w:val="22"/>
          <w:szCs w:val="22"/>
          <w:lang w:val="nl-NL"/>
        </w:rPr>
        <w:t xml:space="preserve">. </w:t>
      </w:r>
      <w:r w:rsidRPr="00A3778F">
        <w:rPr>
          <w:rFonts w:ascii="Verdana" w:hAnsi="Verdana" w:cs="Verdana"/>
          <w:sz w:val="22"/>
          <w:szCs w:val="22"/>
          <w:lang w:val="nl-NL"/>
        </w:rPr>
        <w:t>Tussen 2013 en 2019 zal de verkoop van deze apparaten een samengestelde jaarlijkse groei te zien geven van bijna</w:t>
      </w:r>
      <w:r w:rsidR="00AF6385" w:rsidRPr="00A3778F">
        <w:rPr>
          <w:rFonts w:ascii="Verdana" w:hAnsi="Verdana" w:cs="Verdana"/>
          <w:sz w:val="22"/>
          <w:szCs w:val="22"/>
          <w:lang w:val="nl-NL"/>
        </w:rPr>
        <w:t xml:space="preserve"> 30%, </w:t>
      </w:r>
      <w:r w:rsidRPr="00A3778F">
        <w:rPr>
          <w:rFonts w:ascii="Verdana" w:hAnsi="Verdana" w:cs="Verdana"/>
          <w:sz w:val="22"/>
          <w:szCs w:val="22"/>
          <w:lang w:val="nl-NL"/>
        </w:rPr>
        <w:t xml:space="preserve">maar hun impact zal zich uitstrekken </w:t>
      </w:r>
      <w:r w:rsidR="003A6ECA">
        <w:rPr>
          <w:rFonts w:ascii="Verdana" w:hAnsi="Verdana" w:cs="Verdana"/>
          <w:sz w:val="22"/>
          <w:szCs w:val="22"/>
          <w:lang w:val="nl-NL"/>
        </w:rPr>
        <w:t xml:space="preserve">ver </w:t>
      </w:r>
      <w:r w:rsidRPr="00A3778F">
        <w:rPr>
          <w:rFonts w:ascii="Verdana" w:hAnsi="Verdana" w:cs="Verdana"/>
          <w:sz w:val="22"/>
          <w:szCs w:val="22"/>
          <w:lang w:val="nl-NL"/>
        </w:rPr>
        <w:t xml:space="preserve">voorbij de individuele </w:t>
      </w:r>
      <w:r w:rsidR="00365112" w:rsidRPr="00A3778F">
        <w:rPr>
          <w:rFonts w:ascii="Verdana" w:hAnsi="Verdana" w:cs="Verdana"/>
          <w:sz w:val="22"/>
          <w:szCs w:val="22"/>
          <w:lang w:val="nl-NL"/>
        </w:rPr>
        <w:t>aankopen</w:t>
      </w:r>
      <w:r w:rsidR="00AF6385" w:rsidRPr="00A3778F">
        <w:rPr>
          <w:rFonts w:ascii="Verdana" w:hAnsi="Verdana" w:cs="Verdana"/>
          <w:sz w:val="22"/>
          <w:szCs w:val="22"/>
          <w:lang w:val="nl-NL"/>
        </w:rPr>
        <w:t xml:space="preserve">. </w:t>
      </w:r>
      <w:r w:rsidRPr="00A3778F">
        <w:rPr>
          <w:rFonts w:ascii="Verdana" w:hAnsi="Verdana" w:cs="Verdana"/>
          <w:sz w:val="22"/>
          <w:szCs w:val="22"/>
          <w:lang w:val="nl-NL"/>
        </w:rPr>
        <w:t xml:space="preserve">De populariteit van deze apparaten, die </w:t>
      </w:r>
      <w:r w:rsidR="00A1402A" w:rsidRPr="00A3778F">
        <w:rPr>
          <w:rFonts w:ascii="Verdana" w:hAnsi="Verdana" w:cs="Verdana"/>
          <w:sz w:val="22"/>
          <w:szCs w:val="22"/>
          <w:lang w:val="nl-NL"/>
        </w:rPr>
        <w:t xml:space="preserve">zowel via </w:t>
      </w:r>
      <w:r w:rsidR="00AF6385" w:rsidRPr="00A3778F">
        <w:rPr>
          <w:rFonts w:ascii="Verdana" w:hAnsi="Verdana" w:cs="Verdana"/>
          <w:sz w:val="22"/>
          <w:szCs w:val="22"/>
          <w:lang w:val="nl-NL"/>
        </w:rPr>
        <w:t>smartphone</w:t>
      </w:r>
      <w:r w:rsidR="00A1402A" w:rsidRPr="00A3778F">
        <w:rPr>
          <w:rFonts w:ascii="Verdana" w:hAnsi="Verdana" w:cs="Verdana"/>
          <w:sz w:val="22"/>
          <w:szCs w:val="22"/>
          <w:lang w:val="nl-NL"/>
        </w:rPr>
        <w:t>-</w:t>
      </w:r>
      <w:r w:rsidR="00AF6385" w:rsidRPr="00A3778F">
        <w:rPr>
          <w:rFonts w:ascii="Verdana" w:hAnsi="Verdana" w:cs="Verdana"/>
          <w:sz w:val="22"/>
          <w:szCs w:val="22"/>
          <w:lang w:val="nl-NL"/>
        </w:rPr>
        <w:t>apps a</w:t>
      </w:r>
      <w:r w:rsidR="00A1402A" w:rsidRPr="00A3778F">
        <w:rPr>
          <w:rFonts w:ascii="Verdana" w:hAnsi="Verdana" w:cs="Verdana"/>
          <w:sz w:val="22"/>
          <w:szCs w:val="22"/>
          <w:lang w:val="nl-NL"/>
        </w:rPr>
        <w:t>ls via het internet toegankelijk zijn</w:t>
      </w:r>
      <w:r w:rsidR="009E4BA4">
        <w:rPr>
          <w:rFonts w:ascii="Verdana" w:hAnsi="Verdana" w:cs="Verdana"/>
          <w:sz w:val="22"/>
          <w:szCs w:val="22"/>
          <w:lang w:val="nl-NL"/>
        </w:rPr>
        <w:t xml:space="preserve"> en bestuurd kunnen worden</w:t>
      </w:r>
      <w:r w:rsidR="00A1402A" w:rsidRPr="00A3778F">
        <w:rPr>
          <w:rFonts w:ascii="Verdana" w:hAnsi="Verdana" w:cs="Verdana"/>
          <w:sz w:val="22"/>
          <w:szCs w:val="22"/>
          <w:lang w:val="nl-NL"/>
        </w:rPr>
        <w:t>, zal bijdragen aan een bredere evolutie van de woningautomatisering</w:t>
      </w:r>
      <w:r w:rsidR="00E655DD">
        <w:rPr>
          <w:rFonts w:ascii="Verdana" w:hAnsi="Verdana" w:cs="Verdana"/>
          <w:sz w:val="22"/>
          <w:szCs w:val="22"/>
          <w:lang w:val="nl-NL"/>
        </w:rPr>
        <w:t xml:space="preserve"> en </w:t>
      </w:r>
      <w:r w:rsidR="00E655DD">
        <w:rPr>
          <w:rFonts w:ascii="Verdana" w:hAnsi="Verdana"/>
          <w:sz w:val="22"/>
          <w:szCs w:val="22"/>
          <w:lang w:val="nl-NL"/>
        </w:rPr>
        <w:lastRenderedPageBreak/>
        <w:t>the internet of things</w:t>
      </w:r>
      <w:r w:rsidR="00AF6385" w:rsidRPr="00A3778F">
        <w:rPr>
          <w:rFonts w:ascii="Verdana" w:hAnsi="Verdana" w:cs="Verdana"/>
          <w:sz w:val="22"/>
          <w:szCs w:val="22"/>
          <w:lang w:val="nl-NL"/>
        </w:rPr>
        <w:t>.</w:t>
      </w:r>
    </w:p>
    <w:p w:rsidR="005A6BF5" w:rsidRPr="00A3778F" w:rsidRDefault="005A6BF5" w:rsidP="0021410E">
      <w:pPr>
        <w:rPr>
          <w:rFonts w:ascii="Verdana" w:hAnsi="Verdana"/>
          <w:sz w:val="22"/>
          <w:szCs w:val="22"/>
          <w:lang w:val="nl-NL"/>
        </w:rPr>
      </w:pPr>
    </w:p>
    <w:p w:rsidR="002D738D" w:rsidRPr="00A3778F" w:rsidRDefault="00A1402A" w:rsidP="0021410E">
      <w:p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/>
        </w:rPr>
        <w:t>De producten kunnen worden gebruikt om</w:t>
      </w:r>
      <w:r w:rsidR="002D738D" w:rsidRPr="00A3778F">
        <w:rPr>
          <w:rFonts w:ascii="Verdana" w:hAnsi="Verdana"/>
          <w:sz w:val="22"/>
          <w:szCs w:val="22"/>
          <w:lang w:val="nl-NL"/>
        </w:rPr>
        <w:t>:</w:t>
      </w:r>
    </w:p>
    <w:p w:rsidR="00CC1723" w:rsidRPr="00A3778F" w:rsidRDefault="00A1402A" w:rsidP="00CC1723">
      <w:pPr>
        <w:pStyle w:val="ListParagraph"/>
        <w:numPr>
          <w:ilvl w:val="0"/>
          <w:numId w:val="30"/>
        </w:num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b/>
          <w:sz w:val="22"/>
          <w:szCs w:val="22"/>
          <w:lang w:val="nl-NL"/>
        </w:rPr>
        <w:t>Onverwachte bewegingen te detecteren</w:t>
      </w:r>
    </w:p>
    <w:p w:rsidR="00CC1723" w:rsidRPr="00A3778F" w:rsidRDefault="00AC2FCE" w:rsidP="00CC1723">
      <w:pPr>
        <w:pStyle w:val="ListParagraph"/>
        <w:numPr>
          <w:ilvl w:val="1"/>
          <w:numId w:val="30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D</w:t>
      </w:r>
      <w:r w:rsidR="00BE69C1" w:rsidRPr="00A3778F">
        <w:rPr>
          <w:rFonts w:ascii="Verdana" w:hAnsi="Verdana"/>
          <w:sz w:val="22"/>
          <w:szCs w:val="22"/>
          <w:lang w:val="nl-NL"/>
        </w:rPr>
        <w:t xml:space="preserve">e </w:t>
      </w:r>
      <w:r w:rsidR="00704856" w:rsidRPr="00A3778F">
        <w:rPr>
          <w:rFonts w:ascii="Verdana" w:hAnsi="Verdana"/>
          <w:b/>
          <w:sz w:val="22"/>
          <w:szCs w:val="22"/>
          <w:lang w:val="nl-NL"/>
        </w:rPr>
        <w:t>mydlink™</w:t>
      </w:r>
      <w:r w:rsidR="008D5C6E" w:rsidRPr="00A3778F">
        <w:rPr>
          <w:rFonts w:ascii="Verdana" w:hAnsi="Verdana"/>
          <w:b/>
          <w:sz w:val="22"/>
          <w:szCs w:val="22"/>
          <w:lang w:val="nl-NL"/>
        </w:rPr>
        <w:t xml:space="preserve"> Home </w:t>
      </w:r>
      <w:r w:rsidR="00605FA8" w:rsidRPr="00A3778F">
        <w:rPr>
          <w:rFonts w:ascii="Verdana" w:hAnsi="Verdana"/>
          <w:b/>
          <w:sz w:val="22"/>
          <w:szCs w:val="22"/>
          <w:lang w:val="nl-NL"/>
        </w:rPr>
        <w:t xml:space="preserve">Wi-Fi </w:t>
      </w:r>
      <w:r w:rsidR="008D5C6E" w:rsidRPr="00A3778F">
        <w:rPr>
          <w:rFonts w:ascii="Verdana" w:hAnsi="Verdana"/>
          <w:b/>
          <w:sz w:val="22"/>
          <w:szCs w:val="22"/>
          <w:lang w:val="nl-NL"/>
        </w:rPr>
        <w:t>M</w:t>
      </w:r>
      <w:r w:rsidR="007B1F15" w:rsidRPr="00A3778F">
        <w:rPr>
          <w:rFonts w:ascii="Verdana" w:hAnsi="Verdana"/>
          <w:b/>
          <w:sz w:val="22"/>
          <w:szCs w:val="22"/>
          <w:lang w:val="nl-NL"/>
        </w:rPr>
        <w:t xml:space="preserve">otion </w:t>
      </w:r>
      <w:r w:rsidR="008D5C6E" w:rsidRPr="00A3778F">
        <w:rPr>
          <w:rFonts w:ascii="Verdana" w:hAnsi="Verdana"/>
          <w:b/>
          <w:sz w:val="22"/>
          <w:szCs w:val="22"/>
          <w:lang w:val="nl-NL"/>
        </w:rPr>
        <w:t>S</w:t>
      </w:r>
      <w:r w:rsidR="007B1F15" w:rsidRPr="00A3778F">
        <w:rPr>
          <w:rFonts w:ascii="Verdana" w:hAnsi="Verdana"/>
          <w:b/>
          <w:sz w:val="22"/>
          <w:szCs w:val="22"/>
          <w:lang w:val="nl-NL"/>
        </w:rPr>
        <w:t xml:space="preserve">ensor </w:t>
      </w:r>
      <w:r w:rsidR="008D5C6E" w:rsidRPr="00A3778F">
        <w:rPr>
          <w:rFonts w:ascii="Verdana" w:hAnsi="Verdana"/>
          <w:b/>
          <w:sz w:val="22"/>
          <w:szCs w:val="22"/>
          <w:lang w:val="nl-NL"/>
        </w:rPr>
        <w:t>(DCH-S150)</w:t>
      </w:r>
      <w:r w:rsidR="008D5C6E" w:rsidRPr="00A3778F">
        <w:rPr>
          <w:rFonts w:ascii="Verdana" w:hAnsi="Verdana"/>
          <w:sz w:val="22"/>
          <w:szCs w:val="22"/>
          <w:lang w:val="nl-NL"/>
        </w:rPr>
        <w:t xml:space="preserve"> </w:t>
      </w:r>
      <w:r>
        <w:rPr>
          <w:rFonts w:ascii="Verdana" w:hAnsi="Verdana"/>
          <w:sz w:val="22"/>
          <w:szCs w:val="22"/>
          <w:lang w:val="nl-NL"/>
        </w:rPr>
        <w:t xml:space="preserve">is </w:t>
      </w:r>
      <w:r w:rsidR="007B1F15" w:rsidRPr="00A3778F">
        <w:rPr>
          <w:rFonts w:ascii="Verdana" w:hAnsi="Verdana"/>
          <w:sz w:val="22"/>
          <w:szCs w:val="22"/>
          <w:lang w:val="nl-NL"/>
        </w:rPr>
        <w:t>in</w:t>
      </w:r>
      <w:r w:rsidR="00BE69C1" w:rsidRPr="00A3778F">
        <w:rPr>
          <w:rFonts w:ascii="Verdana" w:hAnsi="Verdana"/>
          <w:sz w:val="22"/>
          <w:szCs w:val="22"/>
          <w:lang w:val="nl-NL"/>
        </w:rPr>
        <w:t xml:space="preserve"> de gang </w:t>
      </w:r>
      <w:r>
        <w:rPr>
          <w:rFonts w:ascii="Verdana" w:hAnsi="Verdana"/>
          <w:sz w:val="22"/>
          <w:szCs w:val="22"/>
          <w:lang w:val="nl-NL"/>
        </w:rPr>
        <w:t xml:space="preserve">te </w:t>
      </w:r>
      <w:r w:rsidR="00BE69C1" w:rsidRPr="00A3778F">
        <w:rPr>
          <w:rFonts w:ascii="Verdana" w:hAnsi="Verdana"/>
          <w:sz w:val="22"/>
          <w:szCs w:val="22"/>
          <w:lang w:val="nl-NL"/>
        </w:rPr>
        <w:t>installeren</w:t>
      </w:r>
      <w:r w:rsidR="007B1F15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BE69C1" w:rsidRPr="00A3778F">
        <w:rPr>
          <w:rFonts w:ascii="Verdana" w:hAnsi="Verdana"/>
          <w:sz w:val="22"/>
          <w:szCs w:val="22"/>
          <w:lang w:val="nl-NL"/>
        </w:rPr>
        <w:t xml:space="preserve">met een </w:t>
      </w:r>
      <w:r w:rsidR="00704856" w:rsidRPr="00A3778F">
        <w:rPr>
          <w:rFonts w:ascii="Verdana" w:hAnsi="Verdana"/>
          <w:b/>
          <w:sz w:val="22"/>
          <w:szCs w:val="22"/>
          <w:lang w:val="nl-NL"/>
        </w:rPr>
        <w:t xml:space="preserve">mydlink™ </w:t>
      </w:r>
      <w:r w:rsidR="008D5C6E" w:rsidRPr="00A3778F">
        <w:rPr>
          <w:rFonts w:ascii="Verdana" w:hAnsi="Verdana"/>
          <w:b/>
          <w:sz w:val="22"/>
          <w:szCs w:val="22"/>
          <w:lang w:val="nl-NL"/>
        </w:rPr>
        <w:t>Home S</w:t>
      </w:r>
      <w:r w:rsidR="007B1F15" w:rsidRPr="00A3778F">
        <w:rPr>
          <w:rFonts w:ascii="Verdana" w:hAnsi="Verdana"/>
          <w:b/>
          <w:sz w:val="22"/>
          <w:szCs w:val="22"/>
          <w:lang w:val="nl-NL"/>
        </w:rPr>
        <w:t xml:space="preserve">mart Plug </w:t>
      </w:r>
      <w:r w:rsidR="008D5C6E" w:rsidRPr="00A3778F">
        <w:rPr>
          <w:rFonts w:ascii="Verdana" w:hAnsi="Verdana"/>
          <w:b/>
          <w:sz w:val="22"/>
          <w:szCs w:val="22"/>
          <w:lang w:val="nl-NL"/>
        </w:rPr>
        <w:t>(DSP-W215)</w:t>
      </w:r>
      <w:r w:rsidR="008D5C6E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BE69C1" w:rsidRPr="00A3778F">
        <w:rPr>
          <w:rFonts w:ascii="Verdana" w:hAnsi="Verdana"/>
          <w:sz w:val="22"/>
          <w:szCs w:val="22"/>
          <w:lang w:val="nl-NL"/>
        </w:rPr>
        <w:t>die is verbonden met een lamp.</w:t>
      </w:r>
      <w:r w:rsidR="007B1F15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C5648F" w:rsidRPr="00A3778F">
        <w:rPr>
          <w:rFonts w:ascii="Verdana" w:hAnsi="Verdana"/>
          <w:sz w:val="22"/>
          <w:szCs w:val="22"/>
          <w:lang w:val="nl-NL"/>
        </w:rPr>
        <w:t>Als b</w:t>
      </w:r>
      <w:r w:rsidR="00BE69C1" w:rsidRPr="00A3778F">
        <w:rPr>
          <w:rFonts w:ascii="Verdana" w:hAnsi="Verdana"/>
          <w:sz w:val="22"/>
          <w:szCs w:val="22"/>
          <w:lang w:val="nl-NL"/>
        </w:rPr>
        <w:t>eweging wordt gedetecteerd wordt de smart plug geactiveerd, die vervolgens de lamp inschakelt.</w:t>
      </w:r>
    </w:p>
    <w:p w:rsidR="006F1733" w:rsidRPr="00A3778F" w:rsidRDefault="00AC2FCE" w:rsidP="00CC1723">
      <w:pPr>
        <w:pStyle w:val="ListParagraph"/>
        <w:numPr>
          <w:ilvl w:val="1"/>
          <w:numId w:val="30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Je</w:t>
      </w:r>
      <w:r w:rsidR="00C5648F" w:rsidRPr="00A3778F">
        <w:rPr>
          <w:rFonts w:ascii="Verdana" w:hAnsi="Verdana"/>
          <w:sz w:val="22"/>
          <w:szCs w:val="22"/>
          <w:lang w:val="nl-NL"/>
        </w:rPr>
        <w:t xml:space="preserve"> kunt ook acties plannen </w:t>
      </w:r>
      <w:r>
        <w:rPr>
          <w:rFonts w:ascii="Verdana" w:hAnsi="Verdana"/>
          <w:sz w:val="22"/>
          <w:szCs w:val="22"/>
          <w:lang w:val="nl-NL"/>
        </w:rPr>
        <w:t>met</w:t>
      </w:r>
      <w:r w:rsidR="00C5648F" w:rsidRPr="00A3778F">
        <w:rPr>
          <w:rFonts w:ascii="Verdana" w:hAnsi="Verdana"/>
          <w:sz w:val="22"/>
          <w:szCs w:val="22"/>
          <w:lang w:val="nl-NL"/>
        </w:rPr>
        <w:t xml:space="preserve"> de app –</w:t>
      </w:r>
      <w:r w:rsidR="00E85639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974E1F" w:rsidRPr="00A3778F">
        <w:rPr>
          <w:rFonts w:ascii="Verdana" w:hAnsi="Verdana"/>
          <w:sz w:val="22"/>
          <w:szCs w:val="22"/>
          <w:lang w:val="nl-NL"/>
        </w:rPr>
        <w:t xml:space="preserve">bijvoorbeeld </w:t>
      </w:r>
      <w:r>
        <w:rPr>
          <w:rFonts w:ascii="Verdana" w:hAnsi="Verdana"/>
          <w:sz w:val="22"/>
          <w:szCs w:val="22"/>
          <w:lang w:val="nl-NL"/>
        </w:rPr>
        <w:t xml:space="preserve">het </w:t>
      </w:r>
      <w:r w:rsidR="00C5648F" w:rsidRPr="00A3778F">
        <w:rPr>
          <w:rFonts w:ascii="Verdana" w:hAnsi="Verdana"/>
          <w:sz w:val="22"/>
          <w:szCs w:val="22"/>
          <w:lang w:val="nl-NL"/>
        </w:rPr>
        <w:t xml:space="preserve">inschakelen van de verlichting </w:t>
      </w:r>
      <w:r>
        <w:rPr>
          <w:rFonts w:ascii="Verdana" w:hAnsi="Verdana"/>
          <w:sz w:val="22"/>
          <w:szCs w:val="22"/>
          <w:lang w:val="nl-NL"/>
        </w:rPr>
        <w:t>wanneer je v</w:t>
      </w:r>
      <w:r w:rsidR="00974E1F" w:rsidRPr="00A3778F">
        <w:rPr>
          <w:rFonts w:ascii="Verdana" w:hAnsi="Verdana"/>
          <w:sz w:val="22"/>
          <w:szCs w:val="22"/>
          <w:lang w:val="nl-NL"/>
        </w:rPr>
        <w:t>an huis</w:t>
      </w:r>
      <w:r w:rsidR="00C5648F" w:rsidRPr="00A3778F">
        <w:rPr>
          <w:rFonts w:ascii="Verdana" w:hAnsi="Verdana"/>
          <w:sz w:val="22"/>
          <w:szCs w:val="22"/>
          <w:lang w:val="nl-NL"/>
        </w:rPr>
        <w:t xml:space="preserve"> bent of </w:t>
      </w:r>
      <w:r w:rsidR="00974E1F" w:rsidRPr="00A3778F">
        <w:rPr>
          <w:rFonts w:ascii="Verdana" w:hAnsi="Verdana"/>
          <w:sz w:val="22"/>
          <w:szCs w:val="22"/>
          <w:lang w:val="nl-NL"/>
        </w:rPr>
        <w:t>uitschakelen</w:t>
      </w:r>
      <w:r w:rsidR="00C5648F" w:rsidRPr="00A3778F">
        <w:rPr>
          <w:rFonts w:ascii="Verdana" w:hAnsi="Verdana"/>
          <w:sz w:val="22"/>
          <w:szCs w:val="22"/>
          <w:lang w:val="nl-NL"/>
        </w:rPr>
        <w:t xml:space="preserve"> van de bewegingssensor als de huisdieren</w:t>
      </w:r>
      <w:r w:rsidR="00223D47" w:rsidRPr="00A3778F">
        <w:rPr>
          <w:rFonts w:ascii="Verdana" w:hAnsi="Verdana"/>
          <w:sz w:val="22"/>
          <w:szCs w:val="22"/>
          <w:lang w:val="nl-NL"/>
        </w:rPr>
        <w:t xml:space="preserve"> ‘s nachts</w:t>
      </w:r>
      <w:r w:rsidR="00C5648F" w:rsidRPr="00A3778F">
        <w:rPr>
          <w:rFonts w:ascii="Verdana" w:hAnsi="Verdana"/>
          <w:sz w:val="22"/>
          <w:szCs w:val="22"/>
          <w:lang w:val="nl-NL"/>
        </w:rPr>
        <w:t xml:space="preserve"> binnen </w:t>
      </w:r>
      <w:r w:rsidR="00223D47" w:rsidRPr="00A3778F">
        <w:rPr>
          <w:rFonts w:ascii="Verdana" w:hAnsi="Verdana"/>
          <w:sz w:val="22"/>
          <w:szCs w:val="22"/>
          <w:lang w:val="nl-NL"/>
        </w:rPr>
        <w:t>zijn</w:t>
      </w:r>
      <w:r w:rsidR="00C5648F" w:rsidRPr="00A3778F">
        <w:rPr>
          <w:rFonts w:ascii="Verdana" w:hAnsi="Verdana"/>
          <w:sz w:val="22"/>
          <w:szCs w:val="22"/>
          <w:lang w:val="nl-NL"/>
        </w:rPr>
        <w:t>.</w:t>
      </w:r>
    </w:p>
    <w:p w:rsidR="0072308A" w:rsidRPr="00A3778F" w:rsidRDefault="0072308A" w:rsidP="0021410E">
      <w:pPr>
        <w:rPr>
          <w:rFonts w:ascii="Verdana" w:hAnsi="Verdana"/>
          <w:sz w:val="22"/>
          <w:szCs w:val="22"/>
          <w:lang w:val="nl-NL"/>
        </w:rPr>
      </w:pPr>
    </w:p>
    <w:p w:rsidR="00CC1723" w:rsidRPr="00A3778F" w:rsidRDefault="00E97B1E" w:rsidP="006F1733">
      <w:pPr>
        <w:pStyle w:val="ListParagraph"/>
        <w:numPr>
          <w:ilvl w:val="0"/>
          <w:numId w:val="30"/>
        </w:numPr>
        <w:rPr>
          <w:rFonts w:ascii="Verdana" w:hAnsi="Verdana"/>
          <w:b/>
          <w:sz w:val="22"/>
          <w:szCs w:val="22"/>
          <w:lang w:val="nl-NL"/>
        </w:rPr>
      </w:pPr>
      <w:r w:rsidRPr="00A3778F">
        <w:rPr>
          <w:rFonts w:ascii="Verdana" w:hAnsi="Verdana"/>
          <w:b/>
          <w:sz w:val="22"/>
          <w:szCs w:val="22"/>
          <w:lang w:val="nl-NL"/>
        </w:rPr>
        <w:t>Woningbeveiliging te verbeteren</w:t>
      </w:r>
    </w:p>
    <w:p w:rsidR="006F1733" w:rsidRPr="00A3778F" w:rsidRDefault="00C5648F" w:rsidP="00CC1723">
      <w:pPr>
        <w:pStyle w:val="ListParagraph"/>
        <w:numPr>
          <w:ilvl w:val="1"/>
          <w:numId w:val="30"/>
        </w:num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/>
        </w:rPr>
        <w:t>Sluit de</w:t>
      </w:r>
      <w:r w:rsidR="002D738D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704856" w:rsidRPr="00A3778F">
        <w:rPr>
          <w:rFonts w:ascii="Verdana" w:hAnsi="Verdana"/>
          <w:b/>
          <w:sz w:val="22"/>
          <w:szCs w:val="22"/>
          <w:lang w:val="nl-NL"/>
        </w:rPr>
        <w:t>mydlink™</w:t>
      </w:r>
      <w:r w:rsidR="00EE01CB" w:rsidRPr="00A3778F">
        <w:rPr>
          <w:rFonts w:ascii="Verdana" w:hAnsi="Verdana"/>
          <w:b/>
          <w:sz w:val="22"/>
          <w:szCs w:val="22"/>
          <w:lang w:val="nl-NL"/>
        </w:rPr>
        <w:t xml:space="preserve"> </w:t>
      </w:r>
      <w:r w:rsidR="008D48DE" w:rsidRPr="00A3778F">
        <w:rPr>
          <w:rFonts w:ascii="Verdana" w:hAnsi="Verdana"/>
          <w:b/>
          <w:sz w:val="22"/>
          <w:szCs w:val="22"/>
          <w:lang w:val="nl-NL"/>
        </w:rPr>
        <w:t xml:space="preserve">Home </w:t>
      </w:r>
      <w:r w:rsidR="001C0E85" w:rsidRPr="00A3778F">
        <w:rPr>
          <w:rFonts w:ascii="Verdana" w:hAnsi="Verdana"/>
          <w:b/>
          <w:sz w:val="22"/>
          <w:szCs w:val="22"/>
          <w:lang w:val="nl-NL"/>
        </w:rPr>
        <w:t>M</w:t>
      </w:r>
      <w:r w:rsidR="000856AB" w:rsidRPr="00A3778F">
        <w:rPr>
          <w:rFonts w:ascii="Verdana" w:hAnsi="Verdana"/>
          <w:b/>
          <w:sz w:val="22"/>
          <w:szCs w:val="22"/>
          <w:lang w:val="nl-NL"/>
        </w:rPr>
        <w:t>onitors</w:t>
      </w:r>
      <w:r w:rsidR="008D48DE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Pr="00A3778F">
        <w:rPr>
          <w:rFonts w:ascii="Verdana" w:hAnsi="Verdana"/>
          <w:sz w:val="22"/>
          <w:szCs w:val="22"/>
          <w:lang w:val="nl-NL"/>
        </w:rPr>
        <w:t>aan op de bewegingsdetector en ontvang tekst- of e-mailberichten wanneer activiteit wordt gedetecteerd.</w:t>
      </w:r>
    </w:p>
    <w:p w:rsidR="006F1733" w:rsidRPr="00A3778F" w:rsidRDefault="00C5648F" w:rsidP="006F1733">
      <w:pPr>
        <w:pStyle w:val="ListParagraph"/>
        <w:numPr>
          <w:ilvl w:val="1"/>
          <w:numId w:val="30"/>
        </w:num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/>
        </w:rPr>
        <w:t>De</w:t>
      </w:r>
      <w:r w:rsidR="00C40A31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704856" w:rsidRPr="00A3778F">
        <w:rPr>
          <w:rFonts w:ascii="Verdana" w:hAnsi="Verdana"/>
          <w:b/>
          <w:sz w:val="22"/>
          <w:szCs w:val="22"/>
          <w:lang w:val="nl-NL"/>
        </w:rPr>
        <w:t xml:space="preserve">mydlink™ </w:t>
      </w:r>
      <w:r w:rsidR="008D5C6E" w:rsidRPr="00A3778F">
        <w:rPr>
          <w:rFonts w:ascii="Verdana" w:hAnsi="Verdana"/>
          <w:b/>
          <w:sz w:val="22"/>
          <w:szCs w:val="22"/>
          <w:lang w:val="nl-NL"/>
        </w:rPr>
        <w:t>Home Monitor HD (DCS-935L)</w:t>
      </w:r>
      <w:r w:rsidR="00C40A31" w:rsidRPr="00A3778F">
        <w:rPr>
          <w:rFonts w:ascii="Verdana" w:hAnsi="Verdana"/>
          <w:sz w:val="22"/>
          <w:szCs w:val="22"/>
          <w:lang w:val="nl-NL"/>
        </w:rPr>
        <w:t xml:space="preserve"> is </w:t>
      </w:r>
      <w:r w:rsidRPr="00A3778F">
        <w:rPr>
          <w:rFonts w:ascii="Verdana" w:hAnsi="Verdana"/>
          <w:sz w:val="22"/>
          <w:szCs w:val="22"/>
          <w:lang w:val="nl-NL"/>
        </w:rPr>
        <w:t xml:space="preserve">een eenvoudige HD-camera die beveiligde draadloze </w:t>
      </w:r>
      <w:r w:rsidR="00C40A31" w:rsidRPr="00A3778F">
        <w:rPr>
          <w:rFonts w:ascii="Verdana" w:hAnsi="Verdana"/>
          <w:sz w:val="22"/>
          <w:szCs w:val="22"/>
          <w:lang w:val="nl-NL"/>
        </w:rPr>
        <w:t>AC</w:t>
      </w:r>
      <w:r w:rsidRPr="00A3778F">
        <w:rPr>
          <w:rFonts w:ascii="Verdana" w:hAnsi="Verdana"/>
          <w:sz w:val="22"/>
          <w:szCs w:val="22"/>
          <w:lang w:val="nl-NL"/>
        </w:rPr>
        <w:t>-</w:t>
      </w:r>
      <w:r w:rsidR="00210742">
        <w:rPr>
          <w:rFonts w:ascii="Verdana" w:hAnsi="Verdana"/>
          <w:sz w:val="22"/>
          <w:szCs w:val="22"/>
          <w:lang w:val="nl-NL"/>
        </w:rPr>
        <w:t>verbinding</w:t>
      </w:r>
      <w:r w:rsidRPr="00A3778F">
        <w:rPr>
          <w:rFonts w:ascii="Verdana" w:hAnsi="Verdana"/>
          <w:sz w:val="22"/>
          <w:szCs w:val="22"/>
          <w:lang w:val="nl-NL"/>
        </w:rPr>
        <w:t xml:space="preserve"> combineert met nachtzicht en een microfoon </w:t>
      </w:r>
      <w:r w:rsidR="00C40A31" w:rsidRPr="00A3778F">
        <w:rPr>
          <w:rFonts w:ascii="Verdana" w:hAnsi="Verdana"/>
          <w:sz w:val="22"/>
          <w:szCs w:val="22"/>
          <w:lang w:val="nl-NL"/>
        </w:rPr>
        <w:t>– ide</w:t>
      </w:r>
      <w:r w:rsidRPr="00A3778F">
        <w:rPr>
          <w:rFonts w:ascii="Verdana" w:hAnsi="Verdana"/>
          <w:sz w:val="22"/>
          <w:szCs w:val="22"/>
          <w:lang w:val="nl-NL"/>
        </w:rPr>
        <w:t>a</w:t>
      </w:r>
      <w:r w:rsidR="00C40A31" w:rsidRPr="00A3778F">
        <w:rPr>
          <w:rFonts w:ascii="Verdana" w:hAnsi="Verdana"/>
          <w:sz w:val="22"/>
          <w:szCs w:val="22"/>
          <w:lang w:val="nl-NL"/>
        </w:rPr>
        <w:t xml:space="preserve">al </w:t>
      </w:r>
      <w:r w:rsidRPr="00A3778F">
        <w:rPr>
          <w:rFonts w:ascii="Verdana" w:hAnsi="Verdana"/>
          <w:sz w:val="22"/>
          <w:szCs w:val="22"/>
          <w:lang w:val="nl-NL"/>
        </w:rPr>
        <w:t>voor beveiliging van de toegang tot uw huis of garage.</w:t>
      </w:r>
    </w:p>
    <w:p w:rsidR="00C5039E" w:rsidRPr="00A3778F" w:rsidRDefault="00C5648F" w:rsidP="006F1733">
      <w:pPr>
        <w:pStyle w:val="ListParagraph"/>
        <w:numPr>
          <w:ilvl w:val="1"/>
          <w:numId w:val="30"/>
        </w:num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/>
        </w:rPr>
        <w:t>De</w:t>
      </w:r>
      <w:r w:rsidR="00C40A31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704856" w:rsidRPr="00A3778F">
        <w:rPr>
          <w:rFonts w:ascii="Verdana" w:hAnsi="Verdana"/>
          <w:b/>
          <w:sz w:val="22"/>
          <w:szCs w:val="22"/>
          <w:lang w:val="nl-NL"/>
        </w:rPr>
        <w:t xml:space="preserve">mydlink™ </w:t>
      </w:r>
      <w:r w:rsidR="008D5C6E" w:rsidRPr="00A3778F">
        <w:rPr>
          <w:rFonts w:ascii="Verdana" w:hAnsi="Verdana"/>
          <w:b/>
          <w:sz w:val="22"/>
          <w:szCs w:val="22"/>
          <w:lang w:val="nl-NL"/>
        </w:rPr>
        <w:t>Home Monitor 360 (DCS-5010L)</w:t>
      </w:r>
      <w:r w:rsidR="00C40A31" w:rsidRPr="00A3778F">
        <w:rPr>
          <w:rFonts w:ascii="Verdana" w:hAnsi="Verdana"/>
          <w:sz w:val="22"/>
          <w:szCs w:val="22"/>
          <w:lang w:val="nl-NL"/>
        </w:rPr>
        <w:t xml:space="preserve"> is </w:t>
      </w:r>
      <w:r w:rsidRPr="00A3778F">
        <w:rPr>
          <w:rFonts w:ascii="Verdana" w:hAnsi="Verdana"/>
          <w:sz w:val="22"/>
          <w:szCs w:val="22"/>
          <w:lang w:val="nl-NL"/>
        </w:rPr>
        <w:t>een compleet uitgeruste camera met pan- en kantelfuncties en zowel draadloze als bedrade aansluit</w:t>
      </w:r>
      <w:r w:rsidR="00165DD6" w:rsidRPr="00A3778F">
        <w:rPr>
          <w:rFonts w:ascii="Verdana" w:hAnsi="Verdana"/>
          <w:sz w:val="22"/>
          <w:szCs w:val="22"/>
          <w:lang w:val="nl-NL"/>
        </w:rPr>
        <w:t>mogelijkheden</w:t>
      </w:r>
      <w:r w:rsidRPr="00A3778F">
        <w:rPr>
          <w:rFonts w:ascii="Verdana" w:hAnsi="Verdana"/>
          <w:sz w:val="22"/>
          <w:szCs w:val="22"/>
          <w:lang w:val="nl-NL"/>
        </w:rPr>
        <w:t>. Dit model is vooral geschikt voor de meer bestuurde bewaking van grotere ruimtes of beide kanten van een gang.</w:t>
      </w:r>
    </w:p>
    <w:p w:rsidR="006F1733" w:rsidRPr="00A3778F" w:rsidRDefault="006F1733" w:rsidP="006F1733">
      <w:pPr>
        <w:pStyle w:val="ListParagraph"/>
        <w:rPr>
          <w:rFonts w:ascii="Verdana" w:hAnsi="Verdana"/>
          <w:sz w:val="22"/>
          <w:szCs w:val="22"/>
          <w:lang w:val="nl-NL"/>
        </w:rPr>
      </w:pPr>
    </w:p>
    <w:p w:rsidR="00604BF0" w:rsidRPr="00A3778F" w:rsidRDefault="0086253A" w:rsidP="00326747">
      <w:p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/>
        </w:rPr>
        <w:t>De</w:t>
      </w:r>
      <w:r w:rsidR="0072308A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704856" w:rsidRPr="00A3778F">
        <w:rPr>
          <w:rFonts w:ascii="Verdana" w:hAnsi="Verdana"/>
          <w:b/>
          <w:sz w:val="22"/>
          <w:szCs w:val="22"/>
          <w:lang w:val="nl-NL"/>
        </w:rPr>
        <w:t xml:space="preserve">mydlink™ </w:t>
      </w:r>
      <w:r w:rsidR="0072308A" w:rsidRPr="00A3778F">
        <w:rPr>
          <w:rFonts w:ascii="Verdana" w:hAnsi="Verdana"/>
          <w:b/>
          <w:sz w:val="22"/>
          <w:szCs w:val="22"/>
          <w:lang w:val="nl-NL"/>
        </w:rPr>
        <w:t>Home app</w:t>
      </w:r>
      <w:r w:rsidR="0072308A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Pr="00A3778F">
        <w:rPr>
          <w:rFonts w:ascii="Verdana" w:hAnsi="Verdana"/>
          <w:sz w:val="22"/>
          <w:szCs w:val="22"/>
          <w:lang w:val="nl-NL"/>
        </w:rPr>
        <w:t xml:space="preserve">biedt een intuïtieve </w:t>
      </w:r>
      <w:r w:rsidR="00210742">
        <w:rPr>
          <w:rFonts w:ascii="Verdana" w:hAnsi="Verdana"/>
          <w:sz w:val="22"/>
          <w:szCs w:val="22"/>
          <w:lang w:val="nl-NL"/>
        </w:rPr>
        <w:t>besturing</w:t>
      </w:r>
      <w:r w:rsidR="006C780C" w:rsidRPr="00A3778F">
        <w:rPr>
          <w:rFonts w:ascii="Verdana" w:hAnsi="Verdana"/>
          <w:sz w:val="22"/>
          <w:szCs w:val="22"/>
          <w:lang w:val="nl-NL"/>
        </w:rPr>
        <w:t xml:space="preserve"> en de mogelijkheid om</w:t>
      </w:r>
      <w:r w:rsidRPr="00A3778F">
        <w:rPr>
          <w:rFonts w:ascii="Verdana" w:hAnsi="Verdana"/>
          <w:sz w:val="22"/>
          <w:szCs w:val="22"/>
          <w:lang w:val="nl-NL"/>
        </w:rPr>
        <w:t xml:space="preserve"> apparaten een naam te geven en te groeperen voor meer controle.</w:t>
      </w:r>
      <w:r w:rsidR="0072308A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Pr="00A3778F">
        <w:rPr>
          <w:rFonts w:ascii="Verdana" w:hAnsi="Verdana"/>
          <w:sz w:val="22"/>
          <w:szCs w:val="22"/>
          <w:lang w:val="nl-NL"/>
        </w:rPr>
        <w:t xml:space="preserve">De producten zijn allemaal eenvoudig in te stellen met </w:t>
      </w:r>
      <w:r w:rsidR="008572FD" w:rsidRPr="00A3778F">
        <w:rPr>
          <w:rFonts w:ascii="Verdana" w:hAnsi="Verdana"/>
          <w:sz w:val="22"/>
          <w:szCs w:val="22"/>
          <w:lang w:val="nl-NL"/>
        </w:rPr>
        <w:t>WPS</w:t>
      </w:r>
      <w:r w:rsidRPr="00A3778F">
        <w:rPr>
          <w:rFonts w:ascii="Verdana" w:hAnsi="Verdana"/>
          <w:sz w:val="22"/>
          <w:szCs w:val="22"/>
          <w:lang w:val="nl-NL"/>
        </w:rPr>
        <w:t xml:space="preserve">-ondersteuning voor installatie met één knop en een </w:t>
      </w:r>
      <w:r w:rsidR="0072308A" w:rsidRPr="00A3778F">
        <w:rPr>
          <w:rFonts w:ascii="Verdana" w:hAnsi="Verdana"/>
          <w:sz w:val="22"/>
          <w:szCs w:val="22"/>
          <w:lang w:val="nl-NL"/>
        </w:rPr>
        <w:t>QR</w:t>
      </w:r>
      <w:r w:rsidRPr="00A3778F">
        <w:rPr>
          <w:rFonts w:ascii="Verdana" w:hAnsi="Verdana"/>
          <w:sz w:val="22"/>
          <w:szCs w:val="22"/>
          <w:lang w:val="nl-NL"/>
        </w:rPr>
        <w:t>-</w:t>
      </w:r>
      <w:r w:rsidR="0072308A" w:rsidRPr="00A3778F">
        <w:rPr>
          <w:rFonts w:ascii="Verdana" w:hAnsi="Verdana"/>
          <w:sz w:val="22"/>
          <w:szCs w:val="22"/>
          <w:lang w:val="nl-NL"/>
        </w:rPr>
        <w:t xml:space="preserve">code </w:t>
      </w:r>
      <w:r w:rsidRPr="00A3778F">
        <w:rPr>
          <w:rFonts w:ascii="Verdana" w:hAnsi="Verdana"/>
          <w:sz w:val="22"/>
          <w:szCs w:val="22"/>
          <w:lang w:val="nl-NL"/>
        </w:rPr>
        <w:t xml:space="preserve">die automatisch alle relevante productinformatie toevoegt als onderdeel van de </w:t>
      </w:r>
      <w:r w:rsidR="00165DD6" w:rsidRPr="00A3778F">
        <w:rPr>
          <w:rFonts w:ascii="Verdana" w:hAnsi="Verdana"/>
          <w:sz w:val="22"/>
          <w:szCs w:val="22"/>
          <w:lang w:val="nl-NL"/>
        </w:rPr>
        <w:t>installatie</w:t>
      </w:r>
      <w:r w:rsidR="0072308A" w:rsidRPr="00A3778F">
        <w:rPr>
          <w:rFonts w:ascii="Verdana" w:hAnsi="Verdana"/>
          <w:sz w:val="22"/>
          <w:szCs w:val="22"/>
          <w:lang w:val="nl-NL"/>
        </w:rPr>
        <w:t>wizard.</w:t>
      </w:r>
    </w:p>
    <w:p w:rsidR="00E65D48" w:rsidRPr="00A3778F" w:rsidRDefault="00E65D48" w:rsidP="00326747">
      <w:pPr>
        <w:rPr>
          <w:rFonts w:ascii="Verdana" w:hAnsi="Verdana"/>
          <w:sz w:val="22"/>
          <w:szCs w:val="22"/>
          <w:lang w:val="nl-NL"/>
        </w:rPr>
      </w:pPr>
    </w:p>
    <w:p w:rsidR="00E65D48" w:rsidRPr="00A3778F" w:rsidRDefault="006E5F86" w:rsidP="00E65D48">
      <w:pPr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/>
        </w:rPr>
        <w:t>De</w:t>
      </w:r>
      <w:r w:rsidR="00E65D48" w:rsidRPr="00A3778F">
        <w:rPr>
          <w:rFonts w:ascii="Verdana" w:hAnsi="Verdana"/>
          <w:sz w:val="22"/>
          <w:szCs w:val="22"/>
          <w:lang w:val="nl-NL"/>
        </w:rPr>
        <w:t xml:space="preserve"> </w:t>
      </w:r>
      <w:r w:rsidR="00704856" w:rsidRPr="00A3778F">
        <w:rPr>
          <w:rFonts w:ascii="Verdana" w:hAnsi="Verdana"/>
          <w:sz w:val="22"/>
          <w:szCs w:val="22"/>
          <w:lang w:val="nl-NL"/>
        </w:rPr>
        <w:t xml:space="preserve">mydlink™ </w:t>
      </w:r>
      <w:r w:rsidR="00E65D48" w:rsidRPr="00A3778F">
        <w:rPr>
          <w:rFonts w:ascii="Verdana" w:hAnsi="Verdana"/>
          <w:sz w:val="22"/>
          <w:szCs w:val="22"/>
          <w:lang w:val="nl-NL"/>
        </w:rPr>
        <w:t>Home</w:t>
      </w:r>
      <w:r w:rsidRPr="00A3778F">
        <w:rPr>
          <w:rFonts w:ascii="Verdana" w:hAnsi="Verdana"/>
          <w:sz w:val="22"/>
          <w:szCs w:val="22"/>
          <w:lang w:val="nl-NL"/>
        </w:rPr>
        <w:t>-productserie zal in Europa verkrijgbaar zijn vanaf</w:t>
      </w:r>
      <w:r w:rsidR="00E65D48" w:rsidRPr="00A3778F">
        <w:rPr>
          <w:rFonts w:ascii="Verdana" w:hAnsi="Verdana"/>
          <w:sz w:val="22"/>
          <w:szCs w:val="22"/>
          <w:lang w:val="nl-NL"/>
        </w:rPr>
        <w:t xml:space="preserve"> 7</w:t>
      </w:r>
      <w:r w:rsidRPr="00A3778F">
        <w:rPr>
          <w:rFonts w:ascii="Verdana" w:hAnsi="Verdana"/>
          <w:sz w:val="22"/>
          <w:szCs w:val="22"/>
          <w:lang w:val="nl-NL"/>
        </w:rPr>
        <w:t xml:space="preserve"> oktober</w:t>
      </w:r>
      <w:r w:rsidR="00E65D48" w:rsidRPr="00A3778F">
        <w:rPr>
          <w:rFonts w:ascii="Verdana" w:hAnsi="Verdana"/>
          <w:sz w:val="22"/>
          <w:szCs w:val="22"/>
          <w:lang w:val="nl-NL"/>
        </w:rPr>
        <w:t xml:space="preserve"> 2014.</w:t>
      </w:r>
    </w:p>
    <w:p w:rsidR="00F77237" w:rsidRPr="00C24160" w:rsidRDefault="00F77237" w:rsidP="00F77237">
      <w:pPr>
        <w:pStyle w:val="ListParagraph"/>
        <w:numPr>
          <w:ilvl w:val="0"/>
          <w:numId w:val="31"/>
        </w:numPr>
        <w:rPr>
          <w:rFonts w:ascii="Verdana" w:hAnsi="Verdana"/>
          <w:sz w:val="22"/>
          <w:szCs w:val="22"/>
          <w:lang w:val="nl-NL"/>
        </w:rPr>
      </w:pPr>
      <w:r w:rsidRPr="00C24160">
        <w:rPr>
          <w:rFonts w:ascii="Verdana" w:hAnsi="Verdana"/>
          <w:b/>
          <w:sz w:val="22"/>
          <w:szCs w:val="22"/>
          <w:lang w:val="nl-NL"/>
        </w:rPr>
        <w:t>mydlink™ Home Monitor HD (DCS-935L)</w:t>
      </w:r>
      <w:r w:rsidRPr="00C24160">
        <w:rPr>
          <w:rFonts w:ascii="Verdana" w:hAnsi="Verdana"/>
          <w:sz w:val="22"/>
          <w:szCs w:val="22"/>
          <w:lang w:val="nl-NL"/>
        </w:rPr>
        <w:t xml:space="preserve"> </w:t>
      </w:r>
      <w:r>
        <w:rPr>
          <w:rFonts w:ascii="Verdana" w:hAnsi="Verdana"/>
          <w:sz w:val="22"/>
          <w:szCs w:val="22"/>
          <w:lang w:val="nl-NL" w:bidi="en-US"/>
        </w:rPr>
        <w:t>is verkrijgbaar voor een adviesprijs van prijs € 99,99.-</w:t>
      </w:r>
    </w:p>
    <w:p w:rsidR="00F77237" w:rsidRPr="00C24160" w:rsidRDefault="00F77237" w:rsidP="00F77237">
      <w:pPr>
        <w:pStyle w:val="ListParagraph"/>
        <w:numPr>
          <w:ilvl w:val="0"/>
          <w:numId w:val="31"/>
        </w:numPr>
        <w:rPr>
          <w:rFonts w:ascii="Verdana" w:hAnsi="Verdana"/>
          <w:sz w:val="22"/>
          <w:szCs w:val="22"/>
          <w:lang w:val="nl-NL"/>
        </w:rPr>
      </w:pPr>
      <w:r w:rsidRPr="00C24160">
        <w:rPr>
          <w:rFonts w:ascii="Verdana" w:hAnsi="Verdana"/>
          <w:b/>
          <w:sz w:val="22"/>
          <w:szCs w:val="22"/>
          <w:lang w:val="nl-NL"/>
        </w:rPr>
        <w:t>mydlink™ Home Monitor 360 (DCS-5010L)</w:t>
      </w:r>
      <w:r w:rsidRPr="00C24160">
        <w:rPr>
          <w:rFonts w:ascii="Verdana" w:hAnsi="Verdana"/>
          <w:sz w:val="22"/>
          <w:szCs w:val="22"/>
          <w:lang w:val="nl-NL"/>
        </w:rPr>
        <w:t xml:space="preserve"> </w:t>
      </w:r>
      <w:r>
        <w:rPr>
          <w:rFonts w:ascii="Verdana" w:hAnsi="Verdana"/>
          <w:sz w:val="22"/>
          <w:szCs w:val="22"/>
          <w:lang w:val="nl-NL" w:bidi="en-US"/>
        </w:rPr>
        <w:t>is verkrijgbaar voor een adviesprijs van prijs € 99,99.-</w:t>
      </w:r>
    </w:p>
    <w:p w:rsidR="00F77237" w:rsidRDefault="00F77237" w:rsidP="00F77237">
      <w:pPr>
        <w:pStyle w:val="ListParagraph"/>
        <w:numPr>
          <w:ilvl w:val="0"/>
          <w:numId w:val="31"/>
        </w:numPr>
        <w:rPr>
          <w:rFonts w:ascii="Verdana" w:hAnsi="Verdana"/>
          <w:sz w:val="22"/>
          <w:szCs w:val="22"/>
          <w:lang w:val="nl-NL"/>
        </w:rPr>
      </w:pPr>
      <w:r w:rsidRPr="00C24160">
        <w:rPr>
          <w:rFonts w:ascii="Verdana" w:hAnsi="Verdana"/>
          <w:b/>
          <w:sz w:val="22"/>
          <w:szCs w:val="22"/>
          <w:lang w:val="nl-NL"/>
        </w:rPr>
        <w:t xml:space="preserve">mydlink™ Home </w:t>
      </w:r>
      <w:r>
        <w:rPr>
          <w:rFonts w:ascii="Verdana" w:hAnsi="Verdana"/>
          <w:b/>
          <w:sz w:val="22"/>
          <w:szCs w:val="22"/>
          <w:lang w:val="nl-NL"/>
        </w:rPr>
        <w:t>Wi</w:t>
      </w:r>
      <w:r w:rsidRPr="00C24160">
        <w:rPr>
          <w:rFonts w:ascii="Verdana" w:hAnsi="Verdana"/>
          <w:b/>
          <w:sz w:val="22"/>
          <w:szCs w:val="22"/>
          <w:lang w:val="nl-NL"/>
        </w:rPr>
        <w:t>Fi Motion Sensor (DCH-S150)</w:t>
      </w:r>
      <w:r w:rsidRPr="00C24160">
        <w:rPr>
          <w:rFonts w:ascii="Verdana" w:hAnsi="Verdana"/>
          <w:sz w:val="22"/>
          <w:szCs w:val="22"/>
          <w:lang w:val="nl-NL"/>
        </w:rPr>
        <w:t xml:space="preserve"> </w:t>
      </w:r>
      <w:r>
        <w:rPr>
          <w:rFonts w:ascii="Verdana" w:hAnsi="Verdana"/>
          <w:sz w:val="22"/>
          <w:szCs w:val="22"/>
          <w:lang w:val="nl-NL" w:bidi="en-US"/>
        </w:rPr>
        <w:t>is verkrijgbaar voor een adviesprijs van prijs € 39,99.-</w:t>
      </w:r>
    </w:p>
    <w:p w:rsidR="00F77237" w:rsidRDefault="00F77237" w:rsidP="00F77237">
      <w:pPr>
        <w:pStyle w:val="ListParagraph"/>
        <w:numPr>
          <w:ilvl w:val="0"/>
          <w:numId w:val="31"/>
        </w:numPr>
        <w:rPr>
          <w:rFonts w:ascii="Verdana" w:hAnsi="Verdana"/>
          <w:sz w:val="22"/>
          <w:szCs w:val="22"/>
          <w:lang w:val="nl-NL"/>
        </w:rPr>
      </w:pPr>
      <w:r w:rsidRPr="00142F75">
        <w:rPr>
          <w:rFonts w:ascii="Verdana" w:hAnsi="Verdana"/>
          <w:b/>
          <w:sz w:val="22"/>
          <w:szCs w:val="22"/>
          <w:lang w:val="nl-NL"/>
        </w:rPr>
        <w:t>mydlink™ Home Smart Plug (DSP-W215)</w:t>
      </w:r>
      <w:r w:rsidRPr="00142F75">
        <w:rPr>
          <w:rFonts w:ascii="Verdana" w:hAnsi="Verdana"/>
          <w:sz w:val="22"/>
          <w:szCs w:val="22"/>
          <w:lang w:val="nl-NL"/>
        </w:rPr>
        <w:t xml:space="preserve"> </w:t>
      </w:r>
      <w:r w:rsidRPr="00142F75">
        <w:rPr>
          <w:rFonts w:ascii="Verdana" w:hAnsi="Verdana"/>
          <w:sz w:val="22"/>
          <w:szCs w:val="22"/>
          <w:lang w:val="nl-NL" w:bidi="en-US"/>
        </w:rPr>
        <w:t>is verkrijgbaar voor een adviesprijs van prijs</w:t>
      </w:r>
      <w:r>
        <w:rPr>
          <w:rFonts w:ascii="Verdana" w:hAnsi="Verdana"/>
          <w:sz w:val="22"/>
          <w:szCs w:val="22"/>
          <w:lang w:val="nl-NL" w:bidi="en-US"/>
        </w:rPr>
        <w:t xml:space="preserve"> € 44,99.-</w:t>
      </w:r>
    </w:p>
    <w:p w:rsidR="00344420" w:rsidRPr="00142F75" w:rsidRDefault="00344420" w:rsidP="00344420">
      <w:pPr>
        <w:pStyle w:val="ListParagraph"/>
        <w:rPr>
          <w:rFonts w:ascii="Verdana" w:hAnsi="Verdana"/>
          <w:sz w:val="22"/>
          <w:szCs w:val="22"/>
          <w:lang w:val="nl-NL"/>
        </w:rPr>
      </w:pPr>
      <w:bookmarkStart w:id="0" w:name="_GoBack"/>
      <w:bookmarkEnd w:id="0"/>
    </w:p>
    <w:p w:rsidR="00344420" w:rsidRDefault="00344420" w:rsidP="00344420">
      <w:pPr>
        <w:rPr>
          <w:rFonts w:ascii="Verdana" w:hAnsi="Verdana"/>
          <w:b/>
          <w:sz w:val="22"/>
          <w:szCs w:val="22"/>
          <w:u w:val="single"/>
          <w:lang w:val="nl-NL"/>
        </w:rPr>
      </w:pPr>
      <w:r>
        <w:rPr>
          <w:rFonts w:ascii="Verdana" w:hAnsi="Verdana"/>
          <w:b/>
          <w:sz w:val="22"/>
          <w:szCs w:val="22"/>
          <w:u w:val="single"/>
          <w:lang w:val="nl-NL"/>
        </w:rPr>
        <w:t>TECHNISCHE BIJZONDERHEDEN:</w:t>
      </w:r>
    </w:p>
    <w:p w:rsidR="00344420" w:rsidRDefault="00344420" w:rsidP="00344420">
      <w:p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b/>
          <w:bCs/>
          <w:sz w:val="22"/>
          <w:szCs w:val="22"/>
          <w:lang w:val="nl-NL"/>
        </w:rPr>
        <w:t>mydlink™ Home Monitor HD (DCS-935L)</w:t>
      </w:r>
    </w:p>
    <w:p w:rsidR="00344420" w:rsidRDefault="00344420" w:rsidP="0034442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 megapixel </w:t>
      </w:r>
      <w:proofErr w:type="spellStart"/>
      <w:r>
        <w:rPr>
          <w:rFonts w:ascii="Verdana" w:hAnsi="Verdana"/>
          <w:sz w:val="22"/>
          <w:szCs w:val="22"/>
        </w:rPr>
        <w:t>progressieve</w:t>
      </w:r>
      <w:proofErr w:type="spellEnd"/>
      <w:r>
        <w:rPr>
          <w:rFonts w:ascii="Verdana" w:hAnsi="Verdana"/>
          <w:sz w:val="22"/>
          <w:szCs w:val="22"/>
        </w:rPr>
        <w:t xml:space="preserve"> CMOS-sensor met HD-</w:t>
      </w:r>
      <w:proofErr w:type="spellStart"/>
      <w:r>
        <w:rPr>
          <w:rFonts w:ascii="Verdana" w:hAnsi="Verdana"/>
          <w:sz w:val="22"/>
          <w:szCs w:val="22"/>
        </w:rPr>
        <w:t>resolutie</w:t>
      </w:r>
      <w:proofErr w:type="spellEnd"/>
    </w:p>
    <w:p w:rsidR="00344420" w:rsidRDefault="00344420" w:rsidP="00344420">
      <w:pPr>
        <w:numPr>
          <w:ilvl w:val="0"/>
          <w:numId w:val="32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720p HD-resolutie</w:t>
      </w:r>
    </w:p>
    <w:p w:rsidR="00344420" w:rsidRDefault="00344420" w:rsidP="00344420">
      <w:pPr>
        <w:numPr>
          <w:ilvl w:val="0"/>
          <w:numId w:val="3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Real-time H.264-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MJPEG-</w:t>
      </w:r>
      <w:proofErr w:type="spellStart"/>
      <w:r>
        <w:rPr>
          <w:rFonts w:ascii="Verdana" w:hAnsi="Verdana"/>
          <w:sz w:val="22"/>
          <w:szCs w:val="22"/>
        </w:rPr>
        <w:t>compressie</w:t>
      </w:r>
      <w:proofErr w:type="spellEnd"/>
    </w:p>
    <w:p w:rsidR="00344420" w:rsidRDefault="00344420" w:rsidP="00344420">
      <w:pPr>
        <w:numPr>
          <w:ilvl w:val="0"/>
          <w:numId w:val="32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Draadloos 11AC</w:t>
      </w:r>
    </w:p>
    <w:p w:rsidR="00344420" w:rsidRDefault="00344420" w:rsidP="00344420">
      <w:pPr>
        <w:numPr>
          <w:ilvl w:val="0"/>
          <w:numId w:val="32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Geïntegreerde microfoon</w:t>
      </w:r>
    </w:p>
    <w:p w:rsidR="00344420" w:rsidRDefault="00344420" w:rsidP="00344420">
      <w:pPr>
        <w:numPr>
          <w:ilvl w:val="0"/>
          <w:numId w:val="32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lastRenderedPageBreak/>
        <w:t>Ondersteuning voor gelijktijdige multi-stream</w:t>
      </w:r>
    </w:p>
    <w:p w:rsidR="00344420" w:rsidRDefault="00344420" w:rsidP="00344420">
      <w:pPr>
        <w:numPr>
          <w:ilvl w:val="0"/>
          <w:numId w:val="32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Ingebouwde ICR voor gebruik overdag en ‘s nachts</w:t>
      </w:r>
    </w:p>
    <w:p w:rsidR="00344420" w:rsidRDefault="00344420" w:rsidP="00344420">
      <w:pPr>
        <w:numPr>
          <w:ilvl w:val="0"/>
          <w:numId w:val="32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Ingebouwde IR-LED voor 0 lux bij volledige duisternis</w:t>
      </w:r>
    </w:p>
    <w:p w:rsidR="00344420" w:rsidRDefault="00344420" w:rsidP="00344420">
      <w:pPr>
        <w:numPr>
          <w:ilvl w:val="0"/>
          <w:numId w:val="32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Ondersteuning voor WPS</w:t>
      </w:r>
    </w:p>
    <w:p w:rsidR="00344420" w:rsidRDefault="00344420" w:rsidP="00344420">
      <w:pPr>
        <w:rPr>
          <w:rFonts w:ascii="Verdana" w:hAnsi="Verdana"/>
          <w:sz w:val="22"/>
          <w:szCs w:val="22"/>
          <w:lang w:val="nl-NL"/>
        </w:rPr>
      </w:pPr>
    </w:p>
    <w:p w:rsidR="00344420" w:rsidRDefault="00344420" w:rsidP="00344420">
      <w:pPr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b/>
          <w:bCs/>
          <w:sz w:val="22"/>
          <w:szCs w:val="22"/>
        </w:rPr>
        <w:t>mydlink</w:t>
      </w:r>
      <w:proofErr w:type="spellEnd"/>
      <w:proofErr w:type="gramEnd"/>
      <w:r>
        <w:rPr>
          <w:rFonts w:ascii="Verdana" w:hAnsi="Verdana"/>
          <w:b/>
          <w:bCs/>
          <w:sz w:val="22"/>
          <w:szCs w:val="22"/>
        </w:rPr>
        <w:t>™ Home Monitor 360 (DCS-5010L)</w:t>
      </w:r>
    </w:p>
    <w:p w:rsidR="00344420" w:rsidRDefault="00344420" w:rsidP="00344420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Hoogwaardige CMOS-sensor voor kristalheldere beelden</w:t>
      </w:r>
    </w:p>
    <w:p w:rsidR="00344420" w:rsidRDefault="00344420" w:rsidP="00344420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Pan- en kantelfunctie voor beveiliging van grotere ruimtes</w:t>
      </w:r>
    </w:p>
    <w:p w:rsidR="00344420" w:rsidRDefault="00344420" w:rsidP="00344420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Real-time H.264-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MJPEG-</w:t>
      </w:r>
      <w:proofErr w:type="spellStart"/>
      <w:r>
        <w:rPr>
          <w:rFonts w:ascii="Verdana" w:hAnsi="Verdana"/>
          <w:sz w:val="22"/>
          <w:szCs w:val="22"/>
        </w:rPr>
        <w:t>compressie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</w:p>
    <w:p w:rsidR="00344420" w:rsidRDefault="00344420" w:rsidP="00344420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 xml:space="preserve">Draadloze en bedrade aansluitmogelijkheden </w:t>
      </w:r>
    </w:p>
    <w:p w:rsidR="00344420" w:rsidRDefault="00344420" w:rsidP="00344420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Geïntegreerde microfoon</w:t>
      </w:r>
    </w:p>
    <w:p w:rsidR="00344420" w:rsidRDefault="00344420" w:rsidP="00344420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Ondersteuning voor gelijktijdige multi-stream</w:t>
      </w:r>
    </w:p>
    <w:p w:rsidR="00344420" w:rsidRDefault="00344420" w:rsidP="00344420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Ingebouwde ICR voor gebruik overdag en ‘s nachts</w:t>
      </w:r>
    </w:p>
    <w:p w:rsidR="00344420" w:rsidRDefault="00344420" w:rsidP="00344420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Ingebouwde IR-LED voor 0 lux bij volledige duisternis</w:t>
      </w:r>
    </w:p>
    <w:p w:rsidR="00344420" w:rsidRDefault="00344420" w:rsidP="00344420">
      <w:pPr>
        <w:rPr>
          <w:rFonts w:ascii="Verdana" w:hAnsi="Verdana"/>
          <w:sz w:val="22"/>
          <w:szCs w:val="22"/>
          <w:lang w:val="nl-NL"/>
        </w:rPr>
      </w:pPr>
    </w:p>
    <w:p w:rsidR="00344420" w:rsidRDefault="00344420" w:rsidP="00344420">
      <w:pPr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b/>
          <w:bCs/>
          <w:sz w:val="22"/>
          <w:szCs w:val="22"/>
        </w:rPr>
        <w:t>mydlink</w:t>
      </w:r>
      <w:proofErr w:type="spellEnd"/>
      <w:proofErr w:type="gramEnd"/>
      <w:r>
        <w:rPr>
          <w:rFonts w:ascii="Verdana" w:hAnsi="Verdana"/>
          <w:b/>
          <w:bCs/>
          <w:sz w:val="22"/>
          <w:szCs w:val="22"/>
        </w:rPr>
        <w:t>™ Home Smart Plug (DSP-W215)</w:t>
      </w:r>
    </w:p>
    <w:p w:rsidR="00344420" w:rsidRDefault="00344420" w:rsidP="00344420">
      <w:pPr>
        <w:numPr>
          <w:ilvl w:val="0"/>
          <w:numId w:val="34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IEEE 802.11n</w:t>
      </w:r>
    </w:p>
    <w:p w:rsidR="00344420" w:rsidRDefault="00344420" w:rsidP="00344420">
      <w:pPr>
        <w:numPr>
          <w:ilvl w:val="0"/>
          <w:numId w:val="34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Geplande inschakeling</w:t>
      </w:r>
    </w:p>
    <w:p w:rsidR="00344420" w:rsidRDefault="00344420" w:rsidP="00344420">
      <w:pPr>
        <w:numPr>
          <w:ilvl w:val="0"/>
          <w:numId w:val="34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Voedingsregeling op afstand</w:t>
      </w:r>
    </w:p>
    <w:p w:rsidR="00344420" w:rsidRDefault="00344420" w:rsidP="00344420">
      <w:pPr>
        <w:numPr>
          <w:ilvl w:val="0"/>
          <w:numId w:val="34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Push-berichten</w:t>
      </w:r>
    </w:p>
    <w:p w:rsidR="00344420" w:rsidRDefault="00344420" w:rsidP="00344420">
      <w:pPr>
        <w:numPr>
          <w:ilvl w:val="0"/>
          <w:numId w:val="34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Energieverbruikstatistieken</w:t>
      </w:r>
    </w:p>
    <w:p w:rsidR="00344420" w:rsidRDefault="00344420" w:rsidP="00344420">
      <w:pPr>
        <w:numPr>
          <w:ilvl w:val="0"/>
          <w:numId w:val="34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Oververhittingsbeveiliging</w:t>
      </w:r>
    </w:p>
    <w:p w:rsidR="00344420" w:rsidRDefault="00344420" w:rsidP="00344420">
      <w:pPr>
        <w:numPr>
          <w:ilvl w:val="0"/>
          <w:numId w:val="3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Wi-Fi Protected Setup (WPS)</w:t>
      </w:r>
    </w:p>
    <w:p w:rsidR="00344420" w:rsidRDefault="00344420" w:rsidP="00344420">
      <w:pPr>
        <w:numPr>
          <w:ilvl w:val="0"/>
          <w:numId w:val="34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Compacte afmetingen</w:t>
      </w:r>
    </w:p>
    <w:p w:rsidR="00344420" w:rsidRDefault="00344420" w:rsidP="00344420">
      <w:pPr>
        <w:rPr>
          <w:rFonts w:ascii="Verdana" w:hAnsi="Verdana"/>
          <w:sz w:val="22"/>
          <w:szCs w:val="22"/>
          <w:lang w:val="nl-NL"/>
        </w:rPr>
      </w:pPr>
    </w:p>
    <w:p w:rsidR="00344420" w:rsidRDefault="00344420" w:rsidP="00344420">
      <w:pPr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b/>
          <w:bCs/>
          <w:sz w:val="22"/>
          <w:szCs w:val="22"/>
        </w:rPr>
        <w:t>mydlink</w:t>
      </w:r>
      <w:proofErr w:type="spellEnd"/>
      <w:proofErr w:type="gramEnd"/>
      <w:r>
        <w:rPr>
          <w:rFonts w:ascii="Verdana" w:hAnsi="Verdana"/>
          <w:b/>
          <w:bCs/>
          <w:sz w:val="22"/>
          <w:szCs w:val="22"/>
        </w:rPr>
        <w:t>™ Home Wi-Fi Motion Sensor (DCH-S150)</w:t>
      </w:r>
    </w:p>
    <w:p w:rsidR="00344420" w:rsidRDefault="00344420" w:rsidP="00344420">
      <w:pPr>
        <w:numPr>
          <w:ilvl w:val="0"/>
          <w:numId w:val="35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Draadloos 802.11n/g/b</w:t>
      </w:r>
    </w:p>
    <w:p w:rsidR="00344420" w:rsidRDefault="00344420" w:rsidP="00344420">
      <w:pPr>
        <w:numPr>
          <w:ilvl w:val="0"/>
          <w:numId w:val="35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Eendelig stekkerdesign met compacte vormgeving, geen extra voedingskabels vereist</w:t>
      </w:r>
    </w:p>
    <w:p w:rsidR="00344420" w:rsidRDefault="00344420" w:rsidP="00344420">
      <w:pPr>
        <w:numPr>
          <w:ilvl w:val="0"/>
          <w:numId w:val="35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Wi-Fi Protected Setup (WPS) voor veilige instelling met één druk op de knop</w:t>
      </w:r>
    </w:p>
    <w:p w:rsidR="00344420" w:rsidRDefault="00344420" w:rsidP="00344420">
      <w:pPr>
        <w:numPr>
          <w:ilvl w:val="0"/>
          <w:numId w:val="35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Detectiebereik van 8 meter</w:t>
      </w:r>
    </w:p>
    <w:p w:rsidR="00344420" w:rsidRDefault="00344420" w:rsidP="00344420">
      <w:pPr>
        <w:rPr>
          <w:rFonts w:ascii="Verdana" w:hAnsi="Verdana"/>
          <w:sz w:val="22"/>
          <w:szCs w:val="22"/>
          <w:lang w:val="nl-NL"/>
        </w:rPr>
      </w:pPr>
    </w:p>
    <w:p w:rsidR="00344420" w:rsidRDefault="00344420" w:rsidP="00344420">
      <w:p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b/>
          <w:bCs/>
          <w:sz w:val="22"/>
          <w:szCs w:val="22"/>
          <w:lang w:val="nl-NL"/>
        </w:rPr>
        <w:t>mydlink™ Home app:</w:t>
      </w:r>
    </w:p>
    <w:p w:rsidR="00344420" w:rsidRDefault="00344420" w:rsidP="00344420">
      <w:pPr>
        <w:numPr>
          <w:ilvl w:val="0"/>
          <w:numId w:val="36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Bedienen – schakel verbonden apparaten in en uit vanaf vrijwel elke locatie</w:t>
      </w:r>
    </w:p>
    <w:p w:rsidR="00344420" w:rsidRDefault="00344420" w:rsidP="00344420">
      <w:pPr>
        <w:numPr>
          <w:ilvl w:val="0"/>
          <w:numId w:val="36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Plannen – maak eenvoudige planningen zodat apparaten op het door u gewenste moment worden in- of uitgeschakeld</w:t>
      </w:r>
    </w:p>
    <w:p w:rsidR="00344420" w:rsidRDefault="00344420" w:rsidP="00344420">
      <w:pPr>
        <w:numPr>
          <w:ilvl w:val="0"/>
          <w:numId w:val="36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Automatiseren – verbind de Wi-Fi Motion Sensor eenvoudig met een Smart Plug om apparaten te laten reageren op beweging</w:t>
      </w:r>
    </w:p>
    <w:p w:rsidR="00344420" w:rsidRDefault="00344420" w:rsidP="00344420">
      <w:pPr>
        <w:numPr>
          <w:ilvl w:val="0"/>
          <w:numId w:val="36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Directe berichten – ontvang actuele push- of tekstberichten zodat u altijd weet wat er thuis gebeurt</w:t>
      </w:r>
    </w:p>
    <w:p w:rsidR="00344420" w:rsidRDefault="00344420" w:rsidP="00344420">
      <w:pPr>
        <w:numPr>
          <w:ilvl w:val="0"/>
          <w:numId w:val="36"/>
        </w:num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Persoonlijke regels – zet gebeurtenissen om in acties en creëer een aangepaste thuisomgeving. Schakel een apparaat in, ontvang een bericht wanneer beweging wordt gedetecteerd of volg camerabeelden voor extra gemoedsrust</w:t>
      </w:r>
    </w:p>
    <w:p w:rsidR="00B87D0B" w:rsidRPr="00A3778F" w:rsidRDefault="00B87D0B" w:rsidP="0009073F">
      <w:pPr>
        <w:rPr>
          <w:rFonts w:ascii="Verdana" w:hAnsi="Verdana"/>
          <w:sz w:val="22"/>
          <w:szCs w:val="22"/>
          <w:lang w:val="nl-NL"/>
        </w:rPr>
      </w:pPr>
    </w:p>
    <w:p w:rsidR="00473273" w:rsidRPr="00A3778F" w:rsidRDefault="006E5F86" w:rsidP="00327DB0">
      <w:pPr>
        <w:rPr>
          <w:rFonts w:ascii="Verdana" w:eastAsia="Calibri" w:hAnsi="Verdana" w:cs="Arial"/>
          <w:sz w:val="22"/>
          <w:szCs w:val="22"/>
          <w:lang w:val="nl-NL"/>
        </w:rPr>
      </w:pPr>
      <w:r w:rsidRPr="00A3778F">
        <w:rPr>
          <w:rFonts w:ascii="Verdana" w:hAnsi="Verdana"/>
          <w:sz w:val="22"/>
          <w:szCs w:val="22"/>
          <w:lang w:val="nl-NL" w:bidi="en-US"/>
        </w:rPr>
        <w:t>Ga voor meer informatie naar</w:t>
      </w:r>
      <w:r w:rsidR="00473273" w:rsidRPr="00A3778F">
        <w:rPr>
          <w:rFonts w:ascii="Verdana" w:hAnsi="Verdana"/>
          <w:sz w:val="22"/>
          <w:szCs w:val="22"/>
          <w:lang w:val="nl-NL" w:bidi="en-US"/>
        </w:rPr>
        <w:t xml:space="preserve">: </w:t>
      </w:r>
      <w:hyperlink r:id="rId11" w:history="1">
        <w:r w:rsidR="00473273" w:rsidRPr="00A3778F">
          <w:rPr>
            <w:rStyle w:val="Hyperlink"/>
            <w:rFonts w:ascii="Verdana" w:hAnsi="Verdana"/>
            <w:sz w:val="22"/>
            <w:szCs w:val="22"/>
            <w:lang w:val="nl-NL" w:bidi="en-US"/>
          </w:rPr>
          <w:t>http://www</w:t>
        </w:r>
        <w:r w:rsidR="00473273" w:rsidRPr="00A3778F">
          <w:rPr>
            <w:rStyle w:val="Hyperlink"/>
            <w:rFonts w:ascii="Verdana" w:eastAsia="Calibri" w:hAnsi="Verdana" w:cs="Arial"/>
            <w:sz w:val="22"/>
            <w:szCs w:val="22"/>
            <w:lang w:val="nl-NL"/>
          </w:rPr>
          <w:t>.dlink.</w:t>
        </w:r>
        <w:r w:rsidR="00B067F2" w:rsidRPr="00A3778F">
          <w:rPr>
            <w:rStyle w:val="Hyperlink"/>
            <w:rFonts w:ascii="Verdana" w:eastAsia="Calibri" w:hAnsi="Verdana" w:cs="Arial"/>
            <w:sz w:val="22"/>
            <w:szCs w:val="22"/>
            <w:lang w:val="nl-NL"/>
          </w:rPr>
          <w:t>com</w:t>
        </w:r>
      </w:hyperlink>
    </w:p>
    <w:p w:rsidR="00072379" w:rsidRPr="00A3778F" w:rsidRDefault="00072379" w:rsidP="00327DB0">
      <w:pPr>
        <w:rPr>
          <w:rFonts w:ascii="Verdana" w:hAnsi="Verdana"/>
          <w:sz w:val="22"/>
          <w:lang w:val="nl-NL"/>
        </w:rPr>
      </w:pPr>
    </w:p>
    <w:p w:rsidR="003047EF" w:rsidRPr="00A3778F" w:rsidRDefault="00473273" w:rsidP="004867A3">
      <w:pPr>
        <w:keepNext/>
        <w:jc w:val="center"/>
        <w:outlineLvl w:val="1"/>
        <w:rPr>
          <w:rFonts w:ascii="Verdana" w:hAnsi="Verdana" w:cs="Verdana"/>
          <w:color w:val="000000"/>
          <w:sz w:val="22"/>
          <w:szCs w:val="22"/>
          <w:lang w:val="nl-NL"/>
        </w:rPr>
      </w:pPr>
      <w:r w:rsidRPr="00A3778F">
        <w:rPr>
          <w:rFonts w:ascii="Verdana" w:hAnsi="Verdana"/>
          <w:b/>
          <w:bCs/>
          <w:iCs/>
          <w:lang w:val="nl-NL"/>
        </w:rPr>
        <w:t>E</w:t>
      </w:r>
      <w:r w:rsidR="006E5F86" w:rsidRPr="00A3778F">
        <w:rPr>
          <w:rFonts w:ascii="Verdana" w:hAnsi="Verdana"/>
          <w:b/>
          <w:bCs/>
          <w:iCs/>
          <w:lang w:val="nl-NL"/>
        </w:rPr>
        <w:t>INDE VAN BERICHT</w:t>
      </w:r>
    </w:p>
    <w:tbl>
      <w:tblPr>
        <w:tblStyle w:val="TableGrid"/>
        <w:tblpPr w:leftFromText="180" w:rightFromText="180" w:vertAnchor="text" w:horzAnchor="margin" w:tblpXSpec="center" w:tblpY="109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312"/>
      </w:tblGrid>
      <w:tr w:rsidR="00B95982" w:rsidRPr="00A3778F">
        <w:trPr>
          <w:trHeight w:val="71"/>
        </w:trPr>
        <w:tc>
          <w:tcPr>
            <w:tcW w:w="10312" w:type="dxa"/>
            <w:shd w:val="clear" w:color="auto" w:fill="auto"/>
          </w:tcPr>
          <w:p w:rsidR="00B95982" w:rsidRPr="00A3778F" w:rsidRDefault="00B95982" w:rsidP="00267C17">
            <w:pPr>
              <w:pStyle w:val="Footer"/>
              <w:ind w:left="284" w:right="283"/>
              <w:rPr>
                <w:rFonts w:ascii="Verdana" w:hAnsi="Verdana"/>
                <w:sz w:val="22"/>
                <w:szCs w:val="22"/>
                <w:lang w:val="nl-NL"/>
              </w:rPr>
            </w:pPr>
          </w:p>
          <w:p w:rsidR="006522C1" w:rsidRPr="00A3778F" w:rsidRDefault="006522C1" w:rsidP="006522C1">
            <w:pPr>
              <w:pStyle w:val="Footer"/>
              <w:ind w:left="284" w:right="283"/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r w:rsidRPr="00A3778F">
              <w:rPr>
                <w:rFonts w:ascii="Verdana" w:hAnsi="Verdana"/>
                <w:b/>
                <w:sz w:val="22"/>
                <w:szCs w:val="22"/>
                <w:lang w:val="nl-NL"/>
              </w:rPr>
              <w:t>Over D-Link</w:t>
            </w:r>
          </w:p>
          <w:p w:rsidR="006522C1" w:rsidRPr="00A3778F" w:rsidRDefault="006522C1" w:rsidP="006522C1">
            <w:pPr>
              <w:pStyle w:val="Footer"/>
              <w:ind w:left="283" w:right="283"/>
              <w:rPr>
                <w:rFonts w:ascii="Verdana" w:hAnsi="Verdana"/>
                <w:sz w:val="22"/>
                <w:szCs w:val="22"/>
                <w:lang w:val="nl-NL"/>
              </w:rPr>
            </w:pPr>
            <w:r w:rsidRPr="00A3778F">
              <w:rPr>
                <w:rFonts w:ascii="Verdana" w:hAnsi="Verdana"/>
                <w:sz w:val="22"/>
                <w:szCs w:val="22"/>
                <w:lang w:val="nl-NL"/>
              </w:rPr>
              <w:t xml:space="preserve">D-Link is een van </w:t>
            </w:r>
            <w:r w:rsidR="009E4BA4">
              <w:rPr>
                <w:rFonts w:ascii="Verdana" w:hAnsi="Verdana"/>
                <w:sz w:val="22"/>
                <w:szCs w:val="22"/>
                <w:lang w:val="nl-NL"/>
              </w:rPr>
              <w:t>’</w:t>
            </w:r>
            <w:r w:rsidRPr="00A3778F">
              <w:rPr>
                <w:rFonts w:ascii="Verdana" w:hAnsi="Verdana"/>
                <w:sz w:val="22"/>
                <w:szCs w:val="22"/>
                <w:lang w:val="nl-NL"/>
              </w:rPr>
              <w:t>s werelds</w:t>
            </w:r>
            <w:r w:rsidR="000A0DC3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A3778F">
              <w:rPr>
                <w:rFonts w:ascii="Verdana" w:hAnsi="Verdana"/>
                <w:sz w:val="22"/>
                <w:szCs w:val="22"/>
                <w:lang w:val="nl-NL"/>
              </w:rPr>
              <w:t xml:space="preserve">toonaangevende leveranciers van netwerkinfrastructuren </w:t>
            </w:r>
            <w:r w:rsidRPr="00A3778F">
              <w:rPr>
                <w:rFonts w:ascii="Verdana" w:hAnsi="Verdana"/>
                <w:sz w:val="22"/>
                <w:szCs w:val="22"/>
                <w:lang w:val="nl-NL"/>
              </w:rPr>
              <w:lastRenderedPageBreak/>
              <w:t xml:space="preserve">en levert al 28 jaar innovatieve en gebruiksvriendelijke producten aan zowel bedrijven als consumenten. Al meer dan een kwart eeuw ontwerpt, ontwikkelt en produceert D-Link prijswinnende draadloze, netwerk-, opslag-, beveiligings- en IP-bewakingsoplossingen. mydlink™ Home is een serie slimme producten die huiseigenaren in staat stellen om overal en altijd hun woning te controleren, </w:t>
            </w:r>
            <w:r w:rsidR="009E4BA4">
              <w:rPr>
                <w:rFonts w:ascii="Verdana" w:hAnsi="Verdana"/>
                <w:sz w:val="22"/>
                <w:szCs w:val="22"/>
                <w:lang w:val="nl-NL"/>
              </w:rPr>
              <w:t xml:space="preserve">te </w:t>
            </w:r>
            <w:r w:rsidRPr="00A3778F">
              <w:rPr>
                <w:rFonts w:ascii="Verdana" w:hAnsi="Verdana"/>
                <w:sz w:val="22"/>
                <w:szCs w:val="22"/>
                <w:lang w:val="nl-NL"/>
              </w:rPr>
              <w:t>automatiseren en</w:t>
            </w:r>
            <w:r w:rsidR="009E4BA4">
              <w:rPr>
                <w:rFonts w:ascii="Verdana" w:hAnsi="Verdana"/>
                <w:sz w:val="22"/>
                <w:szCs w:val="22"/>
                <w:lang w:val="nl-NL"/>
              </w:rPr>
              <w:t xml:space="preserve"> te</w:t>
            </w:r>
            <w:r w:rsidRPr="00A3778F">
              <w:rPr>
                <w:rFonts w:ascii="Verdana" w:hAnsi="Verdana"/>
                <w:sz w:val="22"/>
                <w:szCs w:val="22"/>
                <w:lang w:val="nl-NL"/>
              </w:rPr>
              <w:t xml:space="preserve"> bedienen met behulp van hun smartphone of tablet. </w:t>
            </w:r>
          </w:p>
          <w:p w:rsidR="006522C1" w:rsidRPr="00A3778F" w:rsidRDefault="006522C1" w:rsidP="006522C1">
            <w:pPr>
              <w:pStyle w:val="Footer"/>
              <w:ind w:left="283" w:right="283"/>
              <w:rPr>
                <w:rFonts w:ascii="Verdana" w:hAnsi="Verdana"/>
                <w:sz w:val="22"/>
                <w:szCs w:val="22"/>
                <w:lang w:val="nl-NL"/>
              </w:rPr>
            </w:pPr>
          </w:p>
          <w:p w:rsidR="006522C1" w:rsidRPr="00A3778F" w:rsidRDefault="006522C1" w:rsidP="006522C1">
            <w:pPr>
              <w:pStyle w:val="Footer"/>
              <w:ind w:left="283" w:right="283"/>
              <w:rPr>
                <w:rFonts w:ascii="Verdana" w:hAnsi="Verdana"/>
                <w:sz w:val="22"/>
                <w:szCs w:val="22"/>
                <w:lang w:val="nl-NL"/>
              </w:rPr>
            </w:pPr>
            <w:r w:rsidRPr="00A3778F">
              <w:rPr>
                <w:rFonts w:ascii="Verdana" w:hAnsi="Verdana"/>
                <w:sz w:val="22"/>
                <w:szCs w:val="22"/>
                <w:lang w:val="nl-NL"/>
              </w:rPr>
              <w:t xml:space="preserve">D-Link levert haar uitgebreide assortiment netwerkproducten aan organisaties en consumenten via haar wereldwijde netwerk van partners en dienstverleners. </w:t>
            </w:r>
            <w:r w:rsidRPr="00A3778F">
              <w:rPr>
                <w:rFonts w:ascii="Verdana" w:hAnsi="Verdana"/>
                <w:sz w:val="22"/>
                <w:szCs w:val="22"/>
                <w:lang w:val="nl-NL"/>
              </w:rPr>
              <w:br/>
              <w:t xml:space="preserve">D-Link begrijpt het belang van de toegankelijkheid, het beheer, de beveiliging en het delen van gegevens en digitale content en heeft vele IP-technologieën ontwikkeld die een volledig geïntegreerde digitale netwerkervaring mogelijk maken voor zowel consumenten als bedrijven. </w:t>
            </w:r>
          </w:p>
          <w:p w:rsidR="00B067F2" w:rsidRPr="00A3778F" w:rsidRDefault="00B067F2" w:rsidP="00B067F2">
            <w:pPr>
              <w:pStyle w:val="Footer"/>
              <w:ind w:left="284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101CCC" w:rsidRPr="00A3778F" w:rsidRDefault="006522C1" w:rsidP="00101CCC">
            <w:pPr>
              <w:ind w:left="284"/>
              <w:jc w:val="both"/>
              <w:rPr>
                <w:rFonts w:ascii="Verdana" w:hAnsi="Verdana" w:cs="Arial"/>
                <w:lang w:val="nl-NL"/>
              </w:rPr>
            </w:pPr>
            <w:r w:rsidRPr="00A3778F">
              <w:rPr>
                <w:rFonts w:ascii="Verdana" w:hAnsi="Verdana" w:cs="Arial"/>
                <w:lang w:val="nl-NL"/>
              </w:rPr>
              <w:t>Volg ons op onze sociale-mediakanalen</w:t>
            </w:r>
            <w:r w:rsidR="00101CCC" w:rsidRPr="00A3778F">
              <w:rPr>
                <w:rFonts w:ascii="Verdana" w:hAnsi="Verdana" w:cs="Arial"/>
                <w:lang w:val="nl-NL"/>
              </w:rPr>
              <w:t xml:space="preserve">: </w:t>
            </w:r>
            <w:hyperlink r:id="rId12" w:history="1">
              <w:r w:rsidR="00101CCC" w:rsidRPr="00A3778F">
                <w:rPr>
                  <w:rStyle w:val="Hyperlink"/>
                  <w:rFonts w:ascii="Verdana" w:hAnsi="Verdana" w:cs="Arial"/>
                  <w:lang w:val="nl-NL"/>
                </w:rPr>
                <w:t>Facebook</w:t>
              </w:r>
            </w:hyperlink>
            <w:r w:rsidR="00101CCC" w:rsidRPr="00A3778F">
              <w:rPr>
                <w:rFonts w:ascii="Verdana" w:hAnsi="Verdana" w:cs="Arial"/>
                <w:lang w:val="nl-NL"/>
              </w:rPr>
              <w:t xml:space="preserve">, </w:t>
            </w:r>
            <w:hyperlink r:id="rId13" w:history="1">
              <w:r w:rsidR="00101CCC" w:rsidRPr="00A3778F">
                <w:rPr>
                  <w:rStyle w:val="Hyperlink"/>
                  <w:rFonts w:ascii="Verdana" w:hAnsi="Verdana" w:cs="Arial"/>
                  <w:lang w:val="nl-NL"/>
                </w:rPr>
                <w:t>Twitter</w:t>
              </w:r>
            </w:hyperlink>
            <w:r w:rsidR="00101CCC" w:rsidRPr="00A3778F">
              <w:rPr>
                <w:rFonts w:ascii="Verdana" w:hAnsi="Verdana" w:cs="Arial"/>
                <w:lang w:val="nl-NL"/>
              </w:rPr>
              <w:t xml:space="preserve"> </w:t>
            </w:r>
            <w:r w:rsidRPr="00A3778F">
              <w:rPr>
                <w:rFonts w:ascii="Verdana" w:hAnsi="Verdana" w:cs="Arial"/>
                <w:lang w:val="nl-NL"/>
              </w:rPr>
              <w:t>en</w:t>
            </w:r>
            <w:r w:rsidR="00101CCC" w:rsidRPr="00A3778F">
              <w:rPr>
                <w:rFonts w:ascii="Verdana" w:hAnsi="Verdana" w:cs="Arial"/>
                <w:lang w:val="nl-NL"/>
              </w:rPr>
              <w:t xml:space="preserve"> </w:t>
            </w:r>
            <w:hyperlink r:id="rId14" w:history="1">
              <w:r w:rsidR="00101CCC" w:rsidRPr="00A3778F">
                <w:rPr>
                  <w:rStyle w:val="Hyperlink"/>
                  <w:rFonts w:ascii="Verdana" w:hAnsi="Verdana" w:cs="Arial"/>
                  <w:lang w:val="nl-NL"/>
                </w:rPr>
                <w:t>LinkedIn</w:t>
              </w:r>
            </w:hyperlink>
            <w:r w:rsidR="00101CCC" w:rsidRPr="00A3778F">
              <w:rPr>
                <w:rFonts w:ascii="Verdana" w:hAnsi="Verdana" w:cs="Arial"/>
                <w:lang w:val="nl-NL"/>
              </w:rPr>
              <w:t>.</w:t>
            </w:r>
          </w:p>
          <w:p w:rsidR="00101CCC" w:rsidRPr="00A3778F" w:rsidRDefault="00101CCC" w:rsidP="00B067F2">
            <w:pPr>
              <w:pStyle w:val="Footer"/>
              <w:ind w:left="284"/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  <w:p w:rsidR="006522C1" w:rsidRPr="00A3778F" w:rsidRDefault="006522C1" w:rsidP="006522C1">
            <w:pPr>
              <w:pStyle w:val="Footer"/>
              <w:ind w:left="283" w:right="283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B95982" w:rsidRPr="00A3778F" w:rsidRDefault="00B067F2" w:rsidP="00B067F2">
            <w:pPr>
              <w:pStyle w:val="Footer"/>
              <w:ind w:right="283"/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</w:pPr>
            <w:r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D-Link </w:t>
            </w:r>
            <w:r w:rsidR="00BA7A55"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en de</w:t>
            </w:r>
            <w:r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 D-Link</w:t>
            </w:r>
            <w:r w:rsidR="00BA7A55"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-logo’s zijn handelsmerken of geregistreerde handelsmerken van </w:t>
            </w:r>
            <w:r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D-Link Corporation o</w:t>
            </w:r>
            <w:r w:rsidR="00BA7A55"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f haar dochterondernemingen</w:t>
            </w:r>
            <w:r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. All</w:t>
            </w:r>
            <w:r w:rsidR="00BA7A55"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e </w:t>
            </w:r>
            <w:r w:rsidR="00A54F4A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andere </w:t>
            </w:r>
            <w:r w:rsidR="00BA7A55"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hierin genoemde merken van derden kunnen handelsmerken zijn van hun respectievelijke eigenaars.</w:t>
            </w:r>
            <w:r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 Copyright © 2013. D-Link. All</w:t>
            </w:r>
            <w:r w:rsidR="00BA7A55" w:rsidRPr="00A3778F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e rechten voorbehouden.</w:t>
            </w:r>
          </w:p>
          <w:p w:rsidR="00BA7A55" w:rsidRPr="00A3778F" w:rsidRDefault="00BA7A55" w:rsidP="00B067F2">
            <w:pPr>
              <w:pStyle w:val="Footer"/>
              <w:ind w:right="283"/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</w:pPr>
          </w:p>
          <w:p w:rsidR="00B95982" w:rsidRPr="00A3778F" w:rsidRDefault="00B95982" w:rsidP="005449AA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  <w:lang w:val="nl-N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35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144"/>
      </w:tblGrid>
      <w:tr w:rsidR="00B95982" w:rsidRPr="00A3778F">
        <w:trPr>
          <w:trHeight w:val="115"/>
        </w:trPr>
        <w:tc>
          <w:tcPr>
            <w:tcW w:w="10144" w:type="dxa"/>
            <w:shd w:val="clear" w:color="auto" w:fill="auto"/>
          </w:tcPr>
          <w:p w:rsidR="00B95982" w:rsidRPr="00A3778F" w:rsidRDefault="00B95982" w:rsidP="00B95982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  <w:lang w:val="nl-NL"/>
              </w:rPr>
            </w:pPr>
          </w:p>
        </w:tc>
      </w:tr>
      <w:tr w:rsidR="00B95982" w:rsidRPr="00A3778F">
        <w:trPr>
          <w:trHeight w:val="299"/>
        </w:trPr>
        <w:tc>
          <w:tcPr>
            <w:tcW w:w="10144" w:type="dxa"/>
          </w:tcPr>
          <w:p w:rsidR="00B95982" w:rsidRPr="00A3778F" w:rsidRDefault="00B95982" w:rsidP="00B95982">
            <w:pPr>
              <w:pStyle w:val="Footer"/>
              <w:rPr>
                <w:lang w:val="nl-NL"/>
              </w:rPr>
            </w:pPr>
          </w:p>
        </w:tc>
      </w:tr>
    </w:tbl>
    <w:p w:rsidR="007D0B1F" w:rsidRPr="00A3778F" w:rsidRDefault="00B95982" w:rsidP="00B95982">
      <w:pPr>
        <w:tabs>
          <w:tab w:val="left" w:pos="6870"/>
        </w:tabs>
        <w:jc w:val="right"/>
        <w:rPr>
          <w:rFonts w:ascii="Verdana" w:hAnsi="Verdana"/>
          <w:sz w:val="22"/>
          <w:szCs w:val="22"/>
          <w:lang w:val="nl-NL"/>
        </w:rPr>
      </w:pPr>
      <w:r w:rsidRPr="00A3778F">
        <w:rPr>
          <w:rFonts w:ascii="Verdana" w:hAnsi="Verdana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512038" cy="450958"/>
            <wp:effectExtent l="19050" t="0" r="0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2038" cy="4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B1F" w:rsidRPr="00A3778F" w:rsidSect="00113C88">
      <w:headerReference w:type="default" r:id="rId16"/>
      <w:footerReference w:type="default" r:id="rId17"/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4F" w:rsidRDefault="0021514F">
      <w:r>
        <w:separator/>
      </w:r>
    </w:p>
  </w:endnote>
  <w:endnote w:type="continuationSeparator" w:id="0">
    <w:p w:rsidR="0021514F" w:rsidRDefault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D1" w:rsidRDefault="000A41D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4F" w:rsidRDefault="0021514F">
      <w:r>
        <w:separator/>
      </w:r>
    </w:p>
  </w:footnote>
  <w:footnote w:type="continuationSeparator" w:id="0">
    <w:p w:rsidR="0021514F" w:rsidRDefault="0021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D1" w:rsidRDefault="000A41D1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.7pt;height:82.3pt" o:bullet="t">
        <v:imagedata r:id="rId1" o:title="art2A3A"/>
      </v:shape>
    </w:pict>
  </w:numPicBullet>
  <w:abstractNum w:abstractNumId="0">
    <w:nsid w:val="01BA680F"/>
    <w:multiLevelType w:val="hybridMultilevel"/>
    <w:tmpl w:val="87D6827C"/>
    <w:lvl w:ilvl="0" w:tplc="4796B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83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41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2D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E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00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AF0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A7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A76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12A77"/>
    <w:multiLevelType w:val="hybridMultilevel"/>
    <w:tmpl w:val="99444E64"/>
    <w:lvl w:ilvl="0" w:tplc="4E045F0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0D3"/>
    <w:multiLevelType w:val="hybridMultilevel"/>
    <w:tmpl w:val="5FAC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5FDF"/>
    <w:multiLevelType w:val="hybridMultilevel"/>
    <w:tmpl w:val="C82E3FCA"/>
    <w:lvl w:ilvl="0" w:tplc="475C186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8AA"/>
    <w:multiLevelType w:val="hybridMultilevel"/>
    <w:tmpl w:val="1E00370A"/>
    <w:lvl w:ilvl="0" w:tplc="F76EF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F52B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9D4FC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FE6A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1127E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5885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EA0B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142C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5AEA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11006FF4"/>
    <w:multiLevelType w:val="hybridMultilevel"/>
    <w:tmpl w:val="4F9E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D74A6"/>
    <w:multiLevelType w:val="hybridMultilevel"/>
    <w:tmpl w:val="98F67CFE"/>
    <w:lvl w:ilvl="0" w:tplc="7CA8A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C10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A7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0F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61F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8C8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9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23F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B56324"/>
    <w:multiLevelType w:val="hybridMultilevel"/>
    <w:tmpl w:val="7092F14A"/>
    <w:lvl w:ilvl="0" w:tplc="4D10E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9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C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87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D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0C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E1E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6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A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12480D"/>
    <w:multiLevelType w:val="hybridMultilevel"/>
    <w:tmpl w:val="B4B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2114"/>
    <w:multiLevelType w:val="hybridMultilevel"/>
    <w:tmpl w:val="62FA770C"/>
    <w:lvl w:ilvl="0" w:tplc="8924D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5E22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682E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5E20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A98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7546C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289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412F6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38E5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23F11C0D"/>
    <w:multiLevelType w:val="hybridMultilevel"/>
    <w:tmpl w:val="953C852C"/>
    <w:lvl w:ilvl="0" w:tplc="6E7E3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6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0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4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8D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C5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0B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ED3AE9"/>
    <w:multiLevelType w:val="hybridMultilevel"/>
    <w:tmpl w:val="66704B40"/>
    <w:lvl w:ilvl="0" w:tplc="43907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25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0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070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CF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F5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1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8C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1346D8"/>
    <w:multiLevelType w:val="hybridMultilevel"/>
    <w:tmpl w:val="0E80C4BA"/>
    <w:lvl w:ilvl="0" w:tplc="87D6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87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D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ED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29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61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D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6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84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CB5A7B"/>
    <w:multiLevelType w:val="hybridMultilevel"/>
    <w:tmpl w:val="E2567E88"/>
    <w:lvl w:ilvl="0" w:tplc="BFD0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B2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E0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4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81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E8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6F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486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06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A79043E"/>
    <w:multiLevelType w:val="hybridMultilevel"/>
    <w:tmpl w:val="F9E2D866"/>
    <w:lvl w:ilvl="0" w:tplc="773E0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6CA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20D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36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12A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034D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E80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50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040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3C485238"/>
    <w:multiLevelType w:val="hybridMultilevel"/>
    <w:tmpl w:val="DD84C732"/>
    <w:lvl w:ilvl="0" w:tplc="3F54C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2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4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4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0F4AFD"/>
    <w:multiLevelType w:val="hybridMultilevel"/>
    <w:tmpl w:val="2BE20048"/>
    <w:lvl w:ilvl="0" w:tplc="06A65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02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E84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01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C0C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9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47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CD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A6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F001B1"/>
    <w:multiLevelType w:val="hybridMultilevel"/>
    <w:tmpl w:val="09CE6A3C"/>
    <w:lvl w:ilvl="0" w:tplc="DC684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B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B1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EA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3B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C3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E50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0A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64A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3A27C4"/>
    <w:multiLevelType w:val="hybridMultilevel"/>
    <w:tmpl w:val="650AAAF8"/>
    <w:lvl w:ilvl="0" w:tplc="7FFED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9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CA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2F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C4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4A3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043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C4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CA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9F92148"/>
    <w:multiLevelType w:val="hybridMultilevel"/>
    <w:tmpl w:val="06FE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65F1C"/>
    <w:multiLevelType w:val="hybridMultilevel"/>
    <w:tmpl w:val="DB10743C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E320F"/>
    <w:multiLevelType w:val="hybridMultilevel"/>
    <w:tmpl w:val="4244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6204B"/>
    <w:multiLevelType w:val="hybridMultilevel"/>
    <w:tmpl w:val="3A4E429E"/>
    <w:lvl w:ilvl="0" w:tplc="07F24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AB4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7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6D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C3F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6C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AC5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0382CBF"/>
    <w:multiLevelType w:val="hybridMultilevel"/>
    <w:tmpl w:val="4BD489D0"/>
    <w:lvl w:ilvl="0" w:tplc="37C267EC">
      <w:numFmt w:val="bullet"/>
      <w:lvlText w:val="-"/>
      <w:lvlJc w:val="left"/>
      <w:pPr>
        <w:ind w:left="36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06394D"/>
    <w:multiLevelType w:val="hybridMultilevel"/>
    <w:tmpl w:val="EF24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E6121"/>
    <w:multiLevelType w:val="hybridMultilevel"/>
    <w:tmpl w:val="15C22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826A92"/>
    <w:multiLevelType w:val="hybridMultilevel"/>
    <w:tmpl w:val="6168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06369"/>
    <w:multiLevelType w:val="hybridMultilevel"/>
    <w:tmpl w:val="0AF8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B403A"/>
    <w:multiLevelType w:val="hybridMultilevel"/>
    <w:tmpl w:val="49280ED8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65173"/>
    <w:multiLevelType w:val="hybridMultilevel"/>
    <w:tmpl w:val="D8D29070"/>
    <w:lvl w:ilvl="0" w:tplc="ADAC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482D3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F505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6728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86050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BC18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C0EF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C22F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FD0E9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>
    <w:nsid w:val="68415D04"/>
    <w:multiLevelType w:val="hybridMultilevel"/>
    <w:tmpl w:val="6EE2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418A4"/>
    <w:multiLevelType w:val="hybridMultilevel"/>
    <w:tmpl w:val="2668D84E"/>
    <w:lvl w:ilvl="0" w:tplc="C7F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A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9F21CA"/>
    <w:multiLevelType w:val="multilevel"/>
    <w:tmpl w:val="ED8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7A4ECE"/>
    <w:multiLevelType w:val="hybridMultilevel"/>
    <w:tmpl w:val="DE46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65F83"/>
    <w:multiLevelType w:val="hybridMultilevel"/>
    <w:tmpl w:val="021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A60D3"/>
    <w:multiLevelType w:val="hybridMultilevel"/>
    <w:tmpl w:val="7166B5A0"/>
    <w:lvl w:ilvl="0" w:tplc="36D05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EF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A3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0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8EE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25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A0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C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CE8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6"/>
  </w:num>
  <w:num w:numId="5">
    <w:abstractNumId w:val="17"/>
  </w:num>
  <w:num w:numId="6">
    <w:abstractNumId w:val="0"/>
  </w:num>
  <w:num w:numId="7">
    <w:abstractNumId w:val="7"/>
  </w:num>
  <w:num w:numId="8">
    <w:abstractNumId w:val="13"/>
  </w:num>
  <w:num w:numId="9">
    <w:abstractNumId w:val="16"/>
  </w:num>
  <w:num w:numId="10">
    <w:abstractNumId w:val="35"/>
  </w:num>
  <w:num w:numId="11">
    <w:abstractNumId w:val="3"/>
  </w:num>
  <w:num w:numId="12">
    <w:abstractNumId w:val="1"/>
  </w:num>
  <w:num w:numId="13">
    <w:abstractNumId w:val="8"/>
  </w:num>
  <w:num w:numId="14">
    <w:abstractNumId w:val="31"/>
  </w:num>
  <w:num w:numId="15">
    <w:abstractNumId w:val="15"/>
  </w:num>
  <w:num w:numId="16">
    <w:abstractNumId w:val="24"/>
  </w:num>
  <w:num w:numId="17">
    <w:abstractNumId w:val="30"/>
  </w:num>
  <w:num w:numId="18">
    <w:abstractNumId w:val="33"/>
  </w:num>
  <w:num w:numId="19">
    <w:abstractNumId w:val="5"/>
  </w:num>
  <w:num w:numId="20">
    <w:abstractNumId w:val="26"/>
  </w:num>
  <w:num w:numId="21">
    <w:abstractNumId w:val="34"/>
  </w:num>
  <w:num w:numId="22">
    <w:abstractNumId w:val="19"/>
  </w:num>
  <w:num w:numId="23">
    <w:abstractNumId w:val="28"/>
  </w:num>
  <w:num w:numId="24">
    <w:abstractNumId w:val="20"/>
  </w:num>
  <w:num w:numId="25">
    <w:abstractNumId w:val="23"/>
  </w:num>
  <w:num w:numId="26">
    <w:abstractNumId w:val="25"/>
  </w:num>
  <w:num w:numId="27">
    <w:abstractNumId w:val="12"/>
  </w:num>
  <w:num w:numId="28">
    <w:abstractNumId w:val="10"/>
  </w:num>
  <w:num w:numId="29">
    <w:abstractNumId w:val="14"/>
  </w:num>
  <w:num w:numId="30">
    <w:abstractNumId w:val="21"/>
  </w:num>
  <w:num w:numId="31">
    <w:abstractNumId w:val="2"/>
  </w:num>
  <w:num w:numId="3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1E"/>
    <w:rsid w:val="00001001"/>
    <w:rsid w:val="000023F5"/>
    <w:rsid w:val="000028C5"/>
    <w:rsid w:val="0000480B"/>
    <w:rsid w:val="0000704B"/>
    <w:rsid w:val="00012B68"/>
    <w:rsid w:val="00014438"/>
    <w:rsid w:val="00023370"/>
    <w:rsid w:val="00023E63"/>
    <w:rsid w:val="000241FF"/>
    <w:rsid w:val="00025621"/>
    <w:rsid w:val="00026350"/>
    <w:rsid w:val="00027E38"/>
    <w:rsid w:val="000335C9"/>
    <w:rsid w:val="000340FE"/>
    <w:rsid w:val="00034266"/>
    <w:rsid w:val="00036974"/>
    <w:rsid w:val="0003704D"/>
    <w:rsid w:val="00043507"/>
    <w:rsid w:val="000503ED"/>
    <w:rsid w:val="000560E7"/>
    <w:rsid w:val="00057FE6"/>
    <w:rsid w:val="0006784A"/>
    <w:rsid w:val="00067CEA"/>
    <w:rsid w:val="00072379"/>
    <w:rsid w:val="000766FA"/>
    <w:rsid w:val="00076748"/>
    <w:rsid w:val="00077FE5"/>
    <w:rsid w:val="000856AB"/>
    <w:rsid w:val="0008628A"/>
    <w:rsid w:val="0009073F"/>
    <w:rsid w:val="0009259D"/>
    <w:rsid w:val="0009540E"/>
    <w:rsid w:val="00095E48"/>
    <w:rsid w:val="000A067F"/>
    <w:rsid w:val="000A0DC3"/>
    <w:rsid w:val="000A25EB"/>
    <w:rsid w:val="000A2828"/>
    <w:rsid w:val="000A41D1"/>
    <w:rsid w:val="000A679A"/>
    <w:rsid w:val="000A7731"/>
    <w:rsid w:val="000A7D7B"/>
    <w:rsid w:val="000B0C5B"/>
    <w:rsid w:val="000C0FCD"/>
    <w:rsid w:val="000C25D6"/>
    <w:rsid w:val="000C3848"/>
    <w:rsid w:val="000C4A29"/>
    <w:rsid w:val="000D48A1"/>
    <w:rsid w:val="000E5B61"/>
    <w:rsid w:val="000F10C2"/>
    <w:rsid w:val="000F1B38"/>
    <w:rsid w:val="000F708F"/>
    <w:rsid w:val="00101CCC"/>
    <w:rsid w:val="00112100"/>
    <w:rsid w:val="00113C88"/>
    <w:rsid w:val="001216A2"/>
    <w:rsid w:val="00121E5B"/>
    <w:rsid w:val="00122914"/>
    <w:rsid w:val="00122BA3"/>
    <w:rsid w:val="0012517B"/>
    <w:rsid w:val="00127F8B"/>
    <w:rsid w:val="001314A3"/>
    <w:rsid w:val="001318B1"/>
    <w:rsid w:val="001323F4"/>
    <w:rsid w:val="00133475"/>
    <w:rsid w:val="00133F9D"/>
    <w:rsid w:val="00134AAF"/>
    <w:rsid w:val="001364D0"/>
    <w:rsid w:val="001365E9"/>
    <w:rsid w:val="001369B3"/>
    <w:rsid w:val="00136B83"/>
    <w:rsid w:val="001373B5"/>
    <w:rsid w:val="00140FC6"/>
    <w:rsid w:val="001428F0"/>
    <w:rsid w:val="00143075"/>
    <w:rsid w:val="0014412D"/>
    <w:rsid w:val="00144FC1"/>
    <w:rsid w:val="0015146D"/>
    <w:rsid w:val="00156645"/>
    <w:rsid w:val="001574DD"/>
    <w:rsid w:val="001644F5"/>
    <w:rsid w:val="00165DD6"/>
    <w:rsid w:val="00166940"/>
    <w:rsid w:val="00167C3C"/>
    <w:rsid w:val="001724FD"/>
    <w:rsid w:val="00176728"/>
    <w:rsid w:val="00176BF3"/>
    <w:rsid w:val="001802B0"/>
    <w:rsid w:val="00182330"/>
    <w:rsid w:val="00183712"/>
    <w:rsid w:val="00183F96"/>
    <w:rsid w:val="001859ED"/>
    <w:rsid w:val="001874EA"/>
    <w:rsid w:val="001875BF"/>
    <w:rsid w:val="00190E76"/>
    <w:rsid w:val="00190F87"/>
    <w:rsid w:val="00193B04"/>
    <w:rsid w:val="001957C6"/>
    <w:rsid w:val="00196D43"/>
    <w:rsid w:val="001A0005"/>
    <w:rsid w:val="001A168A"/>
    <w:rsid w:val="001A3008"/>
    <w:rsid w:val="001A4AE2"/>
    <w:rsid w:val="001A7256"/>
    <w:rsid w:val="001A7CB1"/>
    <w:rsid w:val="001B079B"/>
    <w:rsid w:val="001B5D78"/>
    <w:rsid w:val="001B7860"/>
    <w:rsid w:val="001C0E85"/>
    <w:rsid w:val="001C7752"/>
    <w:rsid w:val="001D04BA"/>
    <w:rsid w:val="001D7CA2"/>
    <w:rsid w:val="001D7CC1"/>
    <w:rsid w:val="001E185B"/>
    <w:rsid w:val="001E2B5D"/>
    <w:rsid w:val="001E6169"/>
    <w:rsid w:val="001F63B8"/>
    <w:rsid w:val="001F6A8A"/>
    <w:rsid w:val="00205A29"/>
    <w:rsid w:val="00206CD8"/>
    <w:rsid w:val="00210742"/>
    <w:rsid w:val="00211C22"/>
    <w:rsid w:val="00213311"/>
    <w:rsid w:val="002134C5"/>
    <w:rsid w:val="00213CB4"/>
    <w:rsid w:val="0021410E"/>
    <w:rsid w:val="00214416"/>
    <w:rsid w:val="0021514F"/>
    <w:rsid w:val="00215309"/>
    <w:rsid w:val="00216202"/>
    <w:rsid w:val="002163A5"/>
    <w:rsid w:val="00216613"/>
    <w:rsid w:val="00217968"/>
    <w:rsid w:val="0022259D"/>
    <w:rsid w:val="00223D47"/>
    <w:rsid w:val="00224593"/>
    <w:rsid w:val="002268D5"/>
    <w:rsid w:val="00236D28"/>
    <w:rsid w:val="0023718B"/>
    <w:rsid w:val="0024033E"/>
    <w:rsid w:val="002411E6"/>
    <w:rsid w:val="00243556"/>
    <w:rsid w:val="0024480A"/>
    <w:rsid w:val="00247D1C"/>
    <w:rsid w:val="00252771"/>
    <w:rsid w:val="002549B1"/>
    <w:rsid w:val="00261A59"/>
    <w:rsid w:val="00263E52"/>
    <w:rsid w:val="00267C17"/>
    <w:rsid w:val="00274E0F"/>
    <w:rsid w:val="00276CA9"/>
    <w:rsid w:val="0027700D"/>
    <w:rsid w:val="002775FA"/>
    <w:rsid w:val="002863F9"/>
    <w:rsid w:val="00286E0A"/>
    <w:rsid w:val="002877DB"/>
    <w:rsid w:val="002922FB"/>
    <w:rsid w:val="00292F49"/>
    <w:rsid w:val="002932E4"/>
    <w:rsid w:val="00295666"/>
    <w:rsid w:val="002960FF"/>
    <w:rsid w:val="00296686"/>
    <w:rsid w:val="00296819"/>
    <w:rsid w:val="00297940"/>
    <w:rsid w:val="002A18B8"/>
    <w:rsid w:val="002A1983"/>
    <w:rsid w:val="002A42F1"/>
    <w:rsid w:val="002B0F23"/>
    <w:rsid w:val="002B253A"/>
    <w:rsid w:val="002B35BF"/>
    <w:rsid w:val="002B557E"/>
    <w:rsid w:val="002C2432"/>
    <w:rsid w:val="002C306C"/>
    <w:rsid w:val="002C5C1D"/>
    <w:rsid w:val="002C776A"/>
    <w:rsid w:val="002C78D6"/>
    <w:rsid w:val="002D049A"/>
    <w:rsid w:val="002D221E"/>
    <w:rsid w:val="002D2E5A"/>
    <w:rsid w:val="002D4269"/>
    <w:rsid w:val="002D538E"/>
    <w:rsid w:val="002D738D"/>
    <w:rsid w:val="002E26A6"/>
    <w:rsid w:val="002E292C"/>
    <w:rsid w:val="002E6395"/>
    <w:rsid w:val="002F1F10"/>
    <w:rsid w:val="002F4ED1"/>
    <w:rsid w:val="002F4FEC"/>
    <w:rsid w:val="002F61ED"/>
    <w:rsid w:val="002F650A"/>
    <w:rsid w:val="0030084D"/>
    <w:rsid w:val="003019C3"/>
    <w:rsid w:val="00302F58"/>
    <w:rsid w:val="00304439"/>
    <w:rsid w:val="003047EF"/>
    <w:rsid w:val="00305AFB"/>
    <w:rsid w:val="00306D97"/>
    <w:rsid w:val="003073CE"/>
    <w:rsid w:val="00316089"/>
    <w:rsid w:val="0032000F"/>
    <w:rsid w:val="00323CCE"/>
    <w:rsid w:val="00325F14"/>
    <w:rsid w:val="00326747"/>
    <w:rsid w:val="00327DB0"/>
    <w:rsid w:val="0033437F"/>
    <w:rsid w:val="00336880"/>
    <w:rsid w:val="0034026D"/>
    <w:rsid w:val="00341DA9"/>
    <w:rsid w:val="0034376D"/>
    <w:rsid w:val="00344420"/>
    <w:rsid w:val="00347FB4"/>
    <w:rsid w:val="00350361"/>
    <w:rsid w:val="003519CE"/>
    <w:rsid w:val="00355730"/>
    <w:rsid w:val="0036197C"/>
    <w:rsid w:val="00362B35"/>
    <w:rsid w:val="00363E38"/>
    <w:rsid w:val="00364F1B"/>
    <w:rsid w:val="00365112"/>
    <w:rsid w:val="00372AB6"/>
    <w:rsid w:val="0037713D"/>
    <w:rsid w:val="003812D1"/>
    <w:rsid w:val="00382BDB"/>
    <w:rsid w:val="0038540F"/>
    <w:rsid w:val="0038595E"/>
    <w:rsid w:val="00385F42"/>
    <w:rsid w:val="003909A6"/>
    <w:rsid w:val="0039386E"/>
    <w:rsid w:val="003947EA"/>
    <w:rsid w:val="00395EFE"/>
    <w:rsid w:val="003A2219"/>
    <w:rsid w:val="003A6ECA"/>
    <w:rsid w:val="003B23BE"/>
    <w:rsid w:val="003B2C52"/>
    <w:rsid w:val="003B2FB5"/>
    <w:rsid w:val="003B7071"/>
    <w:rsid w:val="003B7933"/>
    <w:rsid w:val="003C319A"/>
    <w:rsid w:val="003C331E"/>
    <w:rsid w:val="003C7AB0"/>
    <w:rsid w:val="003D09EE"/>
    <w:rsid w:val="003D34D1"/>
    <w:rsid w:val="003D5ACB"/>
    <w:rsid w:val="003E2BCB"/>
    <w:rsid w:val="003E3C02"/>
    <w:rsid w:val="003E4DB1"/>
    <w:rsid w:val="003F3DE4"/>
    <w:rsid w:val="003F69B7"/>
    <w:rsid w:val="004004CD"/>
    <w:rsid w:val="0040440C"/>
    <w:rsid w:val="00406A47"/>
    <w:rsid w:val="00410484"/>
    <w:rsid w:val="00411459"/>
    <w:rsid w:val="00411768"/>
    <w:rsid w:val="00412723"/>
    <w:rsid w:val="00412B85"/>
    <w:rsid w:val="00414E35"/>
    <w:rsid w:val="004173D5"/>
    <w:rsid w:val="00417AC3"/>
    <w:rsid w:val="00427350"/>
    <w:rsid w:val="00427731"/>
    <w:rsid w:val="00427C9D"/>
    <w:rsid w:val="00430D1F"/>
    <w:rsid w:val="00431A2E"/>
    <w:rsid w:val="00431C68"/>
    <w:rsid w:val="0043432B"/>
    <w:rsid w:val="0043659C"/>
    <w:rsid w:val="00443764"/>
    <w:rsid w:val="0044397F"/>
    <w:rsid w:val="00445C5B"/>
    <w:rsid w:val="0044659C"/>
    <w:rsid w:val="00446A83"/>
    <w:rsid w:val="00446E3C"/>
    <w:rsid w:val="00447BC1"/>
    <w:rsid w:val="00447EFE"/>
    <w:rsid w:val="00451B4A"/>
    <w:rsid w:val="00453812"/>
    <w:rsid w:val="004553BB"/>
    <w:rsid w:val="00455B54"/>
    <w:rsid w:val="00457B91"/>
    <w:rsid w:val="00462A0E"/>
    <w:rsid w:val="00463336"/>
    <w:rsid w:val="00467DBB"/>
    <w:rsid w:val="00473273"/>
    <w:rsid w:val="00475FFD"/>
    <w:rsid w:val="00476908"/>
    <w:rsid w:val="00481DC1"/>
    <w:rsid w:val="00486510"/>
    <w:rsid w:val="004867A3"/>
    <w:rsid w:val="0048747B"/>
    <w:rsid w:val="00490846"/>
    <w:rsid w:val="0049311F"/>
    <w:rsid w:val="00493FA7"/>
    <w:rsid w:val="00494DC5"/>
    <w:rsid w:val="004A5521"/>
    <w:rsid w:val="004A5812"/>
    <w:rsid w:val="004A668D"/>
    <w:rsid w:val="004A6EAE"/>
    <w:rsid w:val="004A7A13"/>
    <w:rsid w:val="004B3C51"/>
    <w:rsid w:val="004B5599"/>
    <w:rsid w:val="004B5CE2"/>
    <w:rsid w:val="004B6C3C"/>
    <w:rsid w:val="004C06D1"/>
    <w:rsid w:val="004C0CA8"/>
    <w:rsid w:val="004C159C"/>
    <w:rsid w:val="004C1B25"/>
    <w:rsid w:val="004C1E20"/>
    <w:rsid w:val="004D18CC"/>
    <w:rsid w:val="004D2231"/>
    <w:rsid w:val="004D2524"/>
    <w:rsid w:val="004D4757"/>
    <w:rsid w:val="004D4C27"/>
    <w:rsid w:val="004D53DF"/>
    <w:rsid w:val="004D5504"/>
    <w:rsid w:val="004D5BEB"/>
    <w:rsid w:val="004D6B59"/>
    <w:rsid w:val="004E2ADF"/>
    <w:rsid w:val="004E2E5D"/>
    <w:rsid w:val="004F0A24"/>
    <w:rsid w:val="004F346E"/>
    <w:rsid w:val="004F4B13"/>
    <w:rsid w:val="004F75D8"/>
    <w:rsid w:val="004F76A4"/>
    <w:rsid w:val="00502803"/>
    <w:rsid w:val="00502B7F"/>
    <w:rsid w:val="005033C5"/>
    <w:rsid w:val="00503C1A"/>
    <w:rsid w:val="00504135"/>
    <w:rsid w:val="00504D82"/>
    <w:rsid w:val="005056AE"/>
    <w:rsid w:val="00506AA4"/>
    <w:rsid w:val="00507A43"/>
    <w:rsid w:val="00517EAD"/>
    <w:rsid w:val="00521E2D"/>
    <w:rsid w:val="0052388C"/>
    <w:rsid w:val="00523D0C"/>
    <w:rsid w:val="0052435F"/>
    <w:rsid w:val="00527A81"/>
    <w:rsid w:val="00532750"/>
    <w:rsid w:val="00533F8D"/>
    <w:rsid w:val="00541A06"/>
    <w:rsid w:val="00542A89"/>
    <w:rsid w:val="00543965"/>
    <w:rsid w:val="005449AA"/>
    <w:rsid w:val="005536F8"/>
    <w:rsid w:val="00554478"/>
    <w:rsid w:val="00554B13"/>
    <w:rsid w:val="005569F0"/>
    <w:rsid w:val="005574F8"/>
    <w:rsid w:val="00562405"/>
    <w:rsid w:val="00562A9D"/>
    <w:rsid w:val="00564413"/>
    <w:rsid w:val="0056507C"/>
    <w:rsid w:val="0057311F"/>
    <w:rsid w:val="0057719A"/>
    <w:rsid w:val="005824F1"/>
    <w:rsid w:val="005859DD"/>
    <w:rsid w:val="00585F6B"/>
    <w:rsid w:val="00587DE7"/>
    <w:rsid w:val="00592E67"/>
    <w:rsid w:val="005931B7"/>
    <w:rsid w:val="00597009"/>
    <w:rsid w:val="005A0FD3"/>
    <w:rsid w:val="005A2254"/>
    <w:rsid w:val="005A4B86"/>
    <w:rsid w:val="005A6BF5"/>
    <w:rsid w:val="005B111F"/>
    <w:rsid w:val="005B1299"/>
    <w:rsid w:val="005B1BC2"/>
    <w:rsid w:val="005B2859"/>
    <w:rsid w:val="005B3D46"/>
    <w:rsid w:val="005B55F9"/>
    <w:rsid w:val="005C50B0"/>
    <w:rsid w:val="005C6823"/>
    <w:rsid w:val="005D0FCF"/>
    <w:rsid w:val="005D2C12"/>
    <w:rsid w:val="005D2F4B"/>
    <w:rsid w:val="005D5C81"/>
    <w:rsid w:val="005D60CC"/>
    <w:rsid w:val="005E3688"/>
    <w:rsid w:val="005E5BAC"/>
    <w:rsid w:val="005E6033"/>
    <w:rsid w:val="005E7F4C"/>
    <w:rsid w:val="005F3656"/>
    <w:rsid w:val="005F663F"/>
    <w:rsid w:val="005F7986"/>
    <w:rsid w:val="0060183E"/>
    <w:rsid w:val="00601845"/>
    <w:rsid w:val="00601D61"/>
    <w:rsid w:val="00604BF0"/>
    <w:rsid w:val="00605FA8"/>
    <w:rsid w:val="00606C7B"/>
    <w:rsid w:val="006109E3"/>
    <w:rsid w:val="00611201"/>
    <w:rsid w:val="00612E5E"/>
    <w:rsid w:val="00613041"/>
    <w:rsid w:val="00613C65"/>
    <w:rsid w:val="006144CA"/>
    <w:rsid w:val="006165F3"/>
    <w:rsid w:val="006174D9"/>
    <w:rsid w:val="00621231"/>
    <w:rsid w:val="006219A0"/>
    <w:rsid w:val="006254EB"/>
    <w:rsid w:val="00630FD3"/>
    <w:rsid w:val="00633605"/>
    <w:rsid w:val="00634E4B"/>
    <w:rsid w:val="00635C4F"/>
    <w:rsid w:val="00640127"/>
    <w:rsid w:val="00641D02"/>
    <w:rsid w:val="006430AE"/>
    <w:rsid w:val="00643927"/>
    <w:rsid w:val="00647DC3"/>
    <w:rsid w:val="00650290"/>
    <w:rsid w:val="00650B1B"/>
    <w:rsid w:val="006522C1"/>
    <w:rsid w:val="00652FE5"/>
    <w:rsid w:val="0065638B"/>
    <w:rsid w:val="006563B3"/>
    <w:rsid w:val="00656A21"/>
    <w:rsid w:val="00656C33"/>
    <w:rsid w:val="00656D40"/>
    <w:rsid w:val="006605AB"/>
    <w:rsid w:val="00660CE6"/>
    <w:rsid w:val="00661E1D"/>
    <w:rsid w:val="00662031"/>
    <w:rsid w:val="00663F11"/>
    <w:rsid w:val="0066405A"/>
    <w:rsid w:val="0066724F"/>
    <w:rsid w:val="00671DAA"/>
    <w:rsid w:val="00671DFB"/>
    <w:rsid w:val="006755F9"/>
    <w:rsid w:val="00675C96"/>
    <w:rsid w:val="00682063"/>
    <w:rsid w:val="00683C60"/>
    <w:rsid w:val="006852CA"/>
    <w:rsid w:val="006866EE"/>
    <w:rsid w:val="00687555"/>
    <w:rsid w:val="00690018"/>
    <w:rsid w:val="00690DF2"/>
    <w:rsid w:val="00691682"/>
    <w:rsid w:val="00696C3D"/>
    <w:rsid w:val="006A2C0A"/>
    <w:rsid w:val="006A3C48"/>
    <w:rsid w:val="006A5304"/>
    <w:rsid w:val="006A7005"/>
    <w:rsid w:val="006B1C1B"/>
    <w:rsid w:val="006B755E"/>
    <w:rsid w:val="006B7575"/>
    <w:rsid w:val="006B779E"/>
    <w:rsid w:val="006C02C0"/>
    <w:rsid w:val="006C2608"/>
    <w:rsid w:val="006C4A35"/>
    <w:rsid w:val="006C6828"/>
    <w:rsid w:val="006C780C"/>
    <w:rsid w:val="006D1603"/>
    <w:rsid w:val="006D1C06"/>
    <w:rsid w:val="006D2E9D"/>
    <w:rsid w:val="006D4D1A"/>
    <w:rsid w:val="006E1553"/>
    <w:rsid w:val="006E234D"/>
    <w:rsid w:val="006E2821"/>
    <w:rsid w:val="006E434A"/>
    <w:rsid w:val="006E5378"/>
    <w:rsid w:val="006E5F86"/>
    <w:rsid w:val="006E655A"/>
    <w:rsid w:val="006F168A"/>
    <w:rsid w:val="006F1733"/>
    <w:rsid w:val="006F1757"/>
    <w:rsid w:val="006F2D11"/>
    <w:rsid w:val="006F2D1A"/>
    <w:rsid w:val="006F5263"/>
    <w:rsid w:val="006F581F"/>
    <w:rsid w:val="006F757A"/>
    <w:rsid w:val="006F784A"/>
    <w:rsid w:val="00700B18"/>
    <w:rsid w:val="00701294"/>
    <w:rsid w:val="00704856"/>
    <w:rsid w:val="00704CBE"/>
    <w:rsid w:val="0070629C"/>
    <w:rsid w:val="00710927"/>
    <w:rsid w:val="00712346"/>
    <w:rsid w:val="00714B82"/>
    <w:rsid w:val="007151D2"/>
    <w:rsid w:val="0071525A"/>
    <w:rsid w:val="0072308A"/>
    <w:rsid w:val="00723DB6"/>
    <w:rsid w:val="007264BC"/>
    <w:rsid w:val="00726A76"/>
    <w:rsid w:val="00731ECA"/>
    <w:rsid w:val="007368D7"/>
    <w:rsid w:val="0073692C"/>
    <w:rsid w:val="00736E25"/>
    <w:rsid w:val="00737972"/>
    <w:rsid w:val="00741074"/>
    <w:rsid w:val="0074118A"/>
    <w:rsid w:val="007451BB"/>
    <w:rsid w:val="00750210"/>
    <w:rsid w:val="0075130A"/>
    <w:rsid w:val="00756792"/>
    <w:rsid w:val="007611F7"/>
    <w:rsid w:val="00763224"/>
    <w:rsid w:val="00763398"/>
    <w:rsid w:val="00764181"/>
    <w:rsid w:val="00764BB9"/>
    <w:rsid w:val="0077085D"/>
    <w:rsid w:val="00773AA9"/>
    <w:rsid w:val="0077522A"/>
    <w:rsid w:val="007775D9"/>
    <w:rsid w:val="00782BA8"/>
    <w:rsid w:val="00783035"/>
    <w:rsid w:val="0078785B"/>
    <w:rsid w:val="0079201A"/>
    <w:rsid w:val="0079218B"/>
    <w:rsid w:val="0079517C"/>
    <w:rsid w:val="007A2221"/>
    <w:rsid w:val="007A253E"/>
    <w:rsid w:val="007A60F6"/>
    <w:rsid w:val="007A73EA"/>
    <w:rsid w:val="007B123B"/>
    <w:rsid w:val="007B1F15"/>
    <w:rsid w:val="007B1FAF"/>
    <w:rsid w:val="007C0494"/>
    <w:rsid w:val="007C2DFE"/>
    <w:rsid w:val="007C603A"/>
    <w:rsid w:val="007D03F4"/>
    <w:rsid w:val="007D0B1F"/>
    <w:rsid w:val="007E009B"/>
    <w:rsid w:val="007E0E3B"/>
    <w:rsid w:val="007E2D4A"/>
    <w:rsid w:val="007E5DE9"/>
    <w:rsid w:val="007F0FA8"/>
    <w:rsid w:val="007F1952"/>
    <w:rsid w:val="007F23B8"/>
    <w:rsid w:val="007F2908"/>
    <w:rsid w:val="007F3D45"/>
    <w:rsid w:val="00800874"/>
    <w:rsid w:val="00801302"/>
    <w:rsid w:val="008047E2"/>
    <w:rsid w:val="00805CCD"/>
    <w:rsid w:val="00805DDB"/>
    <w:rsid w:val="008115C6"/>
    <w:rsid w:val="00811CC5"/>
    <w:rsid w:val="00812DCA"/>
    <w:rsid w:val="008131A4"/>
    <w:rsid w:val="00813FED"/>
    <w:rsid w:val="00815942"/>
    <w:rsid w:val="00816AD9"/>
    <w:rsid w:val="00817B6F"/>
    <w:rsid w:val="00824297"/>
    <w:rsid w:val="0084073C"/>
    <w:rsid w:val="00840DF1"/>
    <w:rsid w:val="00841454"/>
    <w:rsid w:val="008431E1"/>
    <w:rsid w:val="00846175"/>
    <w:rsid w:val="008476FD"/>
    <w:rsid w:val="00850126"/>
    <w:rsid w:val="00852358"/>
    <w:rsid w:val="00852721"/>
    <w:rsid w:val="008572FD"/>
    <w:rsid w:val="00860FCA"/>
    <w:rsid w:val="0086173E"/>
    <w:rsid w:val="008617A5"/>
    <w:rsid w:val="0086253A"/>
    <w:rsid w:val="00865966"/>
    <w:rsid w:val="00872B98"/>
    <w:rsid w:val="00875CB2"/>
    <w:rsid w:val="008768FC"/>
    <w:rsid w:val="008839A9"/>
    <w:rsid w:val="00885977"/>
    <w:rsid w:val="008868B3"/>
    <w:rsid w:val="008869A4"/>
    <w:rsid w:val="0089306F"/>
    <w:rsid w:val="00893DF4"/>
    <w:rsid w:val="00897716"/>
    <w:rsid w:val="008A2828"/>
    <w:rsid w:val="008B070D"/>
    <w:rsid w:val="008B27AC"/>
    <w:rsid w:val="008B4D7C"/>
    <w:rsid w:val="008C5359"/>
    <w:rsid w:val="008C6270"/>
    <w:rsid w:val="008D099A"/>
    <w:rsid w:val="008D3DE3"/>
    <w:rsid w:val="008D48DE"/>
    <w:rsid w:val="008D5C6E"/>
    <w:rsid w:val="008E13FD"/>
    <w:rsid w:val="008E36EC"/>
    <w:rsid w:val="008E56DB"/>
    <w:rsid w:val="008F0BBB"/>
    <w:rsid w:val="008F1A39"/>
    <w:rsid w:val="008F23EB"/>
    <w:rsid w:val="008F46B8"/>
    <w:rsid w:val="00902A73"/>
    <w:rsid w:val="00906FFA"/>
    <w:rsid w:val="00912C9A"/>
    <w:rsid w:val="00912D0F"/>
    <w:rsid w:val="00916241"/>
    <w:rsid w:val="009166B1"/>
    <w:rsid w:val="0091768E"/>
    <w:rsid w:val="009179C7"/>
    <w:rsid w:val="00924C92"/>
    <w:rsid w:val="0093038E"/>
    <w:rsid w:val="00933034"/>
    <w:rsid w:val="00945C2A"/>
    <w:rsid w:val="00947A62"/>
    <w:rsid w:val="00950892"/>
    <w:rsid w:val="00951377"/>
    <w:rsid w:val="009519D4"/>
    <w:rsid w:val="00952952"/>
    <w:rsid w:val="009546F4"/>
    <w:rsid w:val="00954ED3"/>
    <w:rsid w:val="00954F86"/>
    <w:rsid w:val="00963624"/>
    <w:rsid w:val="00965AC3"/>
    <w:rsid w:val="00965C08"/>
    <w:rsid w:val="0097163A"/>
    <w:rsid w:val="0097242F"/>
    <w:rsid w:val="009740C7"/>
    <w:rsid w:val="00974E1F"/>
    <w:rsid w:val="009854D1"/>
    <w:rsid w:val="009875AB"/>
    <w:rsid w:val="00990A5D"/>
    <w:rsid w:val="00990B74"/>
    <w:rsid w:val="009939B4"/>
    <w:rsid w:val="009945AF"/>
    <w:rsid w:val="00997F2C"/>
    <w:rsid w:val="009A08B8"/>
    <w:rsid w:val="009A09D9"/>
    <w:rsid w:val="009A22E6"/>
    <w:rsid w:val="009A32D3"/>
    <w:rsid w:val="009A3F3D"/>
    <w:rsid w:val="009B1973"/>
    <w:rsid w:val="009B5CCF"/>
    <w:rsid w:val="009B6EFC"/>
    <w:rsid w:val="009C0EE3"/>
    <w:rsid w:val="009C1846"/>
    <w:rsid w:val="009C322D"/>
    <w:rsid w:val="009C3D29"/>
    <w:rsid w:val="009C5AB4"/>
    <w:rsid w:val="009D00E4"/>
    <w:rsid w:val="009D0EA2"/>
    <w:rsid w:val="009D111E"/>
    <w:rsid w:val="009D555C"/>
    <w:rsid w:val="009D7B44"/>
    <w:rsid w:val="009E0649"/>
    <w:rsid w:val="009E1020"/>
    <w:rsid w:val="009E253A"/>
    <w:rsid w:val="009E4BA4"/>
    <w:rsid w:val="009F13DB"/>
    <w:rsid w:val="009F3BCB"/>
    <w:rsid w:val="009F529C"/>
    <w:rsid w:val="009F596F"/>
    <w:rsid w:val="00A01953"/>
    <w:rsid w:val="00A02221"/>
    <w:rsid w:val="00A0434F"/>
    <w:rsid w:val="00A05C6B"/>
    <w:rsid w:val="00A07026"/>
    <w:rsid w:val="00A07731"/>
    <w:rsid w:val="00A13862"/>
    <w:rsid w:val="00A1402A"/>
    <w:rsid w:val="00A17DE5"/>
    <w:rsid w:val="00A20011"/>
    <w:rsid w:val="00A2228A"/>
    <w:rsid w:val="00A23675"/>
    <w:rsid w:val="00A33C8E"/>
    <w:rsid w:val="00A3495B"/>
    <w:rsid w:val="00A3778F"/>
    <w:rsid w:val="00A37D08"/>
    <w:rsid w:val="00A40244"/>
    <w:rsid w:val="00A42C1F"/>
    <w:rsid w:val="00A43BC2"/>
    <w:rsid w:val="00A46AE1"/>
    <w:rsid w:val="00A47CFA"/>
    <w:rsid w:val="00A5012B"/>
    <w:rsid w:val="00A50D89"/>
    <w:rsid w:val="00A50EB5"/>
    <w:rsid w:val="00A519E9"/>
    <w:rsid w:val="00A54F4A"/>
    <w:rsid w:val="00A615AC"/>
    <w:rsid w:val="00A67C59"/>
    <w:rsid w:val="00A720A1"/>
    <w:rsid w:val="00A7267C"/>
    <w:rsid w:val="00A7304E"/>
    <w:rsid w:val="00A7764D"/>
    <w:rsid w:val="00A81163"/>
    <w:rsid w:val="00A96312"/>
    <w:rsid w:val="00A975BE"/>
    <w:rsid w:val="00AA2439"/>
    <w:rsid w:val="00AA7ABF"/>
    <w:rsid w:val="00AB46A4"/>
    <w:rsid w:val="00AB53B7"/>
    <w:rsid w:val="00AC11CE"/>
    <w:rsid w:val="00AC2FCE"/>
    <w:rsid w:val="00AC3092"/>
    <w:rsid w:val="00AC59FF"/>
    <w:rsid w:val="00AC6F7D"/>
    <w:rsid w:val="00AC7931"/>
    <w:rsid w:val="00AD1C38"/>
    <w:rsid w:val="00AD1E64"/>
    <w:rsid w:val="00AD42D9"/>
    <w:rsid w:val="00AE7D24"/>
    <w:rsid w:val="00AF2F23"/>
    <w:rsid w:val="00AF37A3"/>
    <w:rsid w:val="00AF6385"/>
    <w:rsid w:val="00AF675B"/>
    <w:rsid w:val="00B061DE"/>
    <w:rsid w:val="00B067F2"/>
    <w:rsid w:val="00B07CB0"/>
    <w:rsid w:val="00B10B9F"/>
    <w:rsid w:val="00B11D06"/>
    <w:rsid w:val="00B13732"/>
    <w:rsid w:val="00B145D0"/>
    <w:rsid w:val="00B243A2"/>
    <w:rsid w:val="00B24D35"/>
    <w:rsid w:val="00B25C41"/>
    <w:rsid w:val="00B35C77"/>
    <w:rsid w:val="00B3778B"/>
    <w:rsid w:val="00B37DD9"/>
    <w:rsid w:val="00B40842"/>
    <w:rsid w:val="00B4151B"/>
    <w:rsid w:val="00B418F0"/>
    <w:rsid w:val="00B41DC1"/>
    <w:rsid w:val="00B43720"/>
    <w:rsid w:val="00B46B54"/>
    <w:rsid w:val="00B47805"/>
    <w:rsid w:val="00B53C32"/>
    <w:rsid w:val="00B624DB"/>
    <w:rsid w:val="00B70AA6"/>
    <w:rsid w:val="00B716E3"/>
    <w:rsid w:val="00B77305"/>
    <w:rsid w:val="00B84F26"/>
    <w:rsid w:val="00B852ED"/>
    <w:rsid w:val="00B85833"/>
    <w:rsid w:val="00B85BF6"/>
    <w:rsid w:val="00B87D0B"/>
    <w:rsid w:val="00B9248F"/>
    <w:rsid w:val="00B930DF"/>
    <w:rsid w:val="00B944EF"/>
    <w:rsid w:val="00B9527A"/>
    <w:rsid w:val="00B95982"/>
    <w:rsid w:val="00BA05C3"/>
    <w:rsid w:val="00BA0FD2"/>
    <w:rsid w:val="00BA254F"/>
    <w:rsid w:val="00BA3C80"/>
    <w:rsid w:val="00BA666A"/>
    <w:rsid w:val="00BA7A55"/>
    <w:rsid w:val="00BB3113"/>
    <w:rsid w:val="00BB5D90"/>
    <w:rsid w:val="00BC0CC6"/>
    <w:rsid w:val="00BC1DCE"/>
    <w:rsid w:val="00BC29B9"/>
    <w:rsid w:val="00BC5B3B"/>
    <w:rsid w:val="00BD3A37"/>
    <w:rsid w:val="00BD3B46"/>
    <w:rsid w:val="00BD4296"/>
    <w:rsid w:val="00BD5D66"/>
    <w:rsid w:val="00BE2778"/>
    <w:rsid w:val="00BE69C1"/>
    <w:rsid w:val="00BF00F4"/>
    <w:rsid w:val="00BF0201"/>
    <w:rsid w:val="00BF0E79"/>
    <w:rsid w:val="00BF3D32"/>
    <w:rsid w:val="00BF3E0C"/>
    <w:rsid w:val="00BF6375"/>
    <w:rsid w:val="00BF6C61"/>
    <w:rsid w:val="00BF6ED8"/>
    <w:rsid w:val="00C00D41"/>
    <w:rsid w:val="00C037FB"/>
    <w:rsid w:val="00C06E34"/>
    <w:rsid w:val="00C1144A"/>
    <w:rsid w:val="00C16272"/>
    <w:rsid w:val="00C17FCB"/>
    <w:rsid w:val="00C20437"/>
    <w:rsid w:val="00C21252"/>
    <w:rsid w:val="00C2136A"/>
    <w:rsid w:val="00C21E5B"/>
    <w:rsid w:val="00C2225A"/>
    <w:rsid w:val="00C26A70"/>
    <w:rsid w:val="00C30939"/>
    <w:rsid w:val="00C35326"/>
    <w:rsid w:val="00C375F7"/>
    <w:rsid w:val="00C3764A"/>
    <w:rsid w:val="00C40A31"/>
    <w:rsid w:val="00C5039E"/>
    <w:rsid w:val="00C5648F"/>
    <w:rsid w:val="00C5757F"/>
    <w:rsid w:val="00C610FC"/>
    <w:rsid w:val="00C70036"/>
    <w:rsid w:val="00C70CCE"/>
    <w:rsid w:val="00C72C5E"/>
    <w:rsid w:val="00C76ADA"/>
    <w:rsid w:val="00C77C19"/>
    <w:rsid w:val="00C80153"/>
    <w:rsid w:val="00C81206"/>
    <w:rsid w:val="00C8484E"/>
    <w:rsid w:val="00C8679E"/>
    <w:rsid w:val="00C90596"/>
    <w:rsid w:val="00C90927"/>
    <w:rsid w:val="00C97682"/>
    <w:rsid w:val="00C97BD6"/>
    <w:rsid w:val="00CA72F1"/>
    <w:rsid w:val="00CB6216"/>
    <w:rsid w:val="00CB6276"/>
    <w:rsid w:val="00CC0488"/>
    <w:rsid w:val="00CC1723"/>
    <w:rsid w:val="00CC2829"/>
    <w:rsid w:val="00CC41A0"/>
    <w:rsid w:val="00CC6915"/>
    <w:rsid w:val="00CC6959"/>
    <w:rsid w:val="00CD3589"/>
    <w:rsid w:val="00CD7DB0"/>
    <w:rsid w:val="00CD7EF8"/>
    <w:rsid w:val="00CE3248"/>
    <w:rsid w:val="00CE4AB7"/>
    <w:rsid w:val="00CE614E"/>
    <w:rsid w:val="00CE74EC"/>
    <w:rsid w:val="00CF01BF"/>
    <w:rsid w:val="00CF17BA"/>
    <w:rsid w:val="00CF2B61"/>
    <w:rsid w:val="00CF3C53"/>
    <w:rsid w:val="00D00F54"/>
    <w:rsid w:val="00D048AD"/>
    <w:rsid w:val="00D07B3F"/>
    <w:rsid w:val="00D155EB"/>
    <w:rsid w:val="00D15F4B"/>
    <w:rsid w:val="00D16C78"/>
    <w:rsid w:val="00D20514"/>
    <w:rsid w:val="00D27A01"/>
    <w:rsid w:val="00D27C73"/>
    <w:rsid w:val="00D30C39"/>
    <w:rsid w:val="00D36C18"/>
    <w:rsid w:val="00D37B8A"/>
    <w:rsid w:val="00D42734"/>
    <w:rsid w:val="00D4460A"/>
    <w:rsid w:val="00D451F3"/>
    <w:rsid w:val="00D453AA"/>
    <w:rsid w:val="00D45B18"/>
    <w:rsid w:val="00D51A2E"/>
    <w:rsid w:val="00D54A2E"/>
    <w:rsid w:val="00D55D3B"/>
    <w:rsid w:val="00D574BD"/>
    <w:rsid w:val="00D57B02"/>
    <w:rsid w:val="00D60AD7"/>
    <w:rsid w:val="00D63014"/>
    <w:rsid w:val="00D63105"/>
    <w:rsid w:val="00D631A2"/>
    <w:rsid w:val="00D634DC"/>
    <w:rsid w:val="00D641D9"/>
    <w:rsid w:val="00D66A28"/>
    <w:rsid w:val="00D76086"/>
    <w:rsid w:val="00D853DA"/>
    <w:rsid w:val="00D854F8"/>
    <w:rsid w:val="00D9023B"/>
    <w:rsid w:val="00D908C0"/>
    <w:rsid w:val="00D9194D"/>
    <w:rsid w:val="00D92410"/>
    <w:rsid w:val="00D965D6"/>
    <w:rsid w:val="00D9670E"/>
    <w:rsid w:val="00DA1D57"/>
    <w:rsid w:val="00DA3F28"/>
    <w:rsid w:val="00DA570B"/>
    <w:rsid w:val="00DA6132"/>
    <w:rsid w:val="00DA6B4A"/>
    <w:rsid w:val="00DA6FCA"/>
    <w:rsid w:val="00DB0CEE"/>
    <w:rsid w:val="00DB3149"/>
    <w:rsid w:val="00DB4C5A"/>
    <w:rsid w:val="00DC0D52"/>
    <w:rsid w:val="00DC18CD"/>
    <w:rsid w:val="00DC49CD"/>
    <w:rsid w:val="00DC63F9"/>
    <w:rsid w:val="00DC773F"/>
    <w:rsid w:val="00DD369B"/>
    <w:rsid w:val="00DD430E"/>
    <w:rsid w:val="00DD54A4"/>
    <w:rsid w:val="00DE1929"/>
    <w:rsid w:val="00DE1F46"/>
    <w:rsid w:val="00DE2D6D"/>
    <w:rsid w:val="00DE5318"/>
    <w:rsid w:val="00DF1905"/>
    <w:rsid w:val="00DF3FD2"/>
    <w:rsid w:val="00DF405D"/>
    <w:rsid w:val="00DF4502"/>
    <w:rsid w:val="00DF485F"/>
    <w:rsid w:val="00E00CEA"/>
    <w:rsid w:val="00E031A6"/>
    <w:rsid w:val="00E04846"/>
    <w:rsid w:val="00E049FF"/>
    <w:rsid w:val="00E071C0"/>
    <w:rsid w:val="00E110D4"/>
    <w:rsid w:val="00E11ADB"/>
    <w:rsid w:val="00E13029"/>
    <w:rsid w:val="00E1786F"/>
    <w:rsid w:val="00E234E2"/>
    <w:rsid w:val="00E24546"/>
    <w:rsid w:val="00E272AA"/>
    <w:rsid w:val="00E309D3"/>
    <w:rsid w:val="00E31D0F"/>
    <w:rsid w:val="00E33F11"/>
    <w:rsid w:val="00E345AA"/>
    <w:rsid w:val="00E4066F"/>
    <w:rsid w:val="00E45C0C"/>
    <w:rsid w:val="00E46C70"/>
    <w:rsid w:val="00E50A57"/>
    <w:rsid w:val="00E56C64"/>
    <w:rsid w:val="00E57317"/>
    <w:rsid w:val="00E6179A"/>
    <w:rsid w:val="00E649A6"/>
    <w:rsid w:val="00E655DD"/>
    <w:rsid w:val="00E65D48"/>
    <w:rsid w:val="00E66F1B"/>
    <w:rsid w:val="00E66F1C"/>
    <w:rsid w:val="00E67A93"/>
    <w:rsid w:val="00E820D0"/>
    <w:rsid w:val="00E85639"/>
    <w:rsid w:val="00E8591A"/>
    <w:rsid w:val="00E86E48"/>
    <w:rsid w:val="00E910F9"/>
    <w:rsid w:val="00E91B4E"/>
    <w:rsid w:val="00E93C01"/>
    <w:rsid w:val="00E97650"/>
    <w:rsid w:val="00E97B1E"/>
    <w:rsid w:val="00E97EAA"/>
    <w:rsid w:val="00EA1401"/>
    <w:rsid w:val="00EA2BC1"/>
    <w:rsid w:val="00EA3BB1"/>
    <w:rsid w:val="00EB45AB"/>
    <w:rsid w:val="00EB65A1"/>
    <w:rsid w:val="00EB7054"/>
    <w:rsid w:val="00EC43F0"/>
    <w:rsid w:val="00EC4E44"/>
    <w:rsid w:val="00EC73A8"/>
    <w:rsid w:val="00ED31FC"/>
    <w:rsid w:val="00ED476E"/>
    <w:rsid w:val="00ED4AB2"/>
    <w:rsid w:val="00ED4E9A"/>
    <w:rsid w:val="00ED5B01"/>
    <w:rsid w:val="00ED6BEC"/>
    <w:rsid w:val="00EE01CB"/>
    <w:rsid w:val="00EE5765"/>
    <w:rsid w:val="00EF00D7"/>
    <w:rsid w:val="00EF54E2"/>
    <w:rsid w:val="00F15497"/>
    <w:rsid w:val="00F21F3A"/>
    <w:rsid w:val="00F2456B"/>
    <w:rsid w:val="00F27D22"/>
    <w:rsid w:val="00F33B73"/>
    <w:rsid w:val="00F42681"/>
    <w:rsid w:val="00F42893"/>
    <w:rsid w:val="00F42F7A"/>
    <w:rsid w:val="00F4528C"/>
    <w:rsid w:val="00F4612D"/>
    <w:rsid w:val="00F53E03"/>
    <w:rsid w:val="00F543E4"/>
    <w:rsid w:val="00F57C01"/>
    <w:rsid w:val="00F612D5"/>
    <w:rsid w:val="00F62B86"/>
    <w:rsid w:val="00F67A31"/>
    <w:rsid w:val="00F72B0E"/>
    <w:rsid w:val="00F77237"/>
    <w:rsid w:val="00F80F59"/>
    <w:rsid w:val="00F84094"/>
    <w:rsid w:val="00F85C67"/>
    <w:rsid w:val="00F85D23"/>
    <w:rsid w:val="00F86EBA"/>
    <w:rsid w:val="00F94411"/>
    <w:rsid w:val="00FA0456"/>
    <w:rsid w:val="00FA2886"/>
    <w:rsid w:val="00FA3D69"/>
    <w:rsid w:val="00FA478B"/>
    <w:rsid w:val="00FA49B3"/>
    <w:rsid w:val="00FA676B"/>
    <w:rsid w:val="00FA69E0"/>
    <w:rsid w:val="00FA774B"/>
    <w:rsid w:val="00FB1311"/>
    <w:rsid w:val="00FB2A5D"/>
    <w:rsid w:val="00FB4393"/>
    <w:rsid w:val="00FB7355"/>
    <w:rsid w:val="00FC6165"/>
    <w:rsid w:val="00FD1F4C"/>
    <w:rsid w:val="00FD2552"/>
    <w:rsid w:val="00FD4F9B"/>
    <w:rsid w:val="00FD71C6"/>
    <w:rsid w:val="00FE2BDE"/>
    <w:rsid w:val="00FE3137"/>
    <w:rsid w:val="00FE5077"/>
    <w:rsid w:val="00FE71E0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Verdana" w:hAnsi="Verdana" w:cs="Arial"/>
      <w:b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221"/>
    <w:pPr>
      <w:keepNext/>
      <w:jc w:val="center"/>
      <w:outlineLvl w:val="1"/>
    </w:pPr>
    <w:rPr>
      <w:rFonts w:ascii="Verdana" w:hAnsi="Verdana"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A2221"/>
    <w:pPr>
      <w:keepNext/>
      <w:jc w:val="right"/>
      <w:outlineLvl w:val="8"/>
    </w:pPr>
    <w:rPr>
      <w:rFonts w:ascii="CG Times" w:hAnsi="CG Times"/>
      <w:b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A24A8"/>
    <w:rPr>
      <w:rFonts w:ascii="Cambria" w:eastAsia="Times New Roman" w:hAnsi="Cambria" w:cs="Times New Roman"/>
    </w:rPr>
  </w:style>
  <w:style w:type="paragraph" w:styleId="NormalWeb">
    <w:name w:val="Normal (Web)"/>
    <w:aliases w:val="webb"/>
    <w:basedOn w:val="Normal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semiHidden/>
    <w:rsid w:val="007A2221"/>
    <w:pPr>
      <w:spacing w:line="360" w:lineRule="auto"/>
      <w:jc w:val="center"/>
    </w:pPr>
    <w:rPr>
      <w:rFonts w:ascii="Arial" w:hAnsi="Arial" w:cs="Arial"/>
      <w:sz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Normal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rsid w:val="007A2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basedOn w:val="DefaultParagraphFont"/>
    <w:uiPriority w:val="99"/>
    <w:semiHidden/>
    <w:rsid w:val="007A22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24A8"/>
    <w:rPr>
      <w:sz w:val="24"/>
      <w:szCs w:val="24"/>
    </w:rPr>
  </w:style>
  <w:style w:type="character" w:customStyle="1" w:styleId="a0">
    <w:name w:val="頁尾 字元"/>
    <w:basedOn w:val="DefaultParagraphFont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basedOn w:val="DefaultParagraphFont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Normal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A2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311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3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4413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37B8A"/>
  </w:style>
  <w:style w:type="paragraph" w:styleId="ListParagraph">
    <w:name w:val="List Paragraph"/>
    <w:basedOn w:val="Normal"/>
    <w:uiPriority w:val="34"/>
    <w:qFormat/>
    <w:rsid w:val="00886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EFC"/>
  </w:style>
  <w:style w:type="character" w:styleId="EndnoteReference">
    <w:name w:val="endnote reference"/>
    <w:basedOn w:val="DefaultParagraphFont"/>
    <w:uiPriority w:val="99"/>
    <w:semiHidden/>
    <w:unhideWhenUsed/>
    <w:rsid w:val="009B6EFC"/>
    <w:rPr>
      <w:vertAlign w:val="superscript"/>
    </w:rPr>
  </w:style>
  <w:style w:type="table" w:styleId="TableGrid">
    <w:name w:val="Table Grid"/>
    <w:basedOn w:val="TableNormal"/>
    <w:uiPriority w:val="59"/>
    <w:locked/>
    <w:rsid w:val="00D9241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31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7D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Verdana" w:hAnsi="Verdana" w:cs="Arial"/>
      <w:b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221"/>
    <w:pPr>
      <w:keepNext/>
      <w:jc w:val="center"/>
      <w:outlineLvl w:val="1"/>
    </w:pPr>
    <w:rPr>
      <w:rFonts w:ascii="Verdana" w:hAnsi="Verdana"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A2221"/>
    <w:pPr>
      <w:keepNext/>
      <w:jc w:val="right"/>
      <w:outlineLvl w:val="8"/>
    </w:pPr>
    <w:rPr>
      <w:rFonts w:ascii="CG Times" w:hAnsi="CG Times"/>
      <w:b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A24A8"/>
    <w:rPr>
      <w:rFonts w:ascii="Cambria" w:eastAsia="Times New Roman" w:hAnsi="Cambria" w:cs="Times New Roman"/>
    </w:rPr>
  </w:style>
  <w:style w:type="paragraph" w:styleId="NormalWeb">
    <w:name w:val="Normal (Web)"/>
    <w:aliases w:val="webb"/>
    <w:basedOn w:val="Normal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semiHidden/>
    <w:rsid w:val="007A2221"/>
    <w:pPr>
      <w:spacing w:line="360" w:lineRule="auto"/>
      <w:jc w:val="center"/>
    </w:pPr>
    <w:rPr>
      <w:rFonts w:ascii="Arial" w:hAnsi="Arial" w:cs="Arial"/>
      <w:sz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Normal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rsid w:val="007A2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basedOn w:val="DefaultParagraphFont"/>
    <w:uiPriority w:val="99"/>
    <w:semiHidden/>
    <w:rsid w:val="007A22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24A8"/>
    <w:rPr>
      <w:sz w:val="24"/>
      <w:szCs w:val="24"/>
    </w:rPr>
  </w:style>
  <w:style w:type="character" w:customStyle="1" w:styleId="a0">
    <w:name w:val="頁尾 字元"/>
    <w:basedOn w:val="DefaultParagraphFont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basedOn w:val="DefaultParagraphFont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Normal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A2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311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3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4413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37B8A"/>
  </w:style>
  <w:style w:type="paragraph" w:styleId="ListParagraph">
    <w:name w:val="List Paragraph"/>
    <w:basedOn w:val="Normal"/>
    <w:uiPriority w:val="34"/>
    <w:qFormat/>
    <w:rsid w:val="00886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EFC"/>
  </w:style>
  <w:style w:type="character" w:styleId="EndnoteReference">
    <w:name w:val="endnote reference"/>
    <w:basedOn w:val="DefaultParagraphFont"/>
    <w:uiPriority w:val="99"/>
    <w:semiHidden/>
    <w:unhideWhenUsed/>
    <w:rsid w:val="009B6EFC"/>
    <w:rPr>
      <w:vertAlign w:val="superscript"/>
    </w:rPr>
  </w:style>
  <w:style w:type="table" w:styleId="TableGrid">
    <w:name w:val="Table Grid"/>
    <w:basedOn w:val="TableNormal"/>
    <w:uiPriority w:val="59"/>
    <w:locked/>
    <w:rsid w:val="00D9241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31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7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022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06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629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0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0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0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1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038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32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67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111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015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77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26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9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5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6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3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3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2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dlinkeuro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DLink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www.abiresearch.com/press/from-maker-movement-to-googles-nest-acquisition-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linkedin.com/company/1667118?trk=tya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F294-23E2-4F45-A471-3288097F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44E06C8D</Template>
  <TotalTime>7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D-LINK NOW SHIPPING FIRST “COMPATIBLE WITH WINDOWS 7” HIGH-PERFORMANCE 802.11n ADSL ROUTER WITH ENERGY-SAVING TECHNOLOGY</vt:lpstr>
      <vt:lpstr>D-LINK NOW SHIPPING FIRST “COMPATIBLE WITH WINDOWS 7” HIGH-PERFORMANCE 802.11n ADSL ROUTER WITH ENERGY-SAVING TECHNOLOGY</vt:lpstr>
    </vt:vector>
  </TitlesOfParts>
  <Company>Waggener Edstrom</Company>
  <LinksUpToDate>false</LinksUpToDate>
  <CharactersWithSpaces>8404</CharactersWithSpaces>
  <SharedDoc>false</SharedDoc>
  <HLinks>
    <vt:vector size="18" baseType="variant">
      <vt:variant>
        <vt:i4>3014721</vt:i4>
      </vt:variant>
      <vt:variant>
        <vt:i4>6</vt:i4>
      </vt:variant>
      <vt:variant>
        <vt:i4>0</vt:i4>
      </vt:variant>
      <vt:variant>
        <vt:i4>5</vt:i4>
      </vt:variant>
      <vt:variant>
        <vt:lpwstr>mailto:aalonso@dlink.co.uk</vt:lpwstr>
      </vt:variant>
      <vt:variant>
        <vt:lpwstr/>
      </vt:variant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http://www.dlink.co.uk/</vt:lpwstr>
      </vt:variant>
      <vt:variant>
        <vt:lpwstr/>
      </vt:variant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http://www.dlink.biz/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D-LINK NOW SHIPPING FIRST “COMPATIBLE WITH WINDOWS 7” HIGH-PERFORMANCE 802.11n ADSL ROUTER WITH ENERGY-SAVING TECHNOLOGY</dc:title>
  <dc:creator>lgoldberg</dc:creator>
  <cp:lastModifiedBy>Stijn Zwinkels</cp:lastModifiedBy>
  <cp:revision>3</cp:revision>
  <cp:lastPrinted>2014-06-27T09:57:00Z</cp:lastPrinted>
  <dcterms:created xsi:type="dcterms:W3CDTF">2014-09-04T10:06:00Z</dcterms:created>
  <dcterms:modified xsi:type="dcterms:W3CDTF">2014-09-04T10:18:00Z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 Backup Contact(s) Email">
    <vt:lpwstr/>
  </property>
  <property fmtid="{D5CDD505-2E9C-101B-9397-08002B2CF9AE}" pid="3" name="Account Backup Mobile Phone">
    <vt:lpwstr/>
  </property>
  <property fmtid="{D5CDD505-2E9C-101B-9397-08002B2CF9AE}" pid="4" name="Account Contact">
    <vt:lpwstr>amy toler</vt:lpwstr>
  </property>
  <property fmtid="{D5CDD505-2E9C-101B-9397-08002B2CF9AE}" pid="5" name="Account Contact Backup(s)">
    <vt:lpwstr/>
  </property>
  <property fmtid="{D5CDD505-2E9C-101B-9397-08002B2CF9AE}" pid="6" name="Account Contact E-mail">
    <vt:lpwstr>atoler@waggeneredstrom.com</vt:lpwstr>
  </property>
  <property fmtid="{D5CDD505-2E9C-101B-9397-08002B2CF9AE}" pid="7" name="Account Contact Mobile Phone">
    <vt:lpwstr>5033293793</vt:lpwstr>
  </property>
  <property fmtid="{D5CDD505-2E9C-101B-9397-08002B2CF9AE}" pid="8" name="AdLaw Reviewer">
    <vt:lpwstr>None</vt:lpwstr>
  </property>
  <property fmtid="{D5CDD505-2E9C-101B-9397-08002B2CF9AE}" pid="9" name="Attorney Email">
    <vt:lpwstr/>
  </property>
  <property fmtid="{D5CDD505-2E9C-101B-9397-08002B2CF9AE}" pid="10" name="Attorney Involved">
    <vt:lpwstr>0</vt:lpwstr>
  </property>
  <property fmtid="{D5CDD505-2E9C-101B-9397-08002B2CF9AE}" pid="11" name="Attorney Phone">
    <vt:lpwstr/>
  </property>
  <property fmtid="{D5CDD505-2E9C-101B-9397-08002B2CF9AE}" pid="12" name="Attorney/Paralegal">
    <vt:lpwstr/>
  </property>
  <property fmtid="{D5CDD505-2E9C-101B-9397-08002B2CF9AE}" pid="13" name="Client Approval of Distribution Costs">
    <vt:lpwstr>0</vt:lpwstr>
  </property>
  <property fmtid="{D5CDD505-2E9C-101B-9397-08002B2CF9AE}" pid="14" name="Client Company">
    <vt:lpwstr>Microsoft</vt:lpwstr>
  </property>
  <property fmtid="{D5CDD505-2E9C-101B-9397-08002B2CF9AE}" pid="15" name="Client E-mail">
    <vt:lpwstr>janetarg@microsoft.com</vt:lpwstr>
  </property>
  <property fmtid="{D5CDD505-2E9C-101B-9397-08002B2CF9AE}" pid="16" name="Client Name">
    <vt:lpwstr>janet argentin</vt:lpwstr>
  </property>
  <property fmtid="{D5CDD505-2E9C-101B-9397-08002B2CF9AE}" pid="17" name="Client Phone">
    <vt:lpwstr/>
  </property>
  <property fmtid="{D5CDD505-2E9C-101B-9397-08002B2CF9AE}" pid="18" name="DPR + PR">
    <vt:lpwstr>0</vt:lpwstr>
  </property>
  <property fmtid="{D5CDD505-2E9C-101B-9397-08002B2CF9AE}" pid="19" name="Digital Press Release?">
    <vt:lpwstr>0</vt:lpwstr>
  </property>
  <property fmtid="{D5CDD505-2E9C-101B-9397-08002B2CF9AE}" pid="20" name="Doc Type">
    <vt:lpwstr>Third-party Release</vt:lpwstr>
  </property>
  <property fmtid="{D5CDD505-2E9C-101B-9397-08002B2CF9AE}" pid="21" name="Document Writer">
    <vt:lpwstr/>
  </property>
  <property fmtid="{D5CDD505-2E9C-101B-9397-08002B2CF9AE}" pid="22" name="Done, Killed, On Hold">
    <vt:lpwstr>Active</vt:lpwstr>
  </property>
  <property fmtid="{D5CDD505-2E9C-101B-9397-08002B2CF9AE}" pid="23" name="Editing Level">
    <vt:lpwstr/>
  </property>
  <property fmtid="{D5CDD505-2E9C-101B-9397-08002B2CF9AE}" pid="24" name="Expedited Process?">
    <vt:lpwstr>Standard</vt:lpwstr>
  </property>
  <property fmtid="{D5CDD505-2E9C-101B-9397-08002B2CF9AE}" pid="25" name="Final">
    <vt:lpwstr>0</vt:lpwstr>
  </property>
  <property fmtid="{D5CDD505-2E9C-101B-9397-08002B2CF9AE}" pid="26" name="First">
    <vt:lpwstr>0</vt:lpwstr>
  </property>
  <property fmtid="{D5CDD505-2E9C-101B-9397-08002B2CF9AE}" pid="27" name="Instructions">
    <vt:lpwstr/>
  </property>
  <property fmtid="{D5CDD505-2E9C-101B-9397-08002B2CF9AE}" pid="28" name="Internal Order(I/O)#">
    <vt:lpwstr/>
  </property>
  <property fmtid="{D5CDD505-2E9C-101B-9397-08002B2CF9AE}" pid="29" name="Job Number">
    <vt:lpwstr>MS WCW7 PAR</vt:lpwstr>
  </property>
  <property fmtid="{D5CDD505-2E9C-101B-9397-08002B2CF9AE}" pid="30" name="Job Type">
    <vt:lpwstr>Editing Only</vt:lpwstr>
  </property>
  <property fmtid="{D5CDD505-2E9C-101B-9397-08002B2CF9AE}" pid="31" name="Joint Release">
    <vt:lpwstr/>
  </property>
  <property fmtid="{D5CDD505-2E9C-101B-9397-08002B2CF9AE}" pid="32" name="LOI">
    <vt:lpwstr>0</vt:lpwstr>
  </property>
  <property fmtid="{D5CDD505-2E9C-101B-9397-08002B2CF9AE}" pid="33" name="Legal Back">
    <vt:lpwstr>0</vt:lpwstr>
  </property>
  <property fmtid="{D5CDD505-2E9C-101B-9397-08002B2CF9AE}" pid="34" name="MOU">
    <vt:lpwstr>0</vt:lpwstr>
  </property>
  <property fmtid="{D5CDD505-2E9C-101B-9397-08002B2CF9AE}" pid="35" name="MS Account #">
    <vt:lpwstr/>
  </property>
  <property fmtid="{D5CDD505-2E9C-101B-9397-08002B2CF9AE}" pid="36" name="MS Draft Alias">
    <vt:lpwstr>0</vt:lpwstr>
  </property>
  <property fmtid="{D5CDD505-2E9C-101B-9397-08002B2CF9AE}" pid="37" name="Mention a Microsoft contest, sweepstakes, or premium promotion?">
    <vt:lpwstr>0</vt:lpwstr>
  </property>
  <property fmtid="{D5CDD505-2E9C-101B-9397-08002B2CF9AE}" pid="38" name="NS Location">
    <vt:lpwstr/>
  </property>
  <property fmtid="{D5CDD505-2E9C-101B-9397-08002B2CF9AE}" pid="39" name="NXPowerLiteLastOptimized">
    <vt:lpwstr>472739</vt:lpwstr>
  </property>
  <property fmtid="{D5CDD505-2E9C-101B-9397-08002B2CF9AE}" pid="40" name="NXPowerLiteSettings">
    <vt:lpwstr>E6000400038000</vt:lpwstr>
  </property>
  <property fmtid="{D5CDD505-2E9C-101B-9397-08002B2CF9AE}" pid="41" name="NXPowerLiteVersion">
    <vt:lpwstr>D4.3.0</vt:lpwstr>
  </property>
  <property fmtid="{D5CDD505-2E9C-101B-9397-08002B2CF9AE}" pid="42" name="Other Legal">
    <vt:lpwstr/>
  </property>
  <property fmtid="{D5CDD505-2E9C-101B-9397-08002B2CF9AE}" pid="43" name="Permissions to Cite Third-Party Research">
    <vt:lpwstr>0</vt:lpwstr>
  </property>
  <property fmtid="{D5CDD505-2E9C-101B-9397-08002B2CF9AE}" pid="44" name="Photo Distribution">
    <vt:lpwstr>0</vt:lpwstr>
  </property>
  <property fmtid="{D5CDD505-2E9C-101B-9397-08002B2CF9AE}" pid="45" name="Posted to EMEA Press Centre">
    <vt:lpwstr>0</vt:lpwstr>
  </property>
  <property fmtid="{D5CDD505-2E9C-101B-9397-08002B2CF9AE}" pid="46" name="Posted to MS PressPass">
    <vt:lpwstr>0</vt:lpwstr>
  </property>
  <property fmtid="{D5CDD505-2E9C-101B-9397-08002B2CF9AE}" pid="47" name="Posted to PressPass">
    <vt:lpwstr>0</vt:lpwstr>
  </property>
  <property fmtid="{D5CDD505-2E9C-101B-9397-08002B2CF9AE}" pid="48" name="Process Number">
    <vt:lpwstr>First Process</vt:lpwstr>
  </property>
  <property fmtid="{D5CDD505-2E9C-101B-9397-08002B2CF9AE}" pid="49" name="Production Coordinator">
    <vt:lpwstr/>
  </property>
  <property fmtid="{D5CDD505-2E9C-101B-9397-08002B2CF9AE}" pid="50" name="Quote Permissions">
    <vt:lpwstr>0</vt:lpwstr>
  </property>
  <property fmtid="{D5CDD505-2E9C-101B-9397-08002B2CF9AE}" pid="51" name="Reasons for any delays">
    <vt:lpwstr/>
  </property>
  <property fmtid="{D5CDD505-2E9C-101B-9397-08002B2CF9AE}" pid="52" name="Release Date and Time">
    <vt:lpwstr/>
  </property>
  <property fmtid="{D5CDD505-2E9C-101B-9397-08002B2CF9AE}" pid="53" name="Released By">
    <vt:lpwstr>Client Company</vt:lpwstr>
  </property>
  <property fmtid="{D5CDD505-2E9C-101B-9397-08002B2CF9AE}" pid="54" name="Requested Completion Date">
    <vt:lpwstr>EOD 11/16</vt:lpwstr>
  </property>
  <property fmtid="{D5CDD505-2E9C-101B-9397-08002B2CF9AE}" pid="55" name="Rush Request E-Mail Sent">
    <vt:lpwstr>0</vt:lpwstr>
  </property>
  <property fmtid="{D5CDD505-2E9C-101B-9397-08002B2CF9AE}" pid="56" name="Rush or Crisis?">
    <vt:lpwstr>Standard</vt:lpwstr>
  </property>
  <property fmtid="{D5CDD505-2E9C-101B-9397-08002B2CF9AE}" pid="57" name="Second">
    <vt:lpwstr>0</vt:lpwstr>
  </property>
  <property fmtid="{D5CDD505-2E9C-101B-9397-08002B2CF9AE}" pid="58" name="Signed Off">
    <vt:lpwstr>0</vt:lpwstr>
  </property>
  <property fmtid="{D5CDD505-2E9C-101B-9397-08002B2CF9AE}" pid="59" name="Special Instructions">
    <vt:lpwstr/>
  </property>
  <property fmtid="{D5CDD505-2E9C-101B-9397-08002B2CF9AE}" pid="60" name="Started">
    <vt:lpwstr>0</vt:lpwstr>
  </property>
  <property fmtid="{D5CDD505-2E9C-101B-9397-08002B2CF9AE}" pid="61" name="Time Zone">
    <vt:lpwstr/>
  </property>
  <property fmtid="{D5CDD505-2E9C-101B-9397-08002B2CF9AE}" pid="62" name="Translation Required">
    <vt:lpwstr>0</vt:lpwstr>
  </property>
  <property fmtid="{D5CDD505-2E9C-101B-9397-08002B2CF9AE}" pid="63" name="Wire Distribution">
    <vt:lpwstr/>
  </property>
  <property fmtid="{D5CDD505-2E9C-101B-9397-08002B2CF9AE}" pid="64" name="_NewReviewCycle">
    <vt:lpwstr/>
  </property>
</Properties>
</file>