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9"/>
        <w:tblW w:w="10278" w:type="dxa"/>
        <w:tblLook w:val="0600"/>
      </w:tblPr>
      <w:tblGrid>
        <w:gridCol w:w="10278"/>
      </w:tblGrid>
      <w:tr w:rsidR="00D92410" w:rsidRPr="006C489A" w:rsidTr="00A24D18">
        <w:trPr>
          <w:trHeight w:val="503"/>
        </w:trPr>
        <w:tc>
          <w:tcPr>
            <w:tcW w:w="10278" w:type="dxa"/>
            <w:shd w:val="clear" w:color="auto" w:fill="auto"/>
          </w:tcPr>
          <w:p w:rsidR="00113C88" w:rsidRPr="006C489A" w:rsidRDefault="00704793" w:rsidP="00AD2EBE">
            <w:pPr>
              <w:pStyle w:val="Footer"/>
              <w:spacing w:before="100" w:beforeAutospacing="1" w:after="100" w:afterAutospacing="1"/>
              <w:ind w:left="283" w:right="283"/>
              <w:rPr>
                <w:rFonts w:ascii="Verdana" w:eastAsia="Calibri" w:hAnsi="Verdana"/>
                <w:b/>
                <w:sz w:val="28"/>
                <w:szCs w:val="28"/>
                <w:lang w:val="nl-NL"/>
              </w:rPr>
            </w:pPr>
            <w:r w:rsidRPr="006C489A">
              <w:rPr>
                <w:rFonts w:ascii="Verdana" w:eastAsia="Calibri" w:hAnsi="Verdana"/>
                <w:b/>
                <w:noProof/>
                <w:sz w:val="28"/>
                <w:szCs w:val="28"/>
                <w:lang w:val="nl-NL" w:eastAsia="nl-NL"/>
              </w:rPr>
              <w:drawing>
                <wp:inline distT="0" distB="0" distL="0" distR="0">
                  <wp:extent cx="1515745" cy="445135"/>
                  <wp:effectExtent l="19050" t="0" r="8255" b="0"/>
                  <wp:docPr id="1" name="Picture 0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FE5" w:rsidRPr="006C489A">
              <w:rPr>
                <w:rFonts w:ascii="Verdana" w:eastAsia="Calibri" w:hAnsi="Verdana"/>
                <w:b/>
                <w:sz w:val="28"/>
                <w:szCs w:val="28"/>
                <w:lang w:val="nl-NL"/>
              </w:rPr>
              <w:t xml:space="preserve">                                  </w:t>
            </w:r>
          </w:p>
        </w:tc>
      </w:tr>
      <w:tr w:rsidR="00826484" w:rsidRPr="00B65E1B" w:rsidTr="00960E6D">
        <w:trPr>
          <w:trHeight w:val="502"/>
        </w:trPr>
        <w:tc>
          <w:tcPr>
            <w:tcW w:w="10278" w:type="dxa"/>
            <w:shd w:val="clear" w:color="auto" w:fill="auto"/>
          </w:tcPr>
          <w:p w:rsidR="00826484" w:rsidRPr="006C489A" w:rsidRDefault="00826484" w:rsidP="00826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28"/>
                <w:szCs w:val="22"/>
                <w:lang w:val="nl-NL"/>
              </w:rPr>
            </w:pPr>
          </w:p>
          <w:p w:rsidR="002C5D85" w:rsidRPr="006C489A" w:rsidRDefault="002C5D85" w:rsidP="00111B9B">
            <w:pPr>
              <w:pStyle w:val="Heading1"/>
              <w:shd w:val="clear" w:color="auto" w:fill="FFFFFF"/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</w:pPr>
            <w:proofErr w:type="spellStart"/>
            <w:r w:rsidRPr="006C489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>D-Link</w:t>
            </w:r>
            <w:proofErr w:type="spellEnd"/>
            <w:r w:rsidRPr="006C489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 xml:space="preserve"> </w:t>
            </w:r>
            <w:r w:rsidR="001C7509" w:rsidRPr="006C489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>creëert de ultieme</w:t>
            </w:r>
            <w:r w:rsidR="00111B9B" w:rsidRPr="006C489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 xml:space="preserve"> </w:t>
            </w:r>
            <w:proofErr w:type="spellStart"/>
            <w:r w:rsidR="00F127A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>WiFi</w:t>
            </w:r>
            <w:r w:rsidR="001C7509" w:rsidRPr="006C489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>-ervaring</w:t>
            </w:r>
            <w:proofErr w:type="spellEnd"/>
            <w:r w:rsidR="001C7509" w:rsidRPr="006C489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 xml:space="preserve"> voor </w:t>
            </w:r>
            <w:r w:rsidR="006269AA" w:rsidRPr="006C489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>Smart TV’s</w:t>
            </w:r>
            <w:r w:rsidR="001C7509" w:rsidRPr="006C489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 xml:space="preserve">, </w:t>
            </w:r>
            <w:proofErr w:type="spellStart"/>
            <w:r w:rsidR="001C7509" w:rsidRPr="006C489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>gamers</w:t>
            </w:r>
            <w:proofErr w:type="spellEnd"/>
            <w:r w:rsidR="001C7509" w:rsidRPr="006C489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>, mobiele apparaten</w:t>
            </w:r>
            <w:r w:rsidR="00DE0686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 xml:space="preserve"> en video</w:t>
            </w:r>
            <w:r w:rsidR="001C7509" w:rsidRPr="006C489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 xml:space="preserve"> </w:t>
            </w:r>
            <w:proofErr w:type="spellStart"/>
            <w:r w:rsidR="001C7509" w:rsidRPr="006C489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>on</w:t>
            </w:r>
            <w:proofErr w:type="spellEnd"/>
            <w:r w:rsidR="001C7509" w:rsidRPr="006C489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 xml:space="preserve"> </w:t>
            </w:r>
            <w:proofErr w:type="spellStart"/>
            <w:r w:rsidR="001C7509" w:rsidRPr="006C489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>demand</w:t>
            </w:r>
            <w:proofErr w:type="spellEnd"/>
            <w:r w:rsidR="00111B9B" w:rsidRPr="006C489A">
              <w:rPr>
                <w:rFonts w:ascii="Verdana" w:hAnsi="Verdana"/>
                <w:color w:val="333333"/>
                <w:spacing w:val="-9"/>
                <w:sz w:val="28"/>
                <w:szCs w:val="28"/>
                <w:lang w:val="nl-NL"/>
              </w:rPr>
              <w:t xml:space="preserve"> </w:t>
            </w:r>
          </w:p>
          <w:p w:rsidR="00826484" w:rsidRPr="006C489A" w:rsidRDefault="00826484" w:rsidP="002C5D8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2"/>
                <w:lang w:val="nl-NL" w:eastAsia="zh-TW"/>
              </w:rPr>
            </w:pPr>
          </w:p>
          <w:p w:rsidR="002C5D85" w:rsidRPr="006C489A" w:rsidRDefault="00826484" w:rsidP="002C5D85">
            <w:pPr>
              <w:pStyle w:val="Heading2"/>
              <w:shd w:val="clear" w:color="auto" w:fill="FFFFFF"/>
              <w:rPr>
                <w:rFonts w:ascii="Verdana" w:hAnsi="Verdana"/>
                <w:b w:val="0"/>
                <w:bCs w:val="0"/>
                <w:color w:val="41505B"/>
                <w:sz w:val="24"/>
                <w:szCs w:val="24"/>
                <w:lang w:val="nl-NL"/>
              </w:rPr>
            </w:pPr>
            <w:r w:rsidRPr="006C489A">
              <w:rPr>
                <w:rFonts w:ascii="Verdana" w:eastAsia="Calibri" w:hAnsi="Verdana"/>
                <w:sz w:val="24"/>
                <w:szCs w:val="24"/>
                <w:lang w:val="nl-NL" w:eastAsia="zh-TW"/>
              </w:rPr>
              <w:t xml:space="preserve"> </w:t>
            </w:r>
            <w:r w:rsidR="001C7509" w:rsidRPr="006C489A">
              <w:rPr>
                <w:rFonts w:ascii="Verdana" w:eastAsia="Calibri" w:hAnsi="Verdana"/>
                <w:b w:val="0"/>
                <w:sz w:val="24"/>
                <w:szCs w:val="24"/>
                <w:lang w:val="nl-NL" w:eastAsia="zh-TW"/>
              </w:rPr>
              <w:t xml:space="preserve">Snelste </w:t>
            </w:r>
            <w:proofErr w:type="spellStart"/>
            <w:r w:rsidR="006269AA" w:rsidRPr="006C489A">
              <w:rPr>
                <w:rFonts w:ascii="Verdana" w:eastAsia="Calibri" w:hAnsi="Verdana"/>
                <w:b w:val="0"/>
                <w:sz w:val="24"/>
                <w:szCs w:val="24"/>
                <w:lang w:val="nl-NL" w:eastAsia="zh-TW"/>
              </w:rPr>
              <w:t>W</w:t>
            </w:r>
            <w:r w:rsidR="00F217B3" w:rsidRPr="006C489A">
              <w:rPr>
                <w:rFonts w:ascii="Verdana" w:eastAsia="Calibri" w:hAnsi="Verdana"/>
                <w:b w:val="0"/>
                <w:sz w:val="24"/>
                <w:szCs w:val="24"/>
                <w:lang w:val="nl-NL" w:eastAsia="zh-TW"/>
              </w:rPr>
              <w:t>ireless</w:t>
            </w:r>
            <w:proofErr w:type="spellEnd"/>
            <w:r w:rsidR="00F217B3" w:rsidRPr="006C489A">
              <w:rPr>
                <w:rFonts w:ascii="Verdana" w:eastAsia="Calibri" w:hAnsi="Verdana"/>
                <w:b w:val="0"/>
                <w:sz w:val="24"/>
                <w:szCs w:val="24"/>
                <w:lang w:val="nl-NL" w:eastAsia="zh-TW"/>
              </w:rPr>
              <w:t xml:space="preserve"> </w:t>
            </w:r>
            <w:proofErr w:type="spellStart"/>
            <w:r w:rsidR="00F217B3" w:rsidRPr="006C489A">
              <w:rPr>
                <w:rFonts w:ascii="Verdana" w:eastAsia="Calibri" w:hAnsi="Verdana"/>
                <w:b w:val="0"/>
                <w:sz w:val="24"/>
                <w:szCs w:val="24"/>
                <w:lang w:val="nl-NL" w:eastAsia="zh-TW"/>
              </w:rPr>
              <w:t>AC</w:t>
            </w:r>
            <w:r w:rsidR="006C489A" w:rsidRPr="006C489A">
              <w:rPr>
                <w:rFonts w:ascii="Verdana" w:eastAsia="Calibri" w:hAnsi="Verdana"/>
                <w:b w:val="0"/>
                <w:sz w:val="24"/>
                <w:szCs w:val="24"/>
                <w:lang w:val="nl-NL" w:eastAsia="zh-TW"/>
              </w:rPr>
              <w:t>-ro</w:t>
            </w:r>
            <w:r w:rsidR="001C7509" w:rsidRPr="006C489A">
              <w:rPr>
                <w:rFonts w:ascii="Verdana" w:eastAsia="Calibri" w:hAnsi="Verdana"/>
                <w:b w:val="0"/>
                <w:sz w:val="24"/>
                <w:szCs w:val="24"/>
                <w:lang w:val="nl-NL" w:eastAsia="zh-TW"/>
              </w:rPr>
              <w:t>uter</w:t>
            </w:r>
            <w:proofErr w:type="spellEnd"/>
            <w:r w:rsidR="001C7509" w:rsidRPr="006C489A">
              <w:rPr>
                <w:rFonts w:ascii="Verdana" w:eastAsia="Calibri" w:hAnsi="Verdana"/>
                <w:b w:val="0"/>
                <w:sz w:val="24"/>
                <w:szCs w:val="24"/>
                <w:lang w:val="nl-NL" w:eastAsia="zh-TW"/>
              </w:rPr>
              <w:t xml:space="preserve"> biedt ongeëvenaarde netwerksnelheden, </w:t>
            </w:r>
            <w:r w:rsidR="0072465E" w:rsidRPr="006C489A">
              <w:rPr>
                <w:rFonts w:ascii="Verdana" w:eastAsia="Calibri" w:hAnsi="Verdana"/>
                <w:b w:val="0"/>
                <w:sz w:val="24"/>
                <w:szCs w:val="24"/>
                <w:lang w:val="nl-NL" w:eastAsia="zh-TW"/>
              </w:rPr>
              <w:t xml:space="preserve">gegarandeerde </w:t>
            </w:r>
            <w:r w:rsidR="001C7509" w:rsidRPr="006C489A">
              <w:rPr>
                <w:rFonts w:ascii="Verdana" w:eastAsia="Calibri" w:hAnsi="Verdana"/>
                <w:b w:val="0"/>
                <w:sz w:val="24"/>
                <w:szCs w:val="24"/>
                <w:lang w:val="nl-NL" w:eastAsia="zh-TW"/>
              </w:rPr>
              <w:t>hoogwaardige connectiviteit en instelling via</w:t>
            </w:r>
            <w:r w:rsidR="00501A60" w:rsidRPr="006C489A">
              <w:rPr>
                <w:rFonts w:ascii="Verdana" w:eastAsia="Calibri" w:hAnsi="Verdana"/>
                <w:b w:val="0"/>
                <w:sz w:val="24"/>
                <w:szCs w:val="24"/>
                <w:lang w:val="nl-NL" w:eastAsia="zh-TW"/>
              </w:rPr>
              <w:t xml:space="preserve"> </w:t>
            </w:r>
            <w:proofErr w:type="spellStart"/>
            <w:r w:rsidR="001C7509" w:rsidRPr="006C489A">
              <w:rPr>
                <w:rFonts w:ascii="Verdana" w:eastAsia="Calibri" w:hAnsi="Verdana"/>
                <w:b w:val="0"/>
                <w:sz w:val="24"/>
                <w:szCs w:val="24"/>
                <w:lang w:val="nl-NL" w:eastAsia="zh-TW"/>
              </w:rPr>
              <w:t>touchscreen</w:t>
            </w:r>
            <w:proofErr w:type="spellEnd"/>
          </w:p>
          <w:p w:rsidR="00826484" w:rsidRPr="006C489A" w:rsidRDefault="00826484" w:rsidP="0082648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Verdana" w:eastAsia="Calibri" w:hAnsi="Verdana"/>
                <w:i/>
                <w:sz w:val="22"/>
                <w:szCs w:val="22"/>
                <w:lang w:val="nl-NL"/>
              </w:rPr>
            </w:pPr>
          </w:p>
        </w:tc>
      </w:tr>
    </w:tbl>
    <w:p w:rsidR="00F66744" w:rsidRPr="006C489A" w:rsidRDefault="00760DFD" w:rsidP="00D0162B">
      <w:pPr>
        <w:rPr>
          <w:rFonts w:ascii="Verdana" w:hAnsi="Verdana"/>
          <w:color w:val="333333"/>
          <w:sz w:val="22"/>
          <w:szCs w:val="22"/>
          <w:lang w:val="nl-NL"/>
        </w:rPr>
      </w:pPr>
      <w:r>
        <w:rPr>
          <w:rFonts w:ascii="Verdana" w:hAnsi="Verdana"/>
          <w:b/>
          <w:sz w:val="22"/>
          <w:szCs w:val="22"/>
          <w:lang w:val="nl-NL"/>
        </w:rPr>
        <w:t xml:space="preserve">Amsterdam, 30 mei 2014 </w:t>
      </w:r>
      <w:r w:rsidR="00826484" w:rsidRPr="006C489A">
        <w:rPr>
          <w:rFonts w:ascii="Verdana" w:hAnsi="Verdana"/>
          <w:sz w:val="22"/>
          <w:szCs w:val="22"/>
          <w:lang w:val="nl-NL"/>
        </w:rPr>
        <w:t>—</w:t>
      </w:r>
      <w:r w:rsidR="00EA1035" w:rsidRPr="006C489A">
        <w:rPr>
          <w:rFonts w:ascii="Verdana" w:hAnsi="Verdana"/>
          <w:sz w:val="22"/>
          <w:szCs w:val="22"/>
          <w:lang w:val="nl-NL"/>
        </w:rPr>
        <w:t xml:space="preserve"> Om te ku</w:t>
      </w:r>
      <w:r w:rsidR="001C7509" w:rsidRPr="006C489A">
        <w:rPr>
          <w:rFonts w:ascii="Verdana" w:hAnsi="Verdana"/>
          <w:sz w:val="22"/>
          <w:szCs w:val="22"/>
          <w:lang w:val="nl-NL"/>
        </w:rPr>
        <w:t>nnen</w:t>
      </w:r>
      <w:r w:rsidR="00F127AA">
        <w:rPr>
          <w:rFonts w:ascii="Verdana" w:hAnsi="Verdana"/>
          <w:sz w:val="22"/>
          <w:szCs w:val="22"/>
          <w:lang w:val="nl-NL"/>
        </w:rPr>
        <w:t xml:space="preserve"> voldoen aan de eis</w:t>
      </w:r>
      <w:r w:rsidR="001C7509" w:rsidRPr="006C489A">
        <w:rPr>
          <w:rFonts w:ascii="Verdana" w:hAnsi="Verdana"/>
          <w:sz w:val="22"/>
          <w:szCs w:val="22"/>
          <w:lang w:val="nl-NL"/>
        </w:rPr>
        <w:t xml:space="preserve">en van online </w:t>
      </w:r>
      <w:proofErr w:type="spellStart"/>
      <w:r w:rsidR="001C7509" w:rsidRPr="006C489A">
        <w:rPr>
          <w:rFonts w:ascii="Verdana" w:hAnsi="Verdana"/>
          <w:sz w:val="22"/>
          <w:szCs w:val="22"/>
          <w:lang w:val="nl-NL"/>
        </w:rPr>
        <w:t>gamers</w:t>
      </w:r>
      <w:proofErr w:type="spellEnd"/>
      <w:r w:rsidR="001C7509" w:rsidRPr="006C489A">
        <w:rPr>
          <w:rFonts w:ascii="Verdana" w:hAnsi="Verdana"/>
          <w:sz w:val="22"/>
          <w:szCs w:val="22"/>
          <w:lang w:val="nl-NL"/>
        </w:rPr>
        <w:t xml:space="preserve"> en filmliefhebbers</w:t>
      </w:r>
      <w:r w:rsidR="008362B9" w:rsidRPr="006C489A">
        <w:rPr>
          <w:rFonts w:ascii="Verdana" w:hAnsi="Verdana"/>
          <w:sz w:val="22"/>
          <w:szCs w:val="22"/>
          <w:lang w:val="nl-NL"/>
        </w:rPr>
        <w:t>,</w:t>
      </w:r>
      <w:r w:rsidR="001C7509" w:rsidRPr="006C489A">
        <w:rPr>
          <w:rFonts w:ascii="Verdana" w:hAnsi="Verdana"/>
          <w:sz w:val="22"/>
          <w:szCs w:val="22"/>
          <w:lang w:val="nl-NL"/>
        </w:rPr>
        <w:t xml:space="preserve"> </w:t>
      </w:r>
      <w:r w:rsidR="00F127AA">
        <w:rPr>
          <w:rFonts w:ascii="Verdana" w:hAnsi="Verdana"/>
          <w:sz w:val="22"/>
          <w:szCs w:val="22"/>
          <w:lang w:val="nl-NL"/>
        </w:rPr>
        <w:t>introduceert</w:t>
      </w:r>
      <w:r w:rsidR="005A622F" w:rsidRPr="006C489A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="00E822FF" w:rsidRPr="00DA5496">
        <w:rPr>
          <w:rFonts w:ascii="Verdana" w:hAnsi="Verdana"/>
          <w:sz w:val="22"/>
          <w:szCs w:val="22"/>
          <w:lang w:val="nl-NL"/>
        </w:rPr>
        <w:t>D-Link</w:t>
      </w:r>
      <w:proofErr w:type="spellEnd"/>
      <w:r w:rsidR="00E822FF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="001C7509" w:rsidRPr="006C489A">
        <w:rPr>
          <w:rFonts w:ascii="Verdana" w:hAnsi="Verdana"/>
          <w:color w:val="333333"/>
          <w:sz w:val="22"/>
          <w:szCs w:val="22"/>
          <w:lang w:val="nl-NL"/>
        </w:rPr>
        <w:t xml:space="preserve">haar snelste </w:t>
      </w:r>
      <w:proofErr w:type="spellStart"/>
      <w:r w:rsidR="001C7509" w:rsidRPr="006C489A">
        <w:rPr>
          <w:rFonts w:ascii="Verdana" w:hAnsi="Verdana"/>
          <w:color w:val="333333"/>
          <w:sz w:val="22"/>
          <w:szCs w:val="22"/>
          <w:lang w:val="nl-NL"/>
        </w:rPr>
        <w:t>Wireless</w:t>
      </w:r>
      <w:proofErr w:type="spellEnd"/>
      <w:r w:rsidR="001C7509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proofErr w:type="spellStart"/>
      <w:r w:rsidR="001C7509" w:rsidRPr="006C489A">
        <w:rPr>
          <w:rFonts w:ascii="Verdana" w:hAnsi="Verdana"/>
          <w:color w:val="333333"/>
          <w:sz w:val="22"/>
          <w:szCs w:val="22"/>
          <w:lang w:val="nl-NL"/>
        </w:rPr>
        <w:t>AC-router</w:t>
      </w:r>
      <w:proofErr w:type="spellEnd"/>
      <w:r w:rsidR="001C7509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="00501A60" w:rsidRPr="006C489A">
        <w:rPr>
          <w:rFonts w:ascii="Verdana" w:hAnsi="Verdana"/>
          <w:color w:val="333333"/>
          <w:sz w:val="22"/>
          <w:szCs w:val="22"/>
          <w:lang w:val="nl-NL"/>
        </w:rPr>
        <w:t>ooit</w:t>
      </w:r>
      <w:r w:rsidR="00681066" w:rsidRPr="006C489A">
        <w:rPr>
          <w:rFonts w:ascii="Verdana" w:hAnsi="Verdana"/>
          <w:color w:val="333333"/>
          <w:sz w:val="22"/>
          <w:szCs w:val="22"/>
          <w:lang w:val="nl-NL"/>
        </w:rPr>
        <w:t xml:space="preserve">. </w:t>
      </w:r>
      <w:r w:rsidR="001C7509" w:rsidRPr="006C489A">
        <w:rPr>
          <w:rFonts w:ascii="Verdana" w:hAnsi="Verdana"/>
          <w:color w:val="333333"/>
          <w:sz w:val="22"/>
          <w:szCs w:val="22"/>
          <w:lang w:val="nl-NL"/>
        </w:rPr>
        <w:t>De</w:t>
      </w:r>
      <w:r w:rsidR="005A622F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proofErr w:type="spellStart"/>
      <w:r w:rsidR="0016794D" w:rsidRPr="006C489A">
        <w:rPr>
          <w:rFonts w:ascii="Verdana" w:hAnsi="Verdana"/>
          <w:color w:val="333333"/>
          <w:sz w:val="22"/>
          <w:szCs w:val="22"/>
          <w:lang w:val="nl-NL"/>
        </w:rPr>
        <w:t>Wireless</w:t>
      </w:r>
      <w:proofErr w:type="spellEnd"/>
      <w:r w:rsidR="0016794D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AC1900 </w:t>
      </w:r>
      <w:proofErr w:type="spellStart"/>
      <w:r w:rsidR="0016794D" w:rsidRPr="006C489A">
        <w:rPr>
          <w:rFonts w:ascii="Verdana" w:hAnsi="Verdana"/>
          <w:color w:val="333333"/>
          <w:sz w:val="22"/>
          <w:szCs w:val="22"/>
          <w:lang w:val="nl-NL"/>
        </w:rPr>
        <w:t>Dual-Band</w:t>
      </w:r>
      <w:proofErr w:type="spellEnd"/>
      <w:r w:rsidR="0016794D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proofErr w:type="spellStart"/>
      <w:r w:rsidR="0016794D" w:rsidRPr="006C489A">
        <w:rPr>
          <w:rFonts w:ascii="Verdana" w:hAnsi="Verdana"/>
          <w:color w:val="333333"/>
          <w:sz w:val="22"/>
          <w:szCs w:val="22"/>
          <w:lang w:val="nl-NL"/>
        </w:rPr>
        <w:t>Cloud</w:t>
      </w:r>
      <w:proofErr w:type="spellEnd"/>
      <w:r w:rsidR="0016794D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proofErr w:type="spellStart"/>
      <w:r w:rsidR="0016794D" w:rsidRPr="006C489A">
        <w:rPr>
          <w:rFonts w:ascii="Verdana" w:hAnsi="Verdana"/>
          <w:color w:val="333333"/>
          <w:sz w:val="22"/>
          <w:szCs w:val="22"/>
          <w:lang w:val="nl-NL"/>
        </w:rPr>
        <w:t>Router</w:t>
      </w:r>
      <w:proofErr w:type="spellEnd"/>
      <w:r w:rsidR="0016794D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(</w:t>
      </w:r>
      <w:r w:rsidR="00D0162B" w:rsidRPr="006C489A">
        <w:rPr>
          <w:rFonts w:ascii="Verdana" w:hAnsi="Verdana"/>
          <w:color w:val="333333"/>
          <w:sz w:val="22"/>
          <w:szCs w:val="22"/>
          <w:lang w:val="nl-NL"/>
        </w:rPr>
        <w:t>DIR-</w:t>
      </w:r>
      <w:r w:rsidR="005A622F" w:rsidRPr="006C489A">
        <w:rPr>
          <w:rFonts w:ascii="Verdana" w:hAnsi="Verdana"/>
          <w:color w:val="333333"/>
          <w:sz w:val="22"/>
          <w:szCs w:val="22"/>
          <w:lang w:val="nl-NL"/>
        </w:rPr>
        <w:t>880L</w:t>
      </w:r>
      <w:r w:rsidR="0016794D" w:rsidRPr="006C489A">
        <w:rPr>
          <w:rFonts w:ascii="Verdana" w:hAnsi="Verdana"/>
          <w:color w:val="333333"/>
          <w:sz w:val="22"/>
          <w:szCs w:val="22"/>
          <w:lang w:val="nl-NL"/>
        </w:rPr>
        <w:t>)</w:t>
      </w:r>
      <w:r w:rsidR="005A622F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="001C7509" w:rsidRPr="006C489A">
        <w:rPr>
          <w:rFonts w:ascii="Verdana" w:hAnsi="Verdana"/>
          <w:color w:val="333333"/>
          <w:sz w:val="22"/>
          <w:szCs w:val="22"/>
          <w:lang w:val="nl-NL"/>
        </w:rPr>
        <w:t xml:space="preserve">biedt draadloze snelheden tot </w:t>
      </w:r>
      <w:r w:rsidR="005A622F" w:rsidRPr="006C489A">
        <w:rPr>
          <w:rFonts w:ascii="Verdana" w:hAnsi="Verdana"/>
          <w:color w:val="333333"/>
          <w:sz w:val="22"/>
          <w:szCs w:val="22"/>
          <w:lang w:val="nl-NL"/>
        </w:rPr>
        <w:t xml:space="preserve">1900 </w:t>
      </w:r>
      <w:proofErr w:type="spellStart"/>
      <w:r w:rsidR="005A622F" w:rsidRPr="006C489A">
        <w:rPr>
          <w:rFonts w:ascii="Verdana" w:hAnsi="Verdana"/>
          <w:color w:val="333333"/>
          <w:sz w:val="22"/>
          <w:szCs w:val="22"/>
          <w:lang w:val="nl-NL"/>
        </w:rPr>
        <w:t>Mbps</w:t>
      </w:r>
      <w:proofErr w:type="spellEnd"/>
      <w:r w:rsidR="008161C6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="00277B51" w:rsidRPr="006C489A">
        <w:rPr>
          <w:rFonts w:ascii="Verdana" w:hAnsi="Verdana"/>
          <w:color w:val="333333"/>
          <w:sz w:val="22"/>
          <w:szCs w:val="22"/>
          <w:lang w:val="nl-NL"/>
        </w:rPr>
        <w:t xml:space="preserve">door </w:t>
      </w:r>
      <w:r w:rsidR="006269AA" w:rsidRPr="006C489A">
        <w:rPr>
          <w:rFonts w:ascii="Verdana" w:hAnsi="Verdana"/>
          <w:color w:val="333333"/>
          <w:sz w:val="22"/>
          <w:szCs w:val="22"/>
          <w:lang w:val="nl-NL"/>
        </w:rPr>
        <w:t>gelijktijdig</w:t>
      </w:r>
      <w:r w:rsidR="00277B51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="006269AA" w:rsidRPr="006C489A">
        <w:rPr>
          <w:rFonts w:ascii="Verdana" w:hAnsi="Verdana"/>
          <w:color w:val="333333"/>
          <w:sz w:val="22"/>
          <w:szCs w:val="22"/>
          <w:lang w:val="nl-NL"/>
        </w:rPr>
        <w:t>gebruik</w:t>
      </w:r>
      <w:r w:rsidR="00EF02CF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van </w:t>
      </w:r>
      <w:r w:rsidR="00F127AA">
        <w:rPr>
          <w:rFonts w:ascii="Verdana" w:hAnsi="Verdana"/>
          <w:color w:val="333333"/>
          <w:sz w:val="22"/>
          <w:szCs w:val="22"/>
          <w:lang w:val="nl-NL"/>
        </w:rPr>
        <w:t xml:space="preserve">zowel 2,4 </w:t>
      </w:r>
      <w:r w:rsidR="00F127AA" w:rsidRPr="00F127AA">
        <w:rPr>
          <w:rFonts w:ascii="Verdana" w:hAnsi="Verdana"/>
          <w:sz w:val="22"/>
          <w:szCs w:val="22"/>
          <w:lang w:val="nl-NL"/>
        </w:rPr>
        <w:t xml:space="preserve">als 5 </w:t>
      </w:r>
      <w:proofErr w:type="spellStart"/>
      <w:r w:rsidR="00F127AA" w:rsidRPr="00F127AA">
        <w:rPr>
          <w:rFonts w:ascii="Verdana" w:hAnsi="Verdana"/>
          <w:sz w:val="22"/>
          <w:szCs w:val="22"/>
          <w:lang w:val="nl-NL"/>
        </w:rPr>
        <w:t>GHz</w:t>
      </w:r>
      <w:proofErr w:type="spellEnd"/>
      <w:r w:rsidR="00F127AA" w:rsidRPr="00F127AA">
        <w:rPr>
          <w:rFonts w:ascii="Verdana" w:hAnsi="Verdana"/>
          <w:sz w:val="22"/>
          <w:szCs w:val="22"/>
          <w:lang w:val="nl-NL"/>
        </w:rPr>
        <w:t xml:space="preserve"> bandbreedte</w:t>
      </w:r>
      <w:r w:rsidR="006269AA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in combinatie met een ongekend</w:t>
      </w:r>
      <w:r w:rsidR="00501A60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draadloos bereik</w:t>
      </w:r>
      <w:r w:rsidR="00C05E02" w:rsidRPr="006C489A">
        <w:rPr>
          <w:rFonts w:ascii="Verdana" w:hAnsi="Verdana"/>
          <w:color w:val="333333"/>
          <w:sz w:val="22"/>
          <w:szCs w:val="22"/>
          <w:lang w:val="nl-NL"/>
        </w:rPr>
        <w:t>.</w:t>
      </w:r>
    </w:p>
    <w:p w:rsidR="00F66744" w:rsidRPr="006C489A" w:rsidRDefault="00F66744" w:rsidP="00D0162B">
      <w:pPr>
        <w:rPr>
          <w:rFonts w:ascii="Verdana" w:hAnsi="Verdana"/>
          <w:color w:val="333333"/>
          <w:sz w:val="22"/>
          <w:szCs w:val="22"/>
          <w:lang w:val="nl-NL"/>
        </w:rPr>
      </w:pPr>
    </w:p>
    <w:p w:rsidR="005A622F" w:rsidRPr="006C489A" w:rsidRDefault="005A622F" w:rsidP="00D0162B">
      <w:pPr>
        <w:rPr>
          <w:rFonts w:ascii="Verdana" w:hAnsi="Verdana"/>
          <w:color w:val="333333"/>
          <w:sz w:val="22"/>
          <w:szCs w:val="22"/>
          <w:lang w:val="nl-NL"/>
        </w:rPr>
      </w:pPr>
    </w:p>
    <w:p w:rsidR="007C7F78" w:rsidRPr="006C489A" w:rsidRDefault="00501A60" w:rsidP="007C0B39">
      <w:pPr>
        <w:rPr>
          <w:rFonts w:ascii="Verdana" w:hAnsi="Verdana"/>
          <w:color w:val="333333"/>
          <w:sz w:val="22"/>
          <w:szCs w:val="22"/>
          <w:lang w:val="nl-NL"/>
        </w:rPr>
      </w:pPr>
      <w:r w:rsidRPr="006C489A">
        <w:rPr>
          <w:rFonts w:ascii="Verdana" w:hAnsi="Verdana"/>
          <w:color w:val="333333"/>
          <w:sz w:val="22"/>
          <w:szCs w:val="22"/>
          <w:lang w:val="nl-NL"/>
        </w:rPr>
        <w:t>De</w:t>
      </w:r>
      <w:r w:rsidR="007C0B39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proofErr w:type="spellStart"/>
      <w:r w:rsidR="007C0B39" w:rsidRPr="006C489A">
        <w:rPr>
          <w:rFonts w:ascii="Verdana" w:hAnsi="Verdana"/>
          <w:color w:val="333333"/>
          <w:sz w:val="22"/>
          <w:szCs w:val="22"/>
          <w:lang w:val="nl-NL"/>
        </w:rPr>
        <w:t>Wireless</w:t>
      </w:r>
      <w:proofErr w:type="spellEnd"/>
      <w:r w:rsidR="007C0B39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AC1900</w:t>
      </w:r>
      <w:r w:rsidR="0087680B" w:rsidRPr="006C489A">
        <w:rPr>
          <w:rFonts w:ascii="Verdana" w:hAnsi="Verdana"/>
          <w:color w:val="333333"/>
          <w:sz w:val="22"/>
          <w:szCs w:val="22"/>
          <w:lang w:val="nl-NL"/>
        </w:rPr>
        <w:t>-</w:t>
      </w:r>
      <w:r w:rsidR="007C0B39" w:rsidRPr="006C489A">
        <w:rPr>
          <w:rFonts w:ascii="Verdana" w:hAnsi="Verdana"/>
          <w:color w:val="333333"/>
          <w:sz w:val="22"/>
          <w:szCs w:val="22"/>
          <w:lang w:val="nl-NL"/>
        </w:rPr>
        <w:t xml:space="preserve">router is </w:t>
      </w:r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als eerste voorzien van </w:t>
      </w:r>
      <w:proofErr w:type="spellStart"/>
      <w:r w:rsidR="007C0B39" w:rsidRPr="006C489A">
        <w:rPr>
          <w:rFonts w:ascii="Verdana" w:hAnsi="Verdana"/>
          <w:color w:val="333333"/>
          <w:sz w:val="22"/>
          <w:szCs w:val="22"/>
          <w:lang w:val="nl-NL"/>
        </w:rPr>
        <w:t>D-Links</w:t>
      </w:r>
      <w:proofErr w:type="spellEnd"/>
      <w:r w:rsidR="007C0B39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Pr="006C489A">
        <w:rPr>
          <w:rFonts w:ascii="Verdana" w:hAnsi="Verdana"/>
          <w:color w:val="333333"/>
          <w:sz w:val="22"/>
          <w:szCs w:val="22"/>
          <w:lang w:val="nl-NL"/>
        </w:rPr>
        <w:t>nieuwe</w:t>
      </w:r>
      <w:r w:rsidR="002E03D2" w:rsidRPr="006C489A">
        <w:rPr>
          <w:rFonts w:ascii="Verdana" w:hAnsi="Verdana"/>
          <w:color w:val="333333"/>
          <w:sz w:val="22"/>
          <w:szCs w:val="22"/>
          <w:lang w:val="nl-NL"/>
        </w:rPr>
        <w:t>, voor aanraakbediening geoptimaliseerde</w:t>
      </w:r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 webinterface, zodat gebruikers het instelproces kunnen doorlopen zonder cd of computer. </w:t>
      </w:r>
      <w:r w:rsidR="002E03D2" w:rsidRPr="006C489A">
        <w:rPr>
          <w:rFonts w:ascii="Verdana" w:hAnsi="Verdana"/>
          <w:color w:val="333333"/>
          <w:sz w:val="22"/>
          <w:szCs w:val="22"/>
          <w:lang w:val="nl-NL"/>
        </w:rPr>
        <w:t xml:space="preserve">Hierdoor kan het </w:t>
      </w:r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apparaat eenvoudig worden </w:t>
      </w:r>
      <w:r w:rsidR="0087680B" w:rsidRPr="006C489A">
        <w:rPr>
          <w:rFonts w:ascii="Verdana" w:hAnsi="Verdana"/>
          <w:color w:val="333333"/>
          <w:sz w:val="22"/>
          <w:szCs w:val="22"/>
          <w:lang w:val="nl-NL"/>
        </w:rPr>
        <w:t>ingesteld</w:t>
      </w:r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 via een </w:t>
      </w:r>
      <w:proofErr w:type="spellStart"/>
      <w:r w:rsidRPr="006C489A">
        <w:rPr>
          <w:rFonts w:ascii="Verdana" w:hAnsi="Verdana"/>
          <w:color w:val="333333"/>
          <w:sz w:val="22"/>
          <w:szCs w:val="22"/>
          <w:lang w:val="nl-NL"/>
        </w:rPr>
        <w:t>smartphone</w:t>
      </w:r>
      <w:proofErr w:type="spellEnd"/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 of tablet.</w:t>
      </w:r>
    </w:p>
    <w:p w:rsidR="007C7F78" w:rsidRPr="006C489A" w:rsidRDefault="007C7F78" w:rsidP="007C0B39">
      <w:pPr>
        <w:rPr>
          <w:rFonts w:ascii="Verdana" w:hAnsi="Verdana"/>
          <w:color w:val="333333"/>
          <w:sz w:val="22"/>
          <w:szCs w:val="22"/>
          <w:lang w:val="nl-NL"/>
        </w:rPr>
      </w:pPr>
    </w:p>
    <w:p w:rsidR="007C7F78" w:rsidRPr="006C489A" w:rsidRDefault="00840F60" w:rsidP="007C0B39">
      <w:pPr>
        <w:rPr>
          <w:rFonts w:ascii="Verdana" w:hAnsi="Verdana"/>
          <w:color w:val="333333"/>
          <w:sz w:val="22"/>
          <w:szCs w:val="22"/>
          <w:lang w:val="nl-NL"/>
        </w:rPr>
      </w:pPr>
      <w:r w:rsidRPr="006C489A">
        <w:rPr>
          <w:rFonts w:ascii="Verdana" w:hAnsi="Verdana"/>
          <w:color w:val="333333"/>
          <w:sz w:val="22"/>
          <w:szCs w:val="22"/>
          <w:lang w:val="nl-NL"/>
        </w:rPr>
        <w:t>A</w:t>
      </w:r>
      <w:r w:rsidR="00501A60" w:rsidRPr="006C489A">
        <w:rPr>
          <w:rFonts w:ascii="Verdana" w:hAnsi="Verdana"/>
          <w:color w:val="333333"/>
          <w:sz w:val="22"/>
          <w:szCs w:val="22"/>
          <w:lang w:val="nl-NL"/>
        </w:rPr>
        <w:t xml:space="preserve">lle instellingen </w:t>
      </w:r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kunnen bovendien ook </w:t>
      </w:r>
      <w:r w:rsidR="00501A60" w:rsidRPr="006C489A">
        <w:rPr>
          <w:rFonts w:ascii="Verdana" w:hAnsi="Verdana"/>
          <w:color w:val="333333"/>
          <w:sz w:val="22"/>
          <w:szCs w:val="22"/>
          <w:lang w:val="nl-NL"/>
        </w:rPr>
        <w:t xml:space="preserve">worden geconfigureerd via het intuïtieve </w:t>
      </w:r>
      <w:proofErr w:type="spellStart"/>
      <w:r w:rsidR="00501A60" w:rsidRPr="006C489A">
        <w:rPr>
          <w:rFonts w:ascii="Verdana" w:hAnsi="Verdana"/>
          <w:color w:val="333333"/>
          <w:sz w:val="22"/>
          <w:szCs w:val="22"/>
          <w:lang w:val="nl-NL"/>
        </w:rPr>
        <w:t>touchscreen</w:t>
      </w:r>
      <w:proofErr w:type="spellEnd"/>
      <w:r w:rsidR="00501A60" w:rsidRPr="006C489A">
        <w:rPr>
          <w:rFonts w:ascii="Verdana" w:hAnsi="Verdana"/>
          <w:color w:val="333333"/>
          <w:sz w:val="22"/>
          <w:szCs w:val="22"/>
          <w:lang w:val="nl-NL"/>
        </w:rPr>
        <w:t xml:space="preserve">. </w:t>
      </w:r>
      <w:r w:rsidR="00C20511" w:rsidRPr="006C489A">
        <w:rPr>
          <w:rFonts w:ascii="Verdana" w:hAnsi="Verdana"/>
          <w:color w:val="333333"/>
          <w:sz w:val="22"/>
          <w:szCs w:val="22"/>
          <w:lang w:val="nl-NL"/>
        </w:rPr>
        <w:t>O</w:t>
      </w:r>
      <w:r w:rsidR="00501A60" w:rsidRPr="006C489A">
        <w:rPr>
          <w:rFonts w:ascii="Verdana" w:hAnsi="Verdana"/>
          <w:color w:val="333333"/>
          <w:sz w:val="22"/>
          <w:szCs w:val="22"/>
          <w:lang w:val="nl-NL"/>
        </w:rPr>
        <w:t xml:space="preserve">uders </w:t>
      </w:r>
      <w:r w:rsidR="00C20511" w:rsidRPr="006C489A">
        <w:rPr>
          <w:rFonts w:ascii="Verdana" w:hAnsi="Verdana"/>
          <w:color w:val="333333"/>
          <w:sz w:val="22"/>
          <w:szCs w:val="22"/>
          <w:lang w:val="nl-NL"/>
        </w:rPr>
        <w:t xml:space="preserve">kunnen bijvoorbeeld </w:t>
      </w:r>
      <w:r w:rsidR="0087680B" w:rsidRPr="006C489A">
        <w:rPr>
          <w:rFonts w:ascii="Verdana" w:hAnsi="Verdana"/>
          <w:color w:val="333333"/>
          <w:sz w:val="22"/>
          <w:szCs w:val="22"/>
          <w:lang w:val="nl-NL"/>
        </w:rPr>
        <w:t>de internettoegang</w:t>
      </w:r>
      <w:r w:rsidR="00501A60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van hun kinderen </w:t>
      </w:r>
      <w:r w:rsidRPr="006C489A">
        <w:rPr>
          <w:rFonts w:ascii="Verdana" w:hAnsi="Verdana"/>
          <w:color w:val="333333"/>
          <w:sz w:val="22"/>
          <w:szCs w:val="22"/>
          <w:lang w:val="nl-NL"/>
        </w:rPr>
        <w:t>beheren</w:t>
      </w:r>
      <w:r w:rsidR="0087680B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="00501A60" w:rsidRPr="006C489A">
        <w:rPr>
          <w:rFonts w:ascii="Verdana" w:hAnsi="Verdana"/>
          <w:color w:val="333333"/>
          <w:sz w:val="22"/>
          <w:szCs w:val="22"/>
          <w:lang w:val="nl-NL"/>
        </w:rPr>
        <w:t>door</w:t>
      </w:r>
      <w:r w:rsidR="0087680B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deze</w:t>
      </w:r>
      <w:r w:rsidR="00501A60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vanaf een bepaald tijdstip te blokkeren of </w:t>
      </w:r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door </w:t>
      </w:r>
      <w:r w:rsidR="002E03D2" w:rsidRPr="006C489A">
        <w:rPr>
          <w:rFonts w:ascii="Verdana" w:hAnsi="Verdana"/>
          <w:color w:val="333333"/>
          <w:sz w:val="22"/>
          <w:szCs w:val="22"/>
          <w:lang w:val="nl-NL"/>
        </w:rPr>
        <w:t xml:space="preserve">de </w:t>
      </w:r>
      <w:r w:rsidR="00501A60" w:rsidRPr="006C489A">
        <w:rPr>
          <w:rFonts w:ascii="Verdana" w:hAnsi="Verdana"/>
          <w:color w:val="333333"/>
          <w:sz w:val="22"/>
          <w:szCs w:val="22"/>
          <w:lang w:val="nl-NL"/>
        </w:rPr>
        <w:t xml:space="preserve">toegang tot specifieke websites te </w:t>
      </w:r>
      <w:r w:rsidR="00B13002" w:rsidRPr="006C489A">
        <w:rPr>
          <w:rFonts w:ascii="Verdana" w:hAnsi="Verdana"/>
          <w:color w:val="333333"/>
          <w:sz w:val="22"/>
          <w:szCs w:val="22"/>
          <w:lang w:val="nl-NL"/>
        </w:rPr>
        <w:t>voorkomen</w:t>
      </w:r>
      <w:r w:rsidR="007C7F78" w:rsidRPr="006C489A">
        <w:rPr>
          <w:rFonts w:ascii="Verdana" w:hAnsi="Verdana"/>
          <w:color w:val="333333"/>
          <w:sz w:val="22"/>
          <w:szCs w:val="22"/>
          <w:lang w:val="nl-NL"/>
        </w:rPr>
        <w:t xml:space="preserve">. </w:t>
      </w:r>
      <w:r w:rsidR="00F127AA">
        <w:rPr>
          <w:rFonts w:ascii="Verdana" w:hAnsi="Verdana"/>
          <w:color w:val="333333"/>
          <w:sz w:val="22"/>
          <w:szCs w:val="22"/>
          <w:lang w:val="nl-NL"/>
        </w:rPr>
        <w:t xml:space="preserve">De nieuwe </w:t>
      </w:r>
      <w:proofErr w:type="spellStart"/>
      <w:r w:rsidR="00F127AA">
        <w:rPr>
          <w:rFonts w:ascii="Verdana" w:hAnsi="Verdana"/>
          <w:color w:val="333333"/>
          <w:sz w:val="22"/>
          <w:szCs w:val="22"/>
          <w:lang w:val="nl-NL"/>
        </w:rPr>
        <w:t>router</w:t>
      </w:r>
      <w:proofErr w:type="spellEnd"/>
      <w:r w:rsidR="00F127AA">
        <w:rPr>
          <w:rFonts w:ascii="Verdana" w:hAnsi="Verdana"/>
          <w:color w:val="333333"/>
          <w:sz w:val="22"/>
          <w:szCs w:val="22"/>
          <w:lang w:val="nl-NL"/>
        </w:rPr>
        <w:t xml:space="preserve"> biedt ouders zowel</w:t>
      </w:r>
      <w:r w:rsidR="0087680B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="00B13002" w:rsidRPr="006C489A">
        <w:rPr>
          <w:rFonts w:ascii="Verdana" w:hAnsi="Verdana"/>
          <w:color w:val="333333"/>
          <w:sz w:val="22"/>
          <w:szCs w:val="22"/>
          <w:lang w:val="nl-NL"/>
        </w:rPr>
        <w:t xml:space="preserve">controle over het internetgebruik en helpt </w:t>
      </w:r>
      <w:r w:rsidR="0072465E" w:rsidRPr="006C489A">
        <w:rPr>
          <w:rFonts w:ascii="Verdana" w:hAnsi="Verdana"/>
          <w:color w:val="333333"/>
          <w:sz w:val="22"/>
          <w:szCs w:val="22"/>
          <w:lang w:val="nl-NL"/>
        </w:rPr>
        <w:t>hen</w:t>
      </w:r>
      <w:r w:rsidR="0087680B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="00B13002" w:rsidRPr="006C489A">
        <w:rPr>
          <w:rFonts w:ascii="Verdana" w:hAnsi="Verdana"/>
          <w:color w:val="333333"/>
          <w:sz w:val="22"/>
          <w:szCs w:val="22"/>
          <w:lang w:val="nl-NL"/>
        </w:rPr>
        <w:t>bij het beschermen van hun kinderen.</w:t>
      </w:r>
    </w:p>
    <w:p w:rsidR="00F217B3" w:rsidRPr="006C489A" w:rsidRDefault="00F217B3" w:rsidP="007C0B39">
      <w:pPr>
        <w:rPr>
          <w:rFonts w:ascii="Verdana" w:hAnsi="Verdana"/>
          <w:color w:val="333333"/>
          <w:sz w:val="22"/>
          <w:szCs w:val="22"/>
          <w:lang w:val="nl-NL"/>
        </w:rPr>
      </w:pPr>
    </w:p>
    <w:p w:rsidR="00F217B3" w:rsidRPr="006C489A" w:rsidRDefault="00B13002" w:rsidP="00F217B3">
      <w:pPr>
        <w:rPr>
          <w:rFonts w:ascii="Verdana" w:hAnsi="Verdana"/>
          <w:color w:val="333333"/>
          <w:sz w:val="22"/>
          <w:szCs w:val="22"/>
          <w:lang w:val="nl-NL"/>
        </w:rPr>
      </w:pPr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De </w:t>
      </w:r>
      <w:proofErr w:type="spellStart"/>
      <w:r w:rsidRPr="006C489A">
        <w:rPr>
          <w:rFonts w:ascii="Verdana" w:hAnsi="Verdana"/>
          <w:color w:val="333333"/>
          <w:sz w:val="22"/>
          <w:szCs w:val="22"/>
          <w:lang w:val="nl-NL"/>
        </w:rPr>
        <w:t>router</w:t>
      </w:r>
      <w:proofErr w:type="spellEnd"/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 is compatibel met </w:t>
      </w:r>
      <w:proofErr w:type="spellStart"/>
      <w:r w:rsidR="00F217B3" w:rsidRPr="006C489A">
        <w:rPr>
          <w:rFonts w:ascii="Verdana" w:hAnsi="Verdana"/>
          <w:color w:val="333333"/>
          <w:sz w:val="22"/>
          <w:szCs w:val="22"/>
          <w:lang w:val="nl-NL"/>
        </w:rPr>
        <w:t>mydlink</w:t>
      </w:r>
      <w:proofErr w:type="spellEnd"/>
      <w:r w:rsidR="00F217B3" w:rsidRPr="006C489A">
        <w:rPr>
          <w:rFonts w:ascii="Verdana" w:hAnsi="Verdana"/>
          <w:color w:val="333333"/>
          <w:sz w:val="22"/>
          <w:szCs w:val="22"/>
          <w:lang w:val="nl-NL"/>
        </w:rPr>
        <w:t xml:space="preserve">™ </w:t>
      </w:r>
      <w:r w:rsidR="002E03D2" w:rsidRPr="00760DFD">
        <w:rPr>
          <w:rFonts w:ascii="Verdana" w:hAnsi="Verdana"/>
          <w:color w:val="333333"/>
          <w:sz w:val="22"/>
          <w:szCs w:val="22"/>
          <w:lang w:val="nl-NL"/>
        </w:rPr>
        <w:t xml:space="preserve">zodat gebruikers via een mobiel apparaat </w:t>
      </w:r>
      <w:r w:rsidR="0072465E" w:rsidRPr="00760DFD">
        <w:rPr>
          <w:rFonts w:ascii="Verdana" w:hAnsi="Verdana"/>
          <w:color w:val="333333"/>
          <w:sz w:val="22"/>
          <w:szCs w:val="22"/>
          <w:lang w:val="nl-NL"/>
        </w:rPr>
        <w:t>eenvoudig</w:t>
      </w:r>
      <w:r w:rsidRPr="00760DFD">
        <w:rPr>
          <w:rFonts w:ascii="Verdana" w:hAnsi="Verdana"/>
          <w:color w:val="333333"/>
          <w:sz w:val="22"/>
          <w:szCs w:val="22"/>
          <w:lang w:val="nl-NL"/>
        </w:rPr>
        <w:t xml:space="preserve"> toegang </w:t>
      </w:r>
      <w:r w:rsidR="00F127AA" w:rsidRPr="00760DFD">
        <w:rPr>
          <w:rFonts w:ascii="Verdana" w:hAnsi="Verdana"/>
          <w:color w:val="333333"/>
          <w:sz w:val="22"/>
          <w:szCs w:val="22"/>
          <w:lang w:val="nl-NL"/>
        </w:rPr>
        <w:t>hebben</w:t>
      </w:r>
      <w:r w:rsidRPr="00760DFD">
        <w:rPr>
          <w:rFonts w:ascii="Verdana" w:hAnsi="Verdana"/>
          <w:color w:val="333333"/>
          <w:sz w:val="22"/>
          <w:szCs w:val="22"/>
          <w:lang w:val="nl-NL"/>
        </w:rPr>
        <w:t xml:space="preserve"> tot hun thuisnetwerk</w:t>
      </w:r>
      <w:r w:rsidR="002E03D2" w:rsidRPr="00760DFD">
        <w:rPr>
          <w:rFonts w:ascii="Verdana" w:hAnsi="Verdana"/>
          <w:color w:val="333333"/>
          <w:sz w:val="22"/>
          <w:szCs w:val="22"/>
          <w:lang w:val="nl-NL"/>
        </w:rPr>
        <w:t xml:space="preserve">, waar ze zich ook bevinden. </w:t>
      </w:r>
      <w:r w:rsidR="00F127AA" w:rsidRPr="00760DFD">
        <w:rPr>
          <w:rFonts w:ascii="Verdana" w:hAnsi="Verdana"/>
          <w:color w:val="333333"/>
          <w:sz w:val="22"/>
          <w:szCs w:val="22"/>
          <w:lang w:val="nl-NL"/>
        </w:rPr>
        <w:t>O</w:t>
      </w:r>
      <w:r w:rsidRPr="00760DFD">
        <w:rPr>
          <w:rFonts w:ascii="Verdana" w:hAnsi="Verdana"/>
          <w:color w:val="333333"/>
          <w:sz w:val="22"/>
          <w:szCs w:val="22"/>
          <w:lang w:val="nl-NL"/>
        </w:rPr>
        <w:t>ok</w:t>
      </w:r>
      <w:r w:rsidR="00F127AA" w:rsidRPr="00760DFD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="00E647E1" w:rsidRPr="00760DFD">
        <w:rPr>
          <w:rFonts w:ascii="Verdana" w:hAnsi="Verdana"/>
          <w:color w:val="333333"/>
          <w:sz w:val="22"/>
          <w:szCs w:val="22"/>
          <w:lang w:val="nl-NL"/>
        </w:rPr>
        <w:t>kunnen zij</w:t>
      </w:r>
      <w:r w:rsidR="00760DFD" w:rsidRPr="00760DFD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Pr="00760DFD">
        <w:rPr>
          <w:rFonts w:ascii="Verdana" w:hAnsi="Verdana"/>
          <w:color w:val="333333"/>
          <w:sz w:val="22"/>
          <w:szCs w:val="22"/>
          <w:lang w:val="nl-NL"/>
        </w:rPr>
        <w:t xml:space="preserve">de </w:t>
      </w:r>
      <w:hyperlink r:id="rId8" w:history="1">
        <w:r w:rsidRPr="00760DFD">
          <w:rPr>
            <w:rStyle w:val="Hyperlink"/>
            <w:rFonts w:ascii="Verdana" w:hAnsi="Verdana"/>
            <w:sz w:val="22"/>
            <w:szCs w:val="22"/>
            <w:lang w:val="nl-NL"/>
          </w:rPr>
          <w:t xml:space="preserve">gratis </w:t>
        </w:r>
        <w:proofErr w:type="spellStart"/>
        <w:r w:rsidR="00F217B3" w:rsidRPr="00760DFD">
          <w:rPr>
            <w:rStyle w:val="Hyperlink"/>
            <w:rFonts w:ascii="Verdana" w:hAnsi="Verdana"/>
            <w:sz w:val="22"/>
            <w:szCs w:val="22"/>
            <w:lang w:val="nl-NL"/>
          </w:rPr>
          <w:t>mydlink</w:t>
        </w:r>
        <w:proofErr w:type="spellEnd"/>
        <w:r w:rsidR="00F217B3" w:rsidRPr="00760DFD">
          <w:rPr>
            <w:rStyle w:val="Hyperlink"/>
            <w:rFonts w:ascii="Verdana" w:hAnsi="Verdana"/>
            <w:sz w:val="22"/>
            <w:szCs w:val="22"/>
            <w:lang w:val="nl-NL"/>
          </w:rPr>
          <w:t xml:space="preserve">™ </w:t>
        </w:r>
        <w:proofErr w:type="spellStart"/>
        <w:r w:rsidR="00F217B3" w:rsidRPr="00760DFD">
          <w:rPr>
            <w:rStyle w:val="Hyperlink"/>
            <w:rFonts w:ascii="Verdana" w:hAnsi="Verdana"/>
            <w:sz w:val="22"/>
            <w:szCs w:val="22"/>
            <w:lang w:val="nl-NL"/>
          </w:rPr>
          <w:t>SharePort</w:t>
        </w:r>
        <w:proofErr w:type="spellEnd"/>
        <w:r w:rsidR="00F217B3" w:rsidRPr="00760DFD">
          <w:rPr>
            <w:rStyle w:val="Hyperlink"/>
            <w:rFonts w:ascii="Verdana" w:hAnsi="Verdana"/>
            <w:sz w:val="22"/>
            <w:szCs w:val="22"/>
            <w:lang w:val="nl-NL"/>
          </w:rPr>
          <w:t>™</w:t>
        </w:r>
        <w:r w:rsidR="002E03D2" w:rsidRPr="00760DFD">
          <w:rPr>
            <w:rStyle w:val="Hyperlink"/>
            <w:rFonts w:ascii="Verdana" w:hAnsi="Verdana"/>
            <w:sz w:val="22"/>
            <w:szCs w:val="22"/>
            <w:lang w:val="nl-NL"/>
          </w:rPr>
          <w:t>-</w:t>
        </w:r>
        <w:proofErr w:type="spellStart"/>
        <w:r w:rsidR="00F217B3" w:rsidRPr="00760DFD">
          <w:rPr>
            <w:rStyle w:val="Hyperlink"/>
            <w:rFonts w:ascii="Verdana" w:hAnsi="Verdana"/>
            <w:sz w:val="22"/>
            <w:szCs w:val="22"/>
            <w:lang w:val="nl-NL"/>
          </w:rPr>
          <w:t>app</w:t>
        </w:r>
        <w:proofErr w:type="spellEnd"/>
      </w:hyperlink>
      <w:r w:rsidR="00F217B3" w:rsidRPr="00760DFD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Pr="00760DFD">
        <w:rPr>
          <w:rFonts w:ascii="Verdana" w:hAnsi="Verdana"/>
          <w:color w:val="333333"/>
          <w:sz w:val="22"/>
          <w:szCs w:val="22"/>
          <w:lang w:val="nl-NL"/>
        </w:rPr>
        <w:t xml:space="preserve">downloaden </w:t>
      </w:r>
      <w:r w:rsidR="001A5034" w:rsidRPr="00760DFD">
        <w:rPr>
          <w:rFonts w:ascii="Verdana" w:hAnsi="Verdana"/>
          <w:color w:val="333333"/>
          <w:sz w:val="22"/>
          <w:szCs w:val="22"/>
          <w:lang w:val="nl-NL"/>
        </w:rPr>
        <w:t xml:space="preserve">en </w:t>
      </w:r>
      <w:r w:rsidR="00760DFD" w:rsidRPr="00760DFD">
        <w:rPr>
          <w:rFonts w:ascii="Verdana" w:hAnsi="Verdana"/>
          <w:color w:val="333333"/>
          <w:sz w:val="22"/>
          <w:szCs w:val="22"/>
          <w:lang w:val="nl-NL"/>
        </w:rPr>
        <w:t xml:space="preserve">vervolgens </w:t>
      </w:r>
      <w:r w:rsidR="001A5034" w:rsidRPr="00760DFD">
        <w:rPr>
          <w:rFonts w:ascii="Verdana" w:hAnsi="Verdana"/>
          <w:color w:val="333333"/>
          <w:sz w:val="22"/>
          <w:szCs w:val="22"/>
          <w:lang w:val="nl-NL"/>
        </w:rPr>
        <w:t xml:space="preserve">een op de </w:t>
      </w:r>
      <w:proofErr w:type="spellStart"/>
      <w:r w:rsidR="001A5034" w:rsidRPr="00760DFD">
        <w:rPr>
          <w:rFonts w:ascii="Verdana" w:hAnsi="Verdana"/>
          <w:color w:val="333333"/>
          <w:sz w:val="22"/>
          <w:szCs w:val="22"/>
          <w:lang w:val="nl-NL"/>
        </w:rPr>
        <w:t>router</w:t>
      </w:r>
      <w:proofErr w:type="spellEnd"/>
      <w:r w:rsidR="001A5034" w:rsidRPr="00760DFD">
        <w:rPr>
          <w:rFonts w:ascii="Verdana" w:hAnsi="Verdana"/>
          <w:color w:val="333333"/>
          <w:sz w:val="22"/>
          <w:szCs w:val="22"/>
          <w:lang w:val="nl-NL"/>
        </w:rPr>
        <w:t xml:space="preserve"> aangesloten </w:t>
      </w:r>
      <w:proofErr w:type="spellStart"/>
      <w:r w:rsidR="001A5034" w:rsidRPr="00760DFD">
        <w:rPr>
          <w:rFonts w:ascii="Verdana" w:hAnsi="Verdana"/>
          <w:color w:val="333333"/>
          <w:sz w:val="22"/>
          <w:szCs w:val="22"/>
          <w:lang w:val="nl-NL"/>
        </w:rPr>
        <w:t>USB-opslagmedium</w:t>
      </w:r>
      <w:proofErr w:type="spellEnd"/>
      <w:r w:rsidR="001A5034" w:rsidRPr="00760DFD">
        <w:rPr>
          <w:rFonts w:ascii="Verdana" w:hAnsi="Verdana"/>
          <w:color w:val="333333"/>
          <w:sz w:val="22"/>
          <w:szCs w:val="22"/>
          <w:lang w:val="nl-NL"/>
        </w:rPr>
        <w:t xml:space="preserve"> gebruiken als </w:t>
      </w:r>
      <w:proofErr w:type="spellStart"/>
      <w:r w:rsidR="001A5034" w:rsidRPr="00760DFD">
        <w:rPr>
          <w:rFonts w:ascii="Verdana" w:hAnsi="Verdana"/>
          <w:color w:val="333333"/>
          <w:sz w:val="22"/>
          <w:szCs w:val="22"/>
          <w:lang w:val="nl-NL"/>
        </w:rPr>
        <w:t>privé-cloud</w:t>
      </w:r>
      <w:proofErr w:type="spellEnd"/>
      <w:r w:rsidRPr="00760DFD">
        <w:rPr>
          <w:rFonts w:ascii="Verdana" w:hAnsi="Verdana"/>
          <w:color w:val="333333"/>
          <w:sz w:val="22"/>
          <w:szCs w:val="22"/>
          <w:lang w:val="nl-NL"/>
        </w:rPr>
        <w:t xml:space="preserve">. </w:t>
      </w:r>
      <w:r w:rsidR="000A55D8" w:rsidRPr="00760DFD">
        <w:rPr>
          <w:rFonts w:ascii="Verdana" w:hAnsi="Verdana"/>
          <w:color w:val="333333"/>
          <w:sz w:val="22"/>
          <w:szCs w:val="22"/>
          <w:lang w:val="nl-NL"/>
        </w:rPr>
        <w:t xml:space="preserve">Dit maakt de aanschaf van een </w:t>
      </w:r>
      <w:r w:rsidRPr="00760DFD">
        <w:rPr>
          <w:rFonts w:ascii="Verdana" w:hAnsi="Verdana"/>
          <w:color w:val="333333"/>
          <w:sz w:val="22"/>
          <w:szCs w:val="22"/>
          <w:lang w:val="nl-NL"/>
        </w:rPr>
        <w:t xml:space="preserve">NAS of </w:t>
      </w:r>
      <w:r w:rsidR="000A55D8" w:rsidRPr="00760DFD">
        <w:rPr>
          <w:rFonts w:ascii="Verdana" w:hAnsi="Verdana"/>
          <w:color w:val="333333"/>
          <w:sz w:val="22"/>
          <w:szCs w:val="22"/>
          <w:lang w:val="nl-NL"/>
        </w:rPr>
        <w:t>ander opslagapparaat overbodig en is i</w:t>
      </w:r>
      <w:r w:rsidRPr="00760DFD">
        <w:rPr>
          <w:rFonts w:ascii="Verdana" w:hAnsi="Verdana"/>
          <w:color w:val="333333"/>
          <w:sz w:val="22"/>
          <w:szCs w:val="22"/>
          <w:lang w:val="nl-NL"/>
        </w:rPr>
        <w:t xml:space="preserve">deaal voor gebruikers die </w:t>
      </w:r>
      <w:r w:rsidR="00F127AA" w:rsidRPr="00760DFD">
        <w:rPr>
          <w:rFonts w:ascii="Verdana" w:hAnsi="Verdana"/>
          <w:color w:val="333333"/>
          <w:sz w:val="22"/>
          <w:szCs w:val="22"/>
          <w:lang w:val="nl-NL"/>
        </w:rPr>
        <w:t>altijd onderweg</w:t>
      </w:r>
      <w:r w:rsidRPr="00760DFD">
        <w:rPr>
          <w:rFonts w:ascii="Verdana" w:hAnsi="Verdana"/>
          <w:color w:val="333333"/>
          <w:sz w:val="22"/>
          <w:szCs w:val="22"/>
          <w:lang w:val="nl-NL"/>
        </w:rPr>
        <w:t xml:space="preserve"> toegang willen hebben tot hun</w:t>
      </w:r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 documenten, films, foto’s en muziek.</w:t>
      </w:r>
    </w:p>
    <w:p w:rsidR="00F217B3" w:rsidRPr="006C489A" w:rsidRDefault="00F217B3" w:rsidP="007C0B39">
      <w:pPr>
        <w:rPr>
          <w:rFonts w:ascii="Verdana" w:hAnsi="Verdana"/>
          <w:color w:val="333333"/>
          <w:sz w:val="22"/>
          <w:szCs w:val="22"/>
          <w:lang w:val="nl-NL"/>
        </w:rPr>
      </w:pPr>
    </w:p>
    <w:p w:rsidR="007170A7" w:rsidRPr="006C489A" w:rsidRDefault="000D7A5D" w:rsidP="00D0162B">
      <w:pPr>
        <w:rPr>
          <w:rFonts w:ascii="Verdana" w:hAnsi="Verdana"/>
          <w:color w:val="333333"/>
          <w:sz w:val="22"/>
          <w:szCs w:val="22"/>
          <w:lang w:val="nl-NL"/>
        </w:rPr>
      </w:pPr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De </w:t>
      </w:r>
      <w:proofErr w:type="spellStart"/>
      <w:r w:rsidR="007E052D" w:rsidRPr="006C489A">
        <w:rPr>
          <w:rFonts w:ascii="Verdana" w:hAnsi="Verdana"/>
          <w:color w:val="333333"/>
          <w:sz w:val="22"/>
          <w:szCs w:val="22"/>
          <w:lang w:val="nl-NL"/>
        </w:rPr>
        <w:t>A</w:t>
      </w:r>
      <w:r w:rsidR="005A622F" w:rsidRPr="006C489A">
        <w:rPr>
          <w:rFonts w:ascii="Verdana" w:hAnsi="Verdana"/>
          <w:color w:val="333333"/>
          <w:sz w:val="22"/>
          <w:szCs w:val="22"/>
          <w:lang w:val="nl-NL"/>
        </w:rPr>
        <w:t>dvanced</w:t>
      </w:r>
      <w:proofErr w:type="spellEnd"/>
      <w:r w:rsidR="005A622F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AC </w:t>
      </w:r>
      <w:proofErr w:type="spellStart"/>
      <w:r w:rsidR="005A622F" w:rsidRPr="006C489A">
        <w:rPr>
          <w:rFonts w:ascii="Verdana" w:hAnsi="Verdana"/>
          <w:color w:val="333333"/>
          <w:sz w:val="22"/>
          <w:szCs w:val="22"/>
          <w:lang w:val="nl-NL"/>
        </w:rPr>
        <w:t>SmartBeam</w:t>
      </w:r>
      <w:proofErr w:type="spellEnd"/>
      <w:r w:rsidR="00E02A8E" w:rsidRPr="006C489A">
        <w:rPr>
          <w:rFonts w:ascii="Verdana" w:hAnsi="Verdana"/>
          <w:color w:val="333333"/>
          <w:sz w:val="22"/>
          <w:szCs w:val="22"/>
          <w:lang w:val="nl-NL"/>
        </w:rPr>
        <w:t>™</w:t>
      </w:r>
      <w:r w:rsidR="00C05E02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van de </w:t>
      </w:r>
      <w:proofErr w:type="spellStart"/>
      <w:r w:rsidRPr="006C489A">
        <w:rPr>
          <w:rFonts w:ascii="Verdana" w:hAnsi="Verdana"/>
          <w:color w:val="333333"/>
          <w:sz w:val="22"/>
          <w:szCs w:val="22"/>
          <w:lang w:val="nl-NL"/>
        </w:rPr>
        <w:t>router</w:t>
      </w:r>
      <w:proofErr w:type="spellEnd"/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 leidt het draadloze signaal naar verre of moeilijk </w:t>
      </w:r>
      <w:r w:rsidR="000A55D8" w:rsidRPr="006C489A">
        <w:rPr>
          <w:rFonts w:ascii="Verdana" w:hAnsi="Verdana"/>
          <w:color w:val="333333"/>
          <w:sz w:val="22"/>
          <w:szCs w:val="22"/>
          <w:lang w:val="nl-NL"/>
        </w:rPr>
        <w:t xml:space="preserve">bereikbare </w:t>
      </w:r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delen van het huis, </w:t>
      </w:r>
      <w:r w:rsidR="000A55D8" w:rsidRPr="006C489A">
        <w:rPr>
          <w:rFonts w:ascii="Verdana" w:hAnsi="Verdana"/>
          <w:color w:val="333333"/>
          <w:sz w:val="22"/>
          <w:szCs w:val="22"/>
          <w:lang w:val="nl-NL"/>
        </w:rPr>
        <w:t xml:space="preserve">zodat gebruikers </w:t>
      </w:r>
      <w:r w:rsidR="002A143D" w:rsidRPr="006C489A">
        <w:rPr>
          <w:rFonts w:ascii="Verdana" w:hAnsi="Verdana"/>
          <w:color w:val="333333"/>
          <w:sz w:val="22"/>
          <w:szCs w:val="22"/>
          <w:lang w:val="nl-NL"/>
        </w:rPr>
        <w:t>geen</w:t>
      </w:r>
      <w:r w:rsidR="000A55D8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last hebben van signaalverlies en geen</w:t>
      </w:r>
      <w:r w:rsidR="002A143D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dure of on</w:t>
      </w:r>
      <w:r w:rsidR="000A55D8" w:rsidRPr="006C489A">
        <w:rPr>
          <w:rFonts w:ascii="Verdana" w:hAnsi="Verdana"/>
          <w:color w:val="333333"/>
          <w:sz w:val="22"/>
          <w:szCs w:val="22"/>
          <w:lang w:val="nl-NL"/>
        </w:rPr>
        <w:t>praktische</w:t>
      </w:r>
      <w:r w:rsidR="002A143D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="000A55D8" w:rsidRPr="006C489A">
        <w:rPr>
          <w:rFonts w:ascii="Verdana" w:hAnsi="Verdana"/>
          <w:color w:val="333333"/>
          <w:sz w:val="22"/>
          <w:szCs w:val="22"/>
          <w:lang w:val="nl-NL"/>
        </w:rPr>
        <w:t>bekabeling</w:t>
      </w:r>
      <w:r w:rsidR="002A143D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hoeven aan te leggen</w:t>
      </w:r>
      <w:r w:rsidR="00C05E02" w:rsidRPr="006C489A">
        <w:rPr>
          <w:rFonts w:ascii="Verdana" w:hAnsi="Verdana"/>
          <w:color w:val="333333"/>
          <w:sz w:val="22"/>
          <w:szCs w:val="22"/>
          <w:lang w:val="nl-NL"/>
        </w:rPr>
        <w:t>.</w:t>
      </w:r>
      <w:r w:rsidR="008161C6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="002A143D" w:rsidRPr="006C489A">
        <w:rPr>
          <w:rFonts w:ascii="Verdana" w:hAnsi="Verdana"/>
          <w:color w:val="333333"/>
          <w:sz w:val="22"/>
          <w:szCs w:val="22"/>
          <w:lang w:val="nl-NL"/>
        </w:rPr>
        <w:t>Daarnaast zorgt de geavanceerde</w:t>
      </w:r>
      <w:r w:rsidR="008161C6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proofErr w:type="spellStart"/>
      <w:r w:rsidR="008161C6" w:rsidRPr="006C489A">
        <w:rPr>
          <w:rFonts w:ascii="Verdana" w:hAnsi="Verdana"/>
          <w:color w:val="333333"/>
          <w:sz w:val="22"/>
          <w:szCs w:val="22"/>
          <w:lang w:val="nl-NL"/>
        </w:rPr>
        <w:t>Quality</w:t>
      </w:r>
      <w:proofErr w:type="spellEnd"/>
      <w:r w:rsidR="008161C6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of Service (</w:t>
      </w:r>
      <w:proofErr w:type="spellStart"/>
      <w:r w:rsidR="008161C6" w:rsidRPr="006C489A">
        <w:rPr>
          <w:rFonts w:ascii="Verdana" w:hAnsi="Verdana"/>
          <w:color w:val="333333"/>
          <w:sz w:val="22"/>
          <w:szCs w:val="22"/>
          <w:lang w:val="nl-NL"/>
        </w:rPr>
        <w:t>QoS</w:t>
      </w:r>
      <w:proofErr w:type="spellEnd"/>
      <w:r w:rsidR="008161C6" w:rsidRPr="006C489A">
        <w:rPr>
          <w:rFonts w:ascii="Verdana" w:hAnsi="Verdana"/>
          <w:color w:val="333333"/>
          <w:sz w:val="22"/>
          <w:szCs w:val="22"/>
          <w:lang w:val="nl-NL"/>
        </w:rPr>
        <w:t>)</w:t>
      </w:r>
      <w:r w:rsidR="002A143D" w:rsidRPr="006C489A">
        <w:rPr>
          <w:rFonts w:ascii="Verdana" w:hAnsi="Verdana"/>
          <w:color w:val="333333"/>
          <w:sz w:val="22"/>
          <w:szCs w:val="22"/>
          <w:lang w:val="nl-NL"/>
        </w:rPr>
        <w:t xml:space="preserve">-functie voor een effectieve </w:t>
      </w:r>
      <w:r w:rsidR="000A55D8" w:rsidRPr="006C489A">
        <w:rPr>
          <w:rFonts w:ascii="Verdana" w:hAnsi="Verdana"/>
          <w:color w:val="333333"/>
          <w:sz w:val="22"/>
          <w:szCs w:val="22"/>
          <w:lang w:val="nl-NL"/>
        </w:rPr>
        <w:t>verdeling</w:t>
      </w:r>
      <w:r w:rsidR="002A143D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van bandbreedte en draadloos verkeer.</w:t>
      </w:r>
      <w:r w:rsidR="007170A7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="002A143D" w:rsidRPr="006C489A">
        <w:rPr>
          <w:rFonts w:ascii="Verdana" w:hAnsi="Verdana"/>
          <w:color w:val="333333"/>
          <w:sz w:val="22"/>
          <w:szCs w:val="22"/>
          <w:lang w:val="nl-NL"/>
        </w:rPr>
        <w:t>Als er meerdere mobiele apparaten en computers op het thuisnetwerk zijn aangesloten, kunnen gebruikers deze eenvoudig prior</w:t>
      </w:r>
      <w:r w:rsidR="00913888">
        <w:rPr>
          <w:rFonts w:ascii="Verdana" w:hAnsi="Verdana"/>
          <w:color w:val="333333"/>
          <w:sz w:val="22"/>
          <w:szCs w:val="22"/>
          <w:lang w:val="nl-NL"/>
        </w:rPr>
        <w:t>iteit geven</w:t>
      </w:r>
      <w:r w:rsidR="002B735F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om maximale prestaties te verkrijgen.</w:t>
      </w:r>
    </w:p>
    <w:p w:rsidR="00F66744" w:rsidRPr="006C489A" w:rsidRDefault="00F66744" w:rsidP="00D0162B">
      <w:pPr>
        <w:rPr>
          <w:rFonts w:ascii="Verdana" w:hAnsi="Verdana"/>
          <w:color w:val="333333"/>
          <w:sz w:val="22"/>
          <w:szCs w:val="22"/>
          <w:lang w:val="nl-NL"/>
        </w:rPr>
      </w:pPr>
    </w:p>
    <w:p w:rsidR="00C66856" w:rsidRPr="006C489A" w:rsidRDefault="002A143D" w:rsidP="00C66856">
      <w:pPr>
        <w:rPr>
          <w:rFonts w:ascii="Verdana" w:hAnsi="Verdana"/>
          <w:color w:val="333333"/>
          <w:sz w:val="22"/>
          <w:szCs w:val="22"/>
          <w:lang w:val="nl-NL"/>
        </w:rPr>
      </w:pPr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Dankzij de </w:t>
      </w:r>
      <w:proofErr w:type="spellStart"/>
      <w:r w:rsidR="00D0162B" w:rsidRPr="006C489A">
        <w:rPr>
          <w:rFonts w:ascii="Verdana" w:hAnsi="Verdana"/>
          <w:color w:val="333333"/>
          <w:sz w:val="22"/>
          <w:szCs w:val="22"/>
          <w:lang w:val="nl-NL"/>
        </w:rPr>
        <w:t>dual</w:t>
      </w:r>
      <w:r w:rsidR="00C66856" w:rsidRPr="006C489A">
        <w:rPr>
          <w:rFonts w:ascii="Verdana" w:hAnsi="Verdana"/>
          <w:color w:val="333333"/>
          <w:sz w:val="22"/>
          <w:szCs w:val="22"/>
          <w:lang w:val="nl-NL"/>
        </w:rPr>
        <w:t>-</w:t>
      </w:r>
      <w:r w:rsidR="00D0162B" w:rsidRPr="006C489A">
        <w:rPr>
          <w:rFonts w:ascii="Verdana" w:hAnsi="Verdana"/>
          <w:color w:val="333333"/>
          <w:sz w:val="22"/>
          <w:szCs w:val="22"/>
          <w:lang w:val="nl-NL"/>
        </w:rPr>
        <w:t>band</w:t>
      </w:r>
      <w:r w:rsidRPr="006C489A">
        <w:rPr>
          <w:rFonts w:ascii="Verdana" w:hAnsi="Verdana"/>
          <w:color w:val="333333"/>
          <w:sz w:val="22"/>
          <w:szCs w:val="22"/>
          <w:lang w:val="nl-NL"/>
        </w:rPr>
        <w:t>technologie</w:t>
      </w:r>
      <w:proofErr w:type="spellEnd"/>
      <w:r w:rsidR="00C66856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kan elke band </w:t>
      </w:r>
      <w:r w:rsidR="002B735F" w:rsidRPr="006C489A">
        <w:rPr>
          <w:rFonts w:ascii="Verdana" w:hAnsi="Verdana"/>
          <w:color w:val="333333"/>
          <w:sz w:val="22"/>
          <w:szCs w:val="22"/>
          <w:lang w:val="nl-NL"/>
        </w:rPr>
        <w:t>dienst</w:t>
      </w:r>
      <w:r w:rsidR="008362B9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="002B735F" w:rsidRPr="006C489A">
        <w:rPr>
          <w:rFonts w:ascii="Verdana" w:hAnsi="Verdana"/>
          <w:color w:val="333333"/>
          <w:sz w:val="22"/>
          <w:szCs w:val="22"/>
          <w:lang w:val="nl-NL"/>
        </w:rPr>
        <w:t>doen</w:t>
      </w:r>
      <w:r w:rsidR="00C66856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als afzonderlijk </w:t>
      </w:r>
      <w:proofErr w:type="spellStart"/>
      <w:r w:rsidR="00F127AA">
        <w:rPr>
          <w:rFonts w:ascii="Verdana" w:hAnsi="Verdana"/>
          <w:color w:val="333333"/>
          <w:sz w:val="22"/>
          <w:szCs w:val="22"/>
          <w:lang w:val="nl-NL"/>
        </w:rPr>
        <w:t>WiFi</w:t>
      </w:r>
      <w:r w:rsidR="00C66856" w:rsidRPr="006C489A">
        <w:rPr>
          <w:rFonts w:ascii="Verdana" w:hAnsi="Verdana"/>
          <w:color w:val="333333"/>
          <w:sz w:val="22"/>
          <w:szCs w:val="22"/>
          <w:lang w:val="nl-NL"/>
        </w:rPr>
        <w:t>-netwerk</w:t>
      </w:r>
      <w:proofErr w:type="spellEnd"/>
      <w:r w:rsidR="00C66856" w:rsidRPr="006C489A">
        <w:rPr>
          <w:rFonts w:ascii="Verdana" w:hAnsi="Verdana"/>
          <w:color w:val="333333"/>
          <w:sz w:val="22"/>
          <w:szCs w:val="22"/>
          <w:lang w:val="nl-NL"/>
        </w:rPr>
        <w:t xml:space="preserve">, zodat gebruikers hun netwerk kunnen aanpassen aan </w:t>
      </w:r>
      <w:r w:rsidR="0052057A" w:rsidRPr="006C489A">
        <w:rPr>
          <w:rFonts w:ascii="Verdana" w:hAnsi="Verdana"/>
          <w:color w:val="333333"/>
          <w:sz w:val="22"/>
          <w:szCs w:val="22"/>
          <w:lang w:val="nl-NL"/>
        </w:rPr>
        <w:t>hun specifieke</w:t>
      </w:r>
      <w:r w:rsidR="00C66856"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r w:rsidR="00913888">
        <w:rPr>
          <w:rFonts w:ascii="Verdana" w:hAnsi="Verdana"/>
          <w:color w:val="333333"/>
          <w:sz w:val="22"/>
          <w:szCs w:val="22"/>
          <w:lang w:val="nl-NL"/>
        </w:rPr>
        <w:t>eisen</w:t>
      </w:r>
      <w:r w:rsidR="00C66856" w:rsidRPr="006C489A">
        <w:rPr>
          <w:rFonts w:ascii="Verdana" w:hAnsi="Verdana"/>
          <w:color w:val="333333"/>
          <w:sz w:val="22"/>
          <w:szCs w:val="22"/>
          <w:lang w:val="nl-NL"/>
        </w:rPr>
        <w:t>. Zo kunnen ze bijvoorbeeld een gastenzone configureren waarmee internettoegang kan worden geboden aan bezoekers, zonder dat deze toegang hebben tot de rest van het netwerk.</w:t>
      </w:r>
    </w:p>
    <w:p w:rsidR="00C66856" w:rsidRPr="006C489A" w:rsidRDefault="00C66856" w:rsidP="00C66856">
      <w:pPr>
        <w:rPr>
          <w:rFonts w:ascii="Verdana" w:hAnsi="Verdana"/>
          <w:color w:val="333333"/>
          <w:sz w:val="22"/>
          <w:szCs w:val="22"/>
          <w:lang w:val="nl-NL"/>
        </w:rPr>
      </w:pPr>
    </w:p>
    <w:p w:rsidR="00741C37" w:rsidRPr="006C489A" w:rsidRDefault="00C66856" w:rsidP="00C66856">
      <w:pPr>
        <w:rPr>
          <w:rFonts w:ascii="Verdana" w:eastAsia="Times New Roman" w:hAnsi="Verdana"/>
          <w:color w:val="333333"/>
          <w:sz w:val="22"/>
          <w:szCs w:val="22"/>
          <w:lang w:val="nl-NL"/>
        </w:rPr>
      </w:pPr>
      <w:r w:rsidRPr="006C489A">
        <w:rPr>
          <w:rFonts w:ascii="Verdana" w:eastAsia="Times New Roman" w:hAnsi="Verdana"/>
          <w:color w:val="333333"/>
          <w:sz w:val="22"/>
          <w:szCs w:val="22"/>
          <w:lang w:val="nl-NL"/>
        </w:rPr>
        <w:t xml:space="preserve">De </w:t>
      </w:r>
      <w:proofErr w:type="spellStart"/>
      <w:r w:rsidRPr="006C489A">
        <w:rPr>
          <w:rFonts w:ascii="Verdana" w:eastAsia="Times New Roman" w:hAnsi="Verdana"/>
          <w:color w:val="333333"/>
          <w:sz w:val="22"/>
          <w:szCs w:val="22"/>
          <w:lang w:val="nl-NL"/>
        </w:rPr>
        <w:t>router</w:t>
      </w:r>
      <w:proofErr w:type="spellEnd"/>
      <w:r w:rsidRPr="006C489A">
        <w:rPr>
          <w:rFonts w:ascii="Verdana" w:eastAsia="Times New Roman" w:hAnsi="Verdana"/>
          <w:color w:val="333333"/>
          <w:sz w:val="22"/>
          <w:szCs w:val="22"/>
          <w:lang w:val="nl-NL"/>
        </w:rPr>
        <w:t xml:space="preserve"> is voorzien van twee </w:t>
      </w:r>
      <w:proofErr w:type="spellStart"/>
      <w:r w:rsidR="00007FD8" w:rsidRPr="006C489A">
        <w:rPr>
          <w:rFonts w:ascii="Verdana" w:eastAsia="Times New Roman" w:hAnsi="Verdana"/>
          <w:color w:val="333333"/>
          <w:sz w:val="22"/>
          <w:szCs w:val="22"/>
          <w:lang w:val="nl-NL"/>
        </w:rPr>
        <w:t>USB</w:t>
      </w:r>
      <w:r w:rsidRPr="006C489A">
        <w:rPr>
          <w:rFonts w:ascii="Verdana" w:eastAsia="Times New Roman" w:hAnsi="Verdana"/>
          <w:color w:val="333333"/>
          <w:sz w:val="22"/>
          <w:szCs w:val="22"/>
          <w:lang w:val="nl-NL"/>
        </w:rPr>
        <w:t>-poorten</w:t>
      </w:r>
      <w:proofErr w:type="spellEnd"/>
      <w:r w:rsidRPr="006C489A">
        <w:rPr>
          <w:rFonts w:ascii="Verdana" w:eastAsia="Times New Roman" w:hAnsi="Verdana"/>
          <w:color w:val="333333"/>
          <w:sz w:val="22"/>
          <w:szCs w:val="22"/>
          <w:lang w:val="nl-NL"/>
        </w:rPr>
        <w:t xml:space="preserve"> waarop opslagapparaten en printers kunnen worden aangesloten.</w:t>
      </w:r>
    </w:p>
    <w:p w:rsidR="00E822FF" w:rsidRPr="006C489A" w:rsidRDefault="00E822FF" w:rsidP="00D0162B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eastAsia="Times New Roman" w:hAnsi="Verdana"/>
          <w:color w:val="333333"/>
          <w:sz w:val="22"/>
          <w:szCs w:val="22"/>
          <w:lang w:val="nl-NL" w:eastAsia="en-US"/>
        </w:rPr>
      </w:pPr>
    </w:p>
    <w:p w:rsidR="00DA5496" w:rsidRPr="006E33AD" w:rsidRDefault="00DA5496" w:rsidP="00DA5496">
      <w:pPr>
        <w:tabs>
          <w:tab w:val="left" w:pos="6360"/>
        </w:tabs>
        <w:rPr>
          <w:rFonts w:ascii="Verdana" w:hAnsi="Verdana"/>
          <w:sz w:val="22"/>
          <w:szCs w:val="22"/>
          <w:lang w:val="nl-NL"/>
        </w:rPr>
      </w:pPr>
      <w:r w:rsidRPr="006C489A">
        <w:rPr>
          <w:rFonts w:ascii="Verdana" w:hAnsi="Verdana"/>
          <w:color w:val="333333"/>
          <w:sz w:val="22"/>
          <w:szCs w:val="22"/>
          <w:lang w:val="nl-NL"/>
        </w:rPr>
        <w:lastRenderedPageBreak/>
        <w:t xml:space="preserve">De </w:t>
      </w:r>
      <w:proofErr w:type="spellStart"/>
      <w:r w:rsidRPr="006C489A">
        <w:rPr>
          <w:rFonts w:ascii="Verdana" w:hAnsi="Verdana"/>
          <w:color w:val="333333"/>
          <w:sz w:val="22"/>
          <w:szCs w:val="22"/>
          <w:lang w:val="nl-NL"/>
        </w:rPr>
        <w:t>Wireless</w:t>
      </w:r>
      <w:proofErr w:type="spellEnd"/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 AC1900 </w:t>
      </w:r>
      <w:proofErr w:type="spellStart"/>
      <w:r w:rsidRPr="006C489A">
        <w:rPr>
          <w:rFonts w:ascii="Verdana" w:hAnsi="Verdana"/>
          <w:color w:val="333333"/>
          <w:sz w:val="22"/>
          <w:szCs w:val="22"/>
          <w:lang w:val="nl-NL"/>
        </w:rPr>
        <w:t>Dual-Band</w:t>
      </w:r>
      <w:proofErr w:type="spellEnd"/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proofErr w:type="spellStart"/>
      <w:r w:rsidRPr="006C489A">
        <w:rPr>
          <w:rFonts w:ascii="Verdana" w:hAnsi="Verdana"/>
          <w:color w:val="333333"/>
          <w:sz w:val="22"/>
          <w:szCs w:val="22"/>
          <w:lang w:val="nl-NL"/>
        </w:rPr>
        <w:t>Cloud</w:t>
      </w:r>
      <w:proofErr w:type="spellEnd"/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 </w:t>
      </w:r>
      <w:proofErr w:type="spellStart"/>
      <w:r w:rsidRPr="006C489A">
        <w:rPr>
          <w:rFonts w:ascii="Verdana" w:hAnsi="Verdana"/>
          <w:color w:val="333333"/>
          <w:sz w:val="22"/>
          <w:szCs w:val="22"/>
          <w:lang w:val="nl-NL"/>
        </w:rPr>
        <w:t>Router</w:t>
      </w:r>
      <w:proofErr w:type="spellEnd"/>
      <w:r w:rsidRPr="006C489A">
        <w:rPr>
          <w:rFonts w:ascii="Verdana" w:hAnsi="Verdana"/>
          <w:color w:val="333333"/>
          <w:sz w:val="22"/>
          <w:szCs w:val="22"/>
          <w:lang w:val="nl-NL"/>
        </w:rPr>
        <w:t xml:space="preserve"> (DIR-880L) </w:t>
      </w:r>
      <w:r w:rsidRPr="006E33AD">
        <w:rPr>
          <w:rFonts w:ascii="Verdana" w:hAnsi="Verdana"/>
          <w:sz w:val="22"/>
          <w:szCs w:val="22"/>
          <w:lang w:val="nl-NL"/>
        </w:rPr>
        <w:t xml:space="preserve">is </w:t>
      </w:r>
      <w:r w:rsidR="00B65E1B">
        <w:rPr>
          <w:rFonts w:ascii="Verdana" w:hAnsi="Verdana"/>
          <w:sz w:val="22"/>
          <w:szCs w:val="22"/>
          <w:lang w:val="nl-NL"/>
        </w:rPr>
        <w:t>naar verwachting</w:t>
      </w:r>
      <w:r w:rsidRPr="006E33AD">
        <w:rPr>
          <w:rFonts w:ascii="Verdana" w:hAnsi="Verdana"/>
          <w:sz w:val="22"/>
          <w:szCs w:val="22"/>
          <w:lang w:val="nl-NL"/>
        </w:rPr>
        <w:t xml:space="preserve"> </w:t>
      </w:r>
      <w:r w:rsidR="00B65E1B" w:rsidRPr="006E33AD">
        <w:rPr>
          <w:rFonts w:ascii="Verdana" w:hAnsi="Verdana"/>
          <w:sz w:val="22"/>
          <w:szCs w:val="22"/>
          <w:lang w:val="nl-NL"/>
        </w:rPr>
        <w:t>verkrijgbaar</w:t>
      </w:r>
      <w:r w:rsidR="00B65E1B">
        <w:rPr>
          <w:rFonts w:ascii="Verdana" w:hAnsi="Verdana"/>
          <w:sz w:val="22"/>
          <w:szCs w:val="22"/>
          <w:lang w:val="nl-NL"/>
        </w:rPr>
        <w:t xml:space="preserve"> </w:t>
      </w:r>
      <w:r w:rsidRPr="006E33AD">
        <w:rPr>
          <w:rFonts w:ascii="Verdana" w:hAnsi="Verdana"/>
          <w:sz w:val="22"/>
          <w:szCs w:val="22"/>
          <w:lang w:val="nl-NL"/>
        </w:rPr>
        <w:t xml:space="preserve">vanaf </w:t>
      </w:r>
      <w:r w:rsidR="008D6298">
        <w:rPr>
          <w:rFonts w:ascii="Verdana" w:hAnsi="Verdana"/>
          <w:sz w:val="22"/>
          <w:szCs w:val="22"/>
          <w:lang w:val="nl-NL"/>
        </w:rPr>
        <w:t>16 juni</w:t>
      </w:r>
      <w:r>
        <w:rPr>
          <w:rFonts w:ascii="Verdana" w:hAnsi="Verdana"/>
          <w:sz w:val="22"/>
          <w:szCs w:val="22"/>
          <w:lang w:val="nl-NL"/>
        </w:rPr>
        <w:t xml:space="preserve"> 2014</w:t>
      </w:r>
      <w:r w:rsidRPr="006E33AD">
        <w:rPr>
          <w:rFonts w:ascii="Verdana" w:hAnsi="Verdana"/>
          <w:sz w:val="22"/>
          <w:szCs w:val="22"/>
          <w:lang w:val="nl-NL" w:bidi="en-US"/>
        </w:rPr>
        <w:t xml:space="preserve"> voor een adviesprijs van </w:t>
      </w:r>
      <w:r w:rsidR="00707B9B">
        <w:rPr>
          <w:rFonts w:ascii="Verdana" w:hAnsi="Verdana"/>
          <w:sz w:val="22"/>
          <w:szCs w:val="22"/>
          <w:lang w:val="nl-NL" w:bidi="en-US"/>
        </w:rPr>
        <w:t>229</w:t>
      </w:r>
      <w:r w:rsidR="002A5827">
        <w:rPr>
          <w:rFonts w:ascii="Verdana" w:hAnsi="Verdana"/>
          <w:sz w:val="22"/>
          <w:szCs w:val="22"/>
          <w:lang w:val="nl-NL" w:bidi="en-US"/>
        </w:rPr>
        <w:t xml:space="preserve"> euro</w:t>
      </w:r>
      <w:r w:rsidRPr="006E33AD">
        <w:rPr>
          <w:rFonts w:ascii="Verdana" w:hAnsi="Verdana"/>
          <w:lang w:val="nl-NL"/>
        </w:rPr>
        <w:t xml:space="preserve"> </w:t>
      </w:r>
      <w:proofErr w:type="spellStart"/>
      <w:r w:rsidRPr="006E33AD">
        <w:rPr>
          <w:rFonts w:ascii="Verdana" w:hAnsi="Verdana"/>
          <w:lang w:val="nl-NL"/>
        </w:rPr>
        <w:t>inc</w:t>
      </w:r>
      <w:proofErr w:type="spellEnd"/>
      <w:r w:rsidRPr="006E33AD">
        <w:rPr>
          <w:rFonts w:ascii="Verdana" w:hAnsi="Verdana"/>
          <w:lang w:val="nl-NL"/>
        </w:rPr>
        <w:t>. Btw</w:t>
      </w:r>
      <w:r w:rsidR="00B65E1B">
        <w:rPr>
          <w:rFonts w:ascii="Verdana" w:hAnsi="Verdana"/>
          <w:lang w:val="nl-NL"/>
        </w:rPr>
        <w:t xml:space="preserve"> in België</w:t>
      </w:r>
      <w:r w:rsidRPr="006E33AD">
        <w:rPr>
          <w:rFonts w:ascii="Verdana" w:hAnsi="Verdana"/>
          <w:sz w:val="22"/>
          <w:szCs w:val="22"/>
          <w:lang w:val="nl-NL" w:bidi="en-US"/>
        </w:rPr>
        <w:t>.</w:t>
      </w:r>
    </w:p>
    <w:p w:rsidR="00DA5496" w:rsidRPr="00DA270E" w:rsidRDefault="00DA5496" w:rsidP="00DA5496">
      <w:pPr>
        <w:pStyle w:val="Footer"/>
        <w:ind w:right="283"/>
        <w:rPr>
          <w:rFonts w:ascii="Verdana" w:hAnsi="Verdana"/>
          <w:b/>
          <w:sz w:val="22"/>
          <w:szCs w:val="22"/>
          <w:lang w:val="nl-NL"/>
        </w:rPr>
      </w:pPr>
    </w:p>
    <w:p w:rsidR="00DA5496" w:rsidRDefault="00DA5496" w:rsidP="00DA5496">
      <w:pPr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 xml:space="preserve">Volg ons op onze </w:t>
      </w:r>
      <w:proofErr w:type="spellStart"/>
      <w:r>
        <w:rPr>
          <w:rFonts w:ascii="Verdana" w:hAnsi="Verdana"/>
          <w:sz w:val="22"/>
          <w:lang w:val="nl-NL"/>
        </w:rPr>
        <w:t>social</w:t>
      </w:r>
      <w:proofErr w:type="spellEnd"/>
      <w:r>
        <w:rPr>
          <w:rFonts w:ascii="Verdana" w:hAnsi="Verdana"/>
          <w:sz w:val="22"/>
          <w:lang w:val="nl-NL"/>
        </w:rPr>
        <w:t xml:space="preserve"> media kanalen: </w:t>
      </w:r>
      <w:hyperlink r:id="rId9" w:history="1">
        <w:proofErr w:type="spellStart"/>
        <w:r w:rsidRPr="0067456B">
          <w:rPr>
            <w:rStyle w:val="Hyperlink"/>
            <w:rFonts w:ascii="Verdana" w:hAnsi="Verdana"/>
            <w:sz w:val="22"/>
            <w:lang w:val="nl-NL"/>
          </w:rPr>
          <w:t>Facebook</w:t>
        </w:r>
        <w:proofErr w:type="spellEnd"/>
      </w:hyperlink>
      <w:r>
        <w:rPr>
          <w:rFonts w:ascii="Verdana" w:hAnsi="Verdana"/>
          <w:sz w:val="22"/>
          <w:lang w:val="nl-NL"/>
        </w:rPr>
        <w:t xml:space="preserve">, </w:t>
      </w:r>
      <w:hyperlink r:id="rId10" w:history="1">
        <w:proofErr w:type="spellStart"/>
        <w:r w:rsidRPr="008C36DA">
          <w:rPr>
            <w:rStyle w:val="Hyperlink"/>
            <w:rFonts w:ascii="Verdana" w:hAnsi="Verdana"/>
            <w:sz w:val="22"/>
            <w:lang w:val="nl-NL"/>
          </w:rPr>
          <w:t>Twitter</w:t>
        </w:r>
        <w:proofErr w:type="spellEnd"/>
      </w:hyperlink>
      <w:r>
        <w:rPr>
          <w:rFonts w:ascii="Verdana" w:hAnsi="Verdana"/>
          <w:sz w:val="22"/>
          <w:lang w:val="nl-NL"/>
        </w:rPr>
        <w:t xml:space="preserve"> en </w:t>
      </w:r>
      <w:hyperlink r:id="rId11" w:history="1">
        <w:proofErr w:type="spellStart"/>
        <w:r w:rsidRPr="00142DF9">
          <w:rPr>
            <w:rStyle w:val="Hyperlink"/>
            <w:rFonts w:ascii="Verdana" w:hAnsi="Verdana"/>
            <w:sz w:val="22"/>
            <w:lang w:val="nl-NL"/>
          </w:rPr>
          <w:t>You</w:t>
        </w:r>
        <w:r>
          <w:rPr>
            <w:rStyle w:val="Hyperlink"/>
            <w:rFonts w:ascii="Verdana" w:hAnsi="Verdana"/>
            <w:sz w:val="22"/>
            <w:lang w:val="nl-NL"/>
          </w:rPr>
          <w:t>T</w:t>
        </w:r>
        <w:r w:rsidRPr="00142DF9">
          <w:rPr>
            <w:rStyle w:val="Hyperlink"/>
            <w:rFonts w:ascii="Verdana" w:hAnsi="Verdana"/>
            <w:sz w:val="22"/>
            <w:lang w:val="nl-NL"/>
          </w:rPr>
          <w:t>ube</w:t>
        </w:r>
        <w:proofErr w:type="spellEnd"/>
      </w:hyperlink>
      <w:r>
        <w:rPr>
          <w:rFonts w:ascii="Verdana" w:hAnsi="Verdana"/>
          <w:sz w:val="22"/>
          <w:lang w:val="nl-NL"/>
        </w:rPr>
        <w:t xml:space="preserve"> </w:t>
      </w:r>
    </w:p>
    <w:p w:rsidR="00DA5496" w:rsidRDefault="00DA5496" w:rsidP="00DA5496">
      <w:pPr>
        <w:rPr>
          <w:rFonts w:ascii="Verdana" w:hAnsi="Verdana"/>
          <w:b/>
          <w:sz w:val="20"/>
          <w:szCs w:val="20"/>
          <w:lang w:val="nl-NL"/>
        </w:rPr>
      </w:pPr>
    </w:p>
    <w:p w:rsidR="00DA5496" w:rsidRDefault="00DA5496" w:rsidP="00DA5496">
      <w:pPr>
        <w:rPr>
          <w:rFonts w:ascii="Verdana" w:hAnsi="Verdana"/>
          <w:b/>
          <w:sz w:val="20"/>
          <w:szCs w:val="20"/>
          <w:lang w:val="nl-NL"/>
        </w:rPr>
      </w:pPr>
    </w:p>
    <w:p w:rsidR="00DA5496" w:rsidRPr="00542382" w:rsidRDefault="00DA5496" w:rsidP="00DA5496">
      <w:pPr>
        <w:ind w:left="720"/>
        <w:jc w:val="center"/>
        <w:rPr>
          <w:rFonts w:ascii="Verdana" w:hAnsi="Verdana"/>
          <w:b/>
          <w:lang w:val="nl-NL"/>
        </w:rPr>
      </w:pPr>
      <w:bookmarkStart w:id="0" w:name="_GoBack"/>
      <w:bookmarkEnd w:id="0"/>
      <w:r w:rsidRPr="00542382">
        <w:rPr>
          <w:rFonts w:ascii="Verdana" w:hAnsi="Verdana"/>
          <w:b/>
          <w:lang w:val="nl-NL"/>
        </w:rPr>
        <w:t>-</w:t>
      </w:r>
      <w:r>
        <w:rPr>
          <w:rFonts w:ascii="Verdana" w:hAnsi="Verdana"/>
          <w:b/>
          <w:lang w:val="nl-NL"/>
        </w:rPr>
        <w:t xml:space="preserve"> </w:t>
      </w:r>
      <w:r w:rsidRPr="00542382">
        <w:rPr>
          <w:rFonts w:ascii="Verdana" w:hAnsi="Verdana"/>
          <w:b/>
          <w:lang w:val="nl-NL"/>
        </w:rPr>
        <w:t>Einde bericht-</w:t>
      </w:r>
    </w:p>
    <w:p w:rsidR="00DA5496" w:rsidRDefault="00DA5496" w:rsidP="00DA5496">
      <w:pPr>
        <w:ind w:left="720"/>
        <w:jc w:val="center"/>
        <w:rPr>
          <w:rFonts w:ascii="Verdana" w:hAnsi="Verdana"/>
          <w:b/>
          <w:lang w:val="nl-NL"/>
        </w:rPr>
      </w:pPr>
    </w:p>
    <w:p w:rsidR="00DA5496" w:rsidRPr="00542382" w:rsidRDefault="00DA5496" w:rsidP="00DA5496">
      <w:pPr>
        <w:ind w:left="720"/>
        <w:jc w:val="center"/>
        <w:rPr>
          <w:rFonts w:ascii="Verdana" w:hAnsi="Verdana"/>
          <w:b/>
          <w:lang w:val="nl-NL"/>
        </w:rPr>
      </w:pPr>
    </w:p>
    <w:p w:rsidR="00DA5496" w:rsidRPr="00542382" w:rsidRDefault="00DA5496" w:rsidP="00DA5496">
      <w:pPr>
        <w:rPr>
          <w:rFonts w:ascii="Verdana" w:hAnsi="Verdana"/>
          <w:b/>
          <w:sz w:val="20"/>
          <w:szCs w:val="20"/>
          <w:lang w:val="nl-NL"/>
        </w:rPr>
      </w:pPr>
      <w:r w:rsidRPr="00542382">
        <w:rPr>
          <w:rFonts w:ascii="Verdana" w:hAnsi="Verdana"/>
          <w:b/>
          <w:sz w:val="20"/>
          <w:szCs w:val="20"/>
          <w:lang w:val="nl-NL"/>
        </w:rPr>
        <w:t>Perscontact:</w:t>
      </w:r>
    </w:p>
    <w:p w:rsidR="00DA5496" w:rsidRPr="00542382" w:rsidRDefault="00DA5496" w:rsidP="00DA5496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Stijn Zwinkels</w:t>
      </w:r>
    </w:p>
    <w:p w:rsidR="00DA5496" w:rsidRPr="00542382" w:rsidRDefault="00DA5496" w:rsidP="00DA5496">
      <w:pPr>
        <w:rPr>
          <w:rFonts w:ascii="Verdana" w:hAnsi="Verdana"/>
          <w:sz w:val="20"/>
          <w:szCs w:val="20"/>
          <w:lang w:val="nl-NL"/>
        </w:rPr>
      </w:pPr>
      <w:proofErr w:type="spellStart"/>
      <w:r w:rsidRPr="00542382">
        <w:rPr>
          <w:rFonts w:ascii="Verdana" w:hAnsi="Verdana"/>
          <w:sz w:val="20"/>
          <w:szCs w:val="20"/>
          <w:lang w:val="nl-NL"/>
        </w:rPr>
        <w:t>Grayling</w:t>
      </w:r>
      <w:proofErr w:type="spellEnd"/>
    </w:p>
    <w:p w:rsidR="00DA5496" w:rsidRPr="001E157C" w:rsidRDefault="00DA5496" w:rsidP="00DA5496">
      <w:pPr>
        <w:rPr>
          <w:rFonts w:ascii="Verdana" w:hAnsi="Verdana"/>
          <w:sz w:val="20"/>
          <w:szCs w:val="20"/>
        </w:rPr>
      </w:pPr>
      <w:r w:rsidRPr="001E157C">
        <w:rPr>
          <w:rFonts w:ascii="Verdana" w:hAnsi="Verdana"/>
          <w:sz w:val="20"/>
          <w:szCs w:val="20"/>
        </w:rPr>
        <w:t>Tel: +31 (0)20 575 4008</w:t>
      </w:r>
    </w:p>
    <w:p w:rsidR="00DA5496" w:rsidRPr="00542382" w:rsidRDefault="00DA5496" w:rsidP="00DA5496">
      <w:pPr>
        <w:rPr>
          <w:rFonts w:ascii="Verdana" w:hAnsi="Verdana"/>
          <w:sz w:val="20"/>
          <w:szCs w:val="20"/>
        </w:rPr>
      </w:pPr>
      <w:r w:rsidRPr="00542382">
        <w:rPr>
          <w:rFonts w:ascii="Verdana" w:hAnsi="Verdana"/>
          <w:sz w:val="20"/>
          <w:szCs w:val="20"/>
        </w:rPr>
        <w:t xml:space="preserve">Email: </w:t>
      </w:r>
      <w:hyperlink r:id="rId12" w:history="1">
        <w:r w:rsidRPr="00FF61C1">
          <w:rPr>
            <w:rStyle w:val="Hyperlink"/>
            <w:rFonts w:ascii="Verdana" w:hAnsi="Verdana"/>
            <w:sz w:val="20"/>
            <w:szCs w:val="20"/>
          </w:rPr>
          <w:t>stijn.zwinkels@grayling.com</w:t>
        </w:r>
      </w:hyperlink>
    </w:p>
    <w:p w:rsidR="00DA5496" w:rsidRPr="00542382" w:rsidRDefault="00DA5496" w:rsidP="00DA5496">
      <w:pPr>
        <w:ind w:left="720"/>
        <w:rPr>
          <w:rFonts w:ascii="Verdana" w:hAnsi="Verdana"/>
          <w:b/>
          <w:sz w:val="20"/>
          <w:szCs w:val="20"/>
        </w:rPr>
      </w:pPr>
    </w:p>
    <w:p w:rsidR="00DA5496" w:rsidRPr="00876B5F" w:rsidRDefault="00DA5496" w:rsidP="00DA5496">
      <w:pPr>
        <w:rPr>
          <w:rFonts w:ascii="Verdana" w:hAnsi="Verdana"/>
          <w:b/>
          <w:sz w:val="20"/>
          <w:szCs w:val="20"/>
        </w:rPr>
      </w:pPr>
    </w:p>
    <w:p w:rsidR="00DA5496" w:rsidRPr="00876B5F" w:rsidRDefault="00DA5496" w:rsidP="00DA5496">
      <w:pPr>
        <w:rPr>
          <w:rFonts w:ascii="Verdana" w:hAnsi="Verdana"/>
          <w:b/>
          <w:sz w:val="20"/>
          <w:szCs w:val="20"/>
        </w:rPr>
      </w:pPr>
    </w:p>
    <w:p w:rsidR="00DA5496" w:rsidRPr="00F82EF7" w:rsidRDefault="00DA5496" w:rsidP="00DA5496">
      <w:pPr>
        <w:rPr>
          <w:rFonts w:ascii="Verdana" w:hAnsi="Verdana"/>
          <w:b/>
          <w:sz w:val="20"/>
          <w:szCs w:val="20"/>
          <w:lang w:val="nl-NL"/>
        </w:rPr>
      </w:pPr>
      <w:proofErr w:type="spellStart"/>
      <w:r w:rsidRPr="00F82EF7">
        <w:rPr>
          <w:rFonts w:ascii="Verdana" w:hAnsi="Verdana"/>
          <w:b/>
          <w:sz w:val="20"/>
          <w:szCs w:val="20"/>
          <w:lang w:val="nl-NL"/>
        </w:rPr>
        <w:t>D-Link</w:t>
      </w:r>
      <w:proofErr w:type="spellEnd"/>
    </w:p>
    <w:p w:rsidR="00DA5496" w:rsidRPr="00F82EF7" w:rsidRDefault="00DA5496" w:rsidP="00DA5496">
      <w:pPr>
        <w:jc w:val="both"/>
        <w:rPr>
          <w:rFonts w:ascii="Verdana" w:hAnsi="Verdana"/>
          <w:sz w:val="20"/>
          <w:szCs w:val="20"/>
        </w:rPr>
      </w:pPr>
      <w:proofErr w:type="spellStart"/>
      <w:r w:rsidRPr="00F82EF7">
        <w:rPr>
          <w:rFonts w:ascii="Verdana" w:hAnsi="Verdana"/>
          <w:sz w:val="20"/>
          <w:szCs w:val="20"/>
          <w:lang w:val="nl-NL"/>
        </w:rPr>
        <w:t>D-Link</w:t>
      </w:r>
      <w:proofErr w:type="spellEnd"/>
      <w:r w:rsidRPr="00F82EF7">
        <w:rPr>
          <w:rFonts w:ascii="Verdana" w:hAnsi="Verdana"/>
          <w:sz w:val="20"/>
          <w:szCs w:val="20"/>
          <w:lang w:val="nl-NL"/>
        </w:rPr>
        <w:t xml:space="preserve"> is een van ’s werelds toonaangevende leveranciers van netwerkproducten voor particulieren, bedrijven en telefonie- en breedbandoperators. </w:t>
      </w:r>
      <w:proofErr w:type="spellStart"/>
      <w:r w:rsidRPr="00F82EF7">
        <w:rPr>
          <w:rFonts w:ascii="Verdana" w:hAnsi="Verdana"/>
          <w:sz w:val="20"/>
          <w:szCs w:val="20"/>
          <w:lang w:val="nl-NL"/>
        </w:rPr>
        <w:t>D-Link</w:t>
      </w:r>
      <w:proofErr w:type="spellEnd"/>
      <w:r w:rsidRPr="00F82EF7">
        <w:rPr>
          <w:rFonts w:ascii="Verdana" w:hAnsi="Verdana"/>
          <w:sz w:val="20"/>
          <w:szCs w:val="20"/>
          <w:lang w:val="nl-NL"/>
        </w:rPr>
        <w:t xml:space="preserve"> ontwerpt, ontwikkelt en produceert netwerkproducten die </w:t>
      </w:r>
      <w:proofErr w:type="spellStart"/>
      <w:r w:rsidRPr="00F82EF7">
        <w:rPr>
          <w:rFonts w:ascii="Verdana" w:hAnsi="Verdana"/>
          <w:sz w:val="20"/>
          <w:szCs w:val="20"/>
          <w:lang w:val="nl-NL"/>
        </w:rPr>
        <w:t>switching</w:t>
      </w:r>
      <w:proofErr w:type="spellEnd"/>
      <w:r w:rsidRPr="00F82EF7">
        <w:rPr>
          <w:rFonts w:ascii="Verdana" w:hAnsi="Verdana"/>
          <w:sz w:val="20"/>
          <w:szCs w:val="20"/>
          <w:lang w:val="nl-NL"/>
        </w:rPr>
        <w:t xml:space="preserve">, draadloze producten, breedband, opslag, </w:t>
      </w:r>
      <w:proofErr w:type="spellStart"/>
      <w:r w:rsidRPr="00F82EF7">
        <w:rPr>
          <w:rFonts w:ascii="Verdana" w:hAnsi="Verdana"/>
          <w:sz w:val="20"/>
          <w:szCs w:val="20"/>
          <w:lang w:val="nl-NL"/>
        </w:rPr>
        <w:t>ip-camera’s</w:t>
      </w:r>
      <w:proofErr w:type="spellEnd"/>
      <w:r w:rsidRPr="00F82EF7">
        <w:rPr>
          <w:rFonts w:ascii="Verdana" w:hAnsi="Verdana"/>
          <w:sz w:val="20"/>
          <w:szCs w:val="20"/>
          <w:lang w:val="nl-NL"/>
        </w:rPr>
        <w:t xml:space="preserve"> en </w:t>
      </w:r>
      <w:proofErr w:type="spellStart"/>
      <w:r w:rsidRPr="00F82EF7">
        <w:rPr>
          <w:rFonts w:ascii="Verdana" w:hAnsi="Verdana"/>
          <w:sz w:val="20"/>
          <w:szCs w:val="20"/>
          <w:lang w:val="nl-NL"/>
        </w:rPr>
        <w:t>cloudgebaseerd</w:t>
      </w:r>
      <w:proofErr w:type="spellEnd"/>
      <w:r w:rsidRPr="00F82EF7">
        <w:rPr>
          <w:rFonts w:ascii="Verdana" w:hAnsi="Verdana"/>
          <w:sz w:val="20"/>
          <w:szCs w:val="20"/>
          <w:lang w:val="nl-NL"/>
        </w:rPr>
        <w:t xml:space="preserve"> netwerkbeheer integreren. </w:t>
      </w:r>
      <w:proofErr w:type="spellStart"/>
      <w:r w:rsidRPr="00F82EF7">
        <w:rPr>
          <w:rFonts w:ascii="Verdana" w:hAnsi="Verdana"/>
          <w:sz w:val="20"/>
          <w:szCs w:val="20"/>
          <w:lang w:val="nl-NL"/>
        </w:rPr>
        <w:t>D-Link</w:t>
      </w:r>
      <w:proofErr w:type="spellEnd"/>
      <w:r w:rsidRPr="00F82EF7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Pr="00F82EF7">
        <w:rPr>
          <w:rFonts w:ascii="Verdana" w:hAnsi="Verdana"/>
          <w:sz w:val="20"/>
          <w:szCs w:val="20"/>
          <w:lang w:val="nl-NL"/>
        </w:rPr>
        <w:t>Norra</w:t>
      </w:r>
      <w:proofErr w:type="spellEnd"/>
      <w:r w:rsidRPr="00F82EF7">
        <w:rPr>
          <w:rFonts w:ascii="Verdana" w:hAnsi="Verdana"/>
          <w:sz w:val="20"/>
          <w:szCs w:val="20"/>
          <w:lang w:val="nl-NL"/>
        </w:rPr>
        <w:t xml:space="preserve"> Europa (Scandinavië en de Benelux) heeft vestigingen in Brussel, Helsinki, </w:t>
      </w:r>
      <w:proofErr w:type="spellStart"/>
      <w:r w:rsidRPr="00F82EF7">
        <w:rPr>
          <w:rFonts w:ascii="Verdana" w:hAnsi="Verdana"/>
          <w:sz w:val="20"/>
          <w:szCs w:val="20"/>
          <w:lang w:val="nl-NL"/>
        </w:rPr>
        <w:t>Haparanda</w:t>
      </w:r>
      <w:proofErr w:type="spellEnd"/>
      <w:r w:rsidRPr="00F82EF7">
        <w:rPr>
          <w:rFonts w:ascii="Verdana" w:hAnsi="Verdana"/>
          <w:sz w:val="20"/>
          <w:szCs w:val="20"/>
          <w:lang w:val="nl-NL"/>
        </w:rPr>
        <w:t xml:space="preserve">, Kopenhagen, Oslo en Stockholm. </w:t>
      </w:r>
      <w:hyperlink r:id="rId13" w:history="1">
        <w:r>
          <w:rPr>
            <w:rStyle w:val="Hyperlink"/>
            <w:rFonts w:ascii="Verdana" w:hAnsi="Verdana"/>
            <w:sz w:val="20"/>
            <w:szCs w:val="20"/>
            <w:lang w:val="nl-NL"/>
          </w:rPr>
          <w:t>http://www.dlink.nl/</w:t>
        </w:r>
      </w:hyperlink>
      <w:r w:rsidRPr="006E33AD">
        <w:rPr>
          <w:rFonts w:ascii="Verdana" w:hAnsi="Verdana"/>
          <w:sz w:val="20"/>
          <w:szCs w:val="20"/>
          <w:lang w:val="nl-NL"/>
        </w:rPr>
        <w:t xml:space="preserve"> </w:t>
      </w:r>
      <w:hyperlink r:id="rId14" w:history="1">
        <w:r w:rsidRPr="00217141">
          <w:rPr>
            <w:rStyle w:val="Hyperlink"/>
            <w:rFonts w:ascii="Verdana" w:hAnsi="Verdana"/>
            <w:sz w:val="20"/>
            <w:szCs w:val="20"/>
          </w:rPr>
          <w:t>www.dlink.be</w:t>
        </w:r>
      </w:hyperlink>
    </w:p>
    <w:p w:rsidR="00DA5496" w:rsidRPr="00324CA0" w:rsidRDefault="00DA5496" w:rsidP="00DA5496">
      <w:pPr>
        <w:rPr>
          <w:rFonts w:ascii="Verdana" w:hAnsi="Verdana"/>
          <w:sz w:val="20"/>
          <w:szCs w:val="20"/>
        </w:rPr>
      </w:pPr>
    </w:p>
    <w:p w:rsidR="00DA5496" w:rsidRPr="001F279F" w:rsidRDefault="00DA5496" w:rsidP="00DA5496">
      <w:pPr>
        <w:pStyle w:val="Footer"/>
        <w:ind w:right="283"/>
        <w:rPr>
          <w:rFonts w:ascii="Verdana" w:hAnsi="Verdana"/>
          <w:b/>
          <w:sz w:val="22"/>
          <w:szCs w:val="22"/>
          <w:lang w:val="nl-NL"/>
        </w:rPr>
      </w:pPr>
    </w:p>
    <w:p w:rsidR="007D0B1F" w:rsidRPr="006C489A" w:rsidRDefault="00704793" w:rsidP="00B95982">
      <w:pPr>
        <w:tabs>
          <w:tab w:val="left" w:pos="6870"/>
        </w:tabs>
        <w:jc w:val="right"/>
        <w:rPr>
          <w:rFonts w:ascii="Verdana" w:hAnsi="Verdana"/>
          <w:sz w:val="22"/>
          <w:szCs w:val="22"/>
          <w:lang w:val="nl-NL"/>
        </w:rPr>
      </w:pPr>
      <w:r w:rsidRPr="006C489A">
        <w:rPr>
          <w:rFonts w:ascii="Verdana" w:hAnsi="Verdana"/>
          <w:b/>
          <w:noProof/>
          <w:sz w:val="22"/>
          <w:szCs w:val="22"/>
          <w:lang w:val="nl-NL" w:eastAsia="nl-NL"/>
        </w:rPr>
        <w:drawing>
          <wp:inline distT="0" distB="0" distL="0" distR="0">
            <wp:extent cx="1515745" cy="453390"/>
            <wp:effectExtent l="19050" t="0" r="8255" b="0"/>
            <wp:docPr id="2" name="Picture 0" descr="Description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B1F" w:rsidRPr="006C489A" w:rsidSect="00113C88">
      <w:headerReference w:type="default" r:id="rId15"/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45" w:rsidRDefault="00180B45">
      <w:r>
        <w:separator/>
      </w:r>
    </w:p>
  </w:endnote>
  <w:endnote w:type="continuationSeparator" w:id="0">
    <w:p w:rsidR="00180B45" w:rsidRDefault="00180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45" w:rsidRDefault="00180B45">
      <w:r>
        <w:separator/>
      </w:r>
    </w:p>
  </w:footnote>
  <w:footnote w:type="continuationSeparator" w:id="0">
    <w:p w:rsidR="00180B45" w:rsidRDefault="00180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5E" w:rsidRDefault="0072465E">
    <w:pPr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9.85pt;height:83.5pt" o:bullet="t">
        <v:imagedata r:id="rId1" o:title="art2A3A"/>
      </v:shape>
    </w:pict>
  </w:numPicBullet>
  <w:abstractNum w:abstractNumId="0">
    <w:nsid w:val="FFFFFF1D"/>
    <w:multiLevelType w:val="multilevel"/>
    <w:tmpl w:val="7B18B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BA680F"/>
    <w:multiLevelType w:val="hybridMultilevel"/>
    <w:tmpl w:val="87D6827C"/>
    <w:lvl w:ilvl="0" w:tplc="4796B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83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41C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2D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E6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00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AF0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A7F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A76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3312A77"/>
    <w:multiLevelType w:val="hybridMultilevel"/>
    <w:tmpl w:val="99444E64"/>
    <w:lvl w:ilvl="0" w:tplc="4E045F0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D7FCE"/>
    <w:multiLevelType w:val="hybridMultilevel"/>
    <w:tmpl w:val="8F84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D5FDF"/>
    <w:multiLevelType w:val="hybridMultilevel"/>
    <w:tmpl w:val="C82E3FCA"/>
    <w:lvl w:ilvl="0" w:tplc="475C1868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06FF4"/>
    <w:multiLevelType w:val="hybridMultilevel"/>
    <w:tmpl w:val="4F9E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D74A6"/>
    <w:multiLevelType w:val="hybridMultilevel"/>
    <w:tmpl w:val="98F67CFE"/>
    <w:lvl w:ilvl="0" w:tplc="7CA8A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87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C10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A74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0F9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61F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8C8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89E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23F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77A4871"/>
    <w:multiLevelType w:val="multilevel"/>
    <w:tmpl w:val="CF5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56324"/>
    <w:multiLevelType w:val="hybridMultilevel"/>
    <w:tmpl w:val="7092F14A"/>
    <w:lvl w:ilvl="0" w:tplc="4D10E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A96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C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87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D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0C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E1E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6A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AAD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BB2201F"/>
    <w:multiLevelType w:val="hybridMultilevel"/>
    <w:tmpl w:val="F708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2480D"/>
    <w:multiLevelType w:val="hybridMultilevel"/>
    <w:tmpl w:val="B4B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F0884"/>
    <w:multiLevelType w:val="hybridMultilevel"/>
    <w:tmpl w:val="C408E42A"/>
    <w:lvl w:ilvl="0" w:tplc="B8FC3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AE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0A0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43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8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61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63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1347B9E"/>
    <w:multiLevelType w:val="hybridMultilevel"/>
    <w:tmpl w:val="6C648F38"/>
    <w:lvl w:ilvl="0" w:tplc="BA82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64C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A8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ED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A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3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8E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CF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60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ED3AE9"/>
    <w:multiLevelType w:val="hybridMultilevel"/>
    <w:tmpl w:val="66704B40"/>
    <w:lvl w:ilvl="0" w:tplc="43907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25E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402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070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6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CF2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F5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21A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8C2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91B1DE9"/>
    <w:multiLevelType w:val="hybridMultilevel"/>
    <w:tmpl w:val="1424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639F6"/>
    <w:multiLevelType w:val="hybridMultilevel"/>
    <w:tmpl w:val="89A4FF94"/>
    <w:lvl w:ilvl="0" w:tplc="977CE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02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EF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C7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EA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E5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EF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CB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6CB5A7B"/>
    <w:multiLevelType w:val="hybridMultilevel"/>
    <w:tmpl w:val="E2567E88"/>
    <w:lvl w:ilvl="0" w:tplc="BFD02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B2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E00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24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814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E8D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6F4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486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06B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C485238"/>
    <w:multiLevelType w:val="hybridMultilevel"/>
    <w:tmpl w:val="DD84C732"/>
    <w:lvl w:ilvl="0" w:tplc="3F54C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2E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84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E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4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8F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CA555B3"/>
    <w:multiLevelType w:val="hybridMultilevel"/>
    <w:tmpl w:val="CF3E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F4AFD"/>
    <w:multiLevelType w:val="hybridMultilevel"/>
    <w:tmpl w:val="2BE20048"/>
    <w:lvl w:ilvl="0" w:tplc="06A65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022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E84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019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C0C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90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47F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CD8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A62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F001B1"/>
    <w:multiLevelType w:val="hybridMultilevel"/>
    <w:tmpl w:val="09CE6A3C"/>
    <w:lvl w:ilvl="0" w:tplc="DC684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EB2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6B1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EA4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43B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C3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E50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0A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64A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43A27C4"/>
    <w:multiLevelType w:val="hybridMultilevel"/>
    <w:tmpl w:val="650AAAF8"/>
    <w:lvl w:ilvl="0" w:tplc="7FFED5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A99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CA2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2F1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AC4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4A3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043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C47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CA4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50F0738"/>
    <w:multiLevelType w:val="hybridMultilevel"/>
    <w:tmpl w:val="5C467CE4"/>
    <w:lvl w:ilvl="0" w:tplc="9F368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61C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C9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2F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8F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86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8E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C9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9F92148"/>
    <w:multiLevelType w:val="hybridMultilevel"/>
    <w:tmpl w:val="06FE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65F1C"/>
    <w:multiLevelType w:val="hybridMultilevel"/>
    <w:tmpl w:val="DB10743C"/>
    <w:lvl w:ilvl="0" w:tplc="37C267EC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C4D73"/>
    <w:multiLevelType w:val="hybridMultilevel"/>
    <w:tmpl w:val="E5C2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6204B"/>
    <w:multiLevelType w:val="hybridMultilevel"/>
    <w:tmpl w:val="3A4E429E"/>
    <w:lvl w:ilvl="0" w:tplc="07F24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51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AB4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276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6D5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C3F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6C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4F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AC5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0382CBF"/>
    <w:multiLevelType w:val="hybridMultilevel"/>
    <w:tmpl w:val="4BD489D0"/>
    <w:lvl w:ilvl="0" w:tplc="37C267EC">
      <w:numFmt w:val="bullet"/>
      <w:lvlText w:val="-"/>
      <w:lvlJc w:val="left"/>
      <w:pPr>
        <w:ind w:left="36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06394D"/>
    <w:multiLevelType w:val="hybridMultilevel"/>
    <w:tmpl w:val="EF24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E6121"/>
    <w:multiLevelType w:val="hybridMultilevel"/>
    <w:tmpl w:val="15C22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826A92"/>
    <w:multiLevelType w:val="hybridMultilevel"/>
    <w:tmpl w:val="6168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B403A"/>
    <w:multiLevelType w:val="hybridMultilevel"/>
    <w:tmpl w:val="49280ED8"/>
    <w:lvl w:ilvl="0" w:tplc="37C267EC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62BF5"/>
    <w:multiLevelType w:val="hybridMultilevel"/>
    <w:tmpl w:val="C4D4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15D04"/>
    <w:multiLevelType w:val="hybridMultilevel"/>
    <w:tmpl w:val="6EE2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647C1"/>
    <w:multiLevelType w:val="hybridMultilevel"/>
    <w:tmpl w:val="EEFA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418A4"/>
    <w:multiLevelType w:val="hybridMultilevel"/>
    <w:tmpl w:val="2668D84E"/>
    <w:lvl w:ilvl="0" w:tplc="C7FE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68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A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C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E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4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C2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C3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7A4ECE"/>
    <w:multiLevelType w:val="hybridMultilevel"/>
    <w:tmpl w:val="DE46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65F83"/>
    <w:multiLevelType w:val="hybridMultilevel"/>
    <w:tmpl w:val="0216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A60D3"/>
    <w:multiLevelType w:val="hybridMultilevel"/>
    <w:tmpl w:val="7166B5A0"/>
    <w:lvl w:ilvl="0" w:tplc="36D05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AEF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A3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203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8EE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25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A0C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C8C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CE8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4"/>
  </w:num>
  <w:num w:numId="3">
    <w:abstractNumId w:val="22"/>
  </w:num>
  <w:num w:numId="4">
    <w:abstractNumId w:val="7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0"/>
  </w:num>
  <w:num w:numId="10">
    <w:abstractNumId w:val="39"/>
  </w:num>
  <w:num w:numId="11">
    <w:abstractNumId w:val="5"/>
  </w:num>
  <w:num w:numId="12">
    <w:abstractNumId w:val="3"/>
  </w:num>
  <w:num w:numId="13">
    <w:abstractNumId w:val="11"/>
  </w:num>
  <w:num w:numId="14">
    <w:abstractNumId w:val="36"/>
  </w:num>
  <w:num w:numId="15">
    <w:abstractNumId w:val="18"/>
  </w:num>
  <w:num w:numId="16">
    <w:abstractNumId w:val="29"/>
  </w:num>
  <w:num w:numId="17">
    <w:abstractNumId w:val="34"/>
  </w:num>
  <w:num w:numId="18">
    <w:abstractNumId w:val="37"/>
  </w:num>
  <w:num w:numId="19">
    <w:abstractNumId w:val="6"/>
  </w:num>
  <w:num w:numId="20">
    <w:abstractNumId w:val="31"/>
  </w:num>
  <w:num w:numId="21">
    <w:abstractNumId w:val="38"/>
  </w:num>
  <w:num w:numId="22">
    <w:abstractNumId w:val="24"/>
  </w:num>
  <w:num w:numId="23">
    <w:abstractNumId w:val="32"/>
  </w:num>
  <w:num w:numId="24">
    <w:abstractNumId w:val="25"/>
  </w:num>
  <w:num w:numId="25">
    <w:abstractNumId w:val="28"/>
  </w:num>
  <w:num w:numId="26">
    <w:abstractNumId w:val="30"/>
  </w:num>
  <w:num w:numId="27">
    <w:abstractNumId w:val="0"/>
  </w:num>
  <w:num w:numId="28">
    <w:abstractNumId w:val="23"/>
  </w:num>
  <w:num w:numId="29">
    <w:abstractNumId w:val="10"/>
  </w:num>
  <w:num w:numId="30">
    <w:abstractNumId w:val="35"/>
  </w:num>
  <w:num w:numId="31">
    <w:abstractNumId w:val="19"/>
  </w:num>
  <w:num w:numId="32">
    <w:abstractNumId w:val="33"/>
  </w:num>
  <w:num w:numId="33">
    <w:abstractNumId w:val="15"/>
  </w:num>
  <w:num w:numId="34">
    <w:abstractNumId w:val="4"/>
  </w:num>
  <w:num w:numId="35">
    <w:abstractNumId w:val="12"/>
  </w:num>
  <w:num w:numId="36">
    <w:abstractNumId w:val="26"/>
  </w:num>
  <w:num w:numId="37">
    <w:abstractNumId w:val="8"/>
  </w:num>
  <w:num w:numId="38">
    <w:abstractNumId w:val="1"/>
  </w:num>
  <w:num w:numId="39">
    <w:abstractNumId w:val="16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31E"/>
    <w:rsid w:val="00001001"/>
    <w:rsid w:val="000023F5"/>
    <w:rsid w:val="000028C5"/>
    <w:rsid w:val="00007FD8"/>
    <w:rsid w:val="00014438"/>
    <w:rsid w:val="00016494"/>
    <w:rsid w:val="0002178B"/>
    <w:rsid w:val="00023370"/>
    <w:rsid w:val="00023E63"/>
    <w:rsid w:val="00025484"/>
    <w:rsid w:val="00025621"/>
    <w:rsid w:val="00033292"/>
    <w:rsid w:val="000335C9"/>
    <w:rsid w:val="00034266"/>
    <w:rsid w:val="00036974"/>
    <w:rsid w:val="00043507"/>
    <w:rsid w:val="000547FC"/>
    <w:rsid w:val="00057FE6"/>
    <w:rsid w:val="00064430"/>
    <w:rsid w:val="00072379"/>
    <w:rsid w:val="0007325E"/>
    <w:rsid w:val="000762EF"/>
    <w:rsid w:val="000766FA"/>
    <w:rsid w:val="000775C4"/>
    <w:rsid w:val="00077FE5"/>
    <w:rsid w:val="00082CC7"/>
    <w:rsid w:val="00090CAA"/>
    <w:rsid w:val="000913A2"/>
    <w:rsid w:val="0009259D"/>
    <w:rsid w:val="00095E48"/>
    <w:rsid w:val="000A55D8"/>
    <w:rsid w:val="000A64F1"/>
    <w:rsid w:val="000A7D7B"/>
    <w:rsid w:val="000B0C5B"/>
    <w:rsid w:val="000C25D6"/>
    <w:rsid w:val="000C4A29"/>
    <w:rsid w:val="000D030F"/>
    <w:rsid w:val="000D2254"/>
    <w:rsid w:val="000D7A5D"/>
    <w:rsid w:val="000E2889"/>
    <w:rsid w:val="000E2EB1"/>
    <w:rsid w:val="000E512B"/>
    <w:rsid w:val="000E581E"/>
    <w:rsid w:val="000E5B61"/>
    <w:rsid w:val="000E73FC"/>
    <w:rsid w:val="000F3EEA"/>
    <w:rsid w:val="000F4197"/>
    <w:rsid w:val="000F708F"/>
    <w:rsid w:val="00110D73"/>
    <w:rsid w:val="00111B9B"/>
    <w:rsid w:val="00112100"/>
    <w:rsid w:val="00113078"/>
    <w:rsid w:val="00113C88"/>
    <w:rsid w:val="0011533D"/>
    <w:rsid w:val="001165FE"/>
    <w:rsid w:val="00117C23"/>
    <w:rsid w:val="00120185"/>
    <w:rsid w:val="001215E0"/>
    <w:rsid w:val="001216A2"/>
    <w:rsid w:val="00121E5B"/>
    <w:rsid w:val="001233E6"/>
    <w:rsid w:val="0012517B"/>
    <w:rsid w:val="00126D30"/>
    <w:rsid w:val="00127F8B"/>
    <w:rsid w:val="001318B1"/>
    <w:rsid w:val="001323F4"/>
    <w:rsid w:val="00132AC5"/>
    <w:rsid w:val="00133475"/>
    <w:rsid w:val="00134EAB"/>
    <w:rsid w:val="001364D0"/>
    <w:rsid w:val="001365E9"/>
    <w:rsid w:val="001369B3"/>
    <w:rsid w:val="001373B5"/>
    <w:rsid w:val="001428F0"/>
    <w:rsid w:val="00143075"/>
    <w:rsid w:val="001444A6"/>
    <w:rsid w:val="00144FC1"/>
    <w:rsid w:val="00150D85"/>
    <w:rsid w:val="00151B10"/>
    <w:rsid w:val="00155C51"/>
    <w:rsid w:val="00156645"/>
    <w:rsid w:val="00156EC1"/>
    <w:rsid w:val="00166940"/>
    <w:rsid w:val="0016794D"/>
    <w:rsid w:val="00167C3C"/>
    <w:rsid w:val="001724FD"/>
    <w:rsid w:val="00176BF3"/>
    <w:rsid w:val="001802B0"/>
    <w:rsid w:val="00180B45"/>
    <w:rsid w:val="00182330"/>
    <w:rsid w:val="001833E6"/>
    <w:rsid w:val="00183712"/>
    <w:rsid w:val="001850B4"/>
    <w:rsid w:val="001859ED"/>
    <w:rsid w:val="00186398"/>
    <w:rsid w:val="001874EA"/>
    <w:rsid w:val="001875BF"/>
    <w:rsid w:val="001901CF"/>
    <w:rsid w:val="00193B04"/>
    <w:rsid w:val="00194F91"/>
    <w:rsid w:val="00194FC3"/>
    <w:rsid w:val="00197856"/>
    <w:rsid w:val="001A168A"/>
    <w:rsid w:val="001A2D71"/>
    <w:rsid w:val="001A4AE2"/>
    <w:rsid w:val="001A5034"/>
    <w:rsid w:val="001A7256"/>
    <w:rsid w:val="001A7CB1"/>
    <w:rsid w:val="001B079B"/>
    <w:rsid w:val="001B5D78"/>
    <w:rsid w:val="001C7509"/>
    <w:rsid w:val="001D04BA"/>
    <w:rsid w:val="001D6506"/>
    <w:rsid w:val="001E0C49"/>
    <w:rsid w:val="001E17C4"/>
    <w:rsid w:val="001E185B"/>
    <w:rsid w:val="001E2B5D"/>
    <w:rsid w:val="001E33A1"/>
    <w:rsid w:val="001E6169"/>
    <w:rsid w:val="001F509C"/>
    <w:rsid w:val="001F58C3"/>
    <w:rsid w:val="001F63B8"/>
    <w:rsid w:val="001F71F4"/>
    <w:rsid w:val="00205A29"/>
    <w:rsid w:val="0020758A"/>
    <w:rsid w:val="00211C22"/>
    <w:rsid w:val="002134C5"/>
    <w:rsid w:val="00213792"/>
    <w:rsid w:val="00214416"/>
    <w:rsid w:val="0021458F"/>
    <w:rsid w:val="00215309"/>
    <w:rsid w:val="00215AEC"/>
    <w:rsid w:val="00215DD1"/>
    <w:rsid w:val="00216202"/>
    <w:rsid w:val="002163A5"/>
    <w:rsid w:val="00216591"/>
    <w:rsid w:val="00216613"/>
    <w:rsid w:val="00217968"/>
    <w:rsid w:val="00221C42"/>
    <w:rsid w:val="0022259D"/>
    <w:rsid w:val="00223A21"/>
    <w:rsid w:val="00224071"/>
    <w:rsid w:val="00224593"/>
    <w:rsid w:val="0022577F"/>
    <w:rsid w:val="00236244"/>
    <w:rsid w:val="0024033E"/>
    <w:rsid w:val="002412CC"/>
    <w:rsid w:val="00242513"/>
    <w:rsid w:val="0024480A"/>
    <w:rsid w:val="00250B5E"/>
    <w:rsid w:val="00250B5F"/>
    <w:rsid w:val="00252771"/>
    <w:rsid w:val="00252D18"/>
    <w:rsid w:val="002549B1"/>
    <w:rsid w:val="00260620"/>
    <w:rsid w:val="00263E52"/>
    <w:rsid w:val="00267816"/>
    <w:rsid w:val="00271001"/>
    <w:rsid w:val="00271178"/>
    <w:rsid w:val="00276CA9"/>
    <w:rsid w:val="002775FA"/>
    <w:rsid w:val="0027795A"/>
    <w:rsid w:val="00277B51"/>
    <w:rsid w:val="002877DB"/>
    <w:rsid w:val="00291365"/>
    <w:rsid w:val="002922FB"/>
    <w:rsid w:val="00292AC8"/>
    <w:rsid w:val="002932E4"/>
    <w:rsid w:val="00295666"/>
    <w:rsid w:val="002960FF"/>
    <w:rsid w:val="00296686"/>
    <w:rsid w:val="00296E7A"/>
    <w:rsid w:val="00297940"/>
    <w:rsid w:val="002A0163"/>
    <w:rsid w:val="002A143D"/>
    <w:rsid w:val="002A18B8"/>
    <w:rsid w:val="002A1983"/>
    <w:rsid w:val="002A42F1"/>
    <w:rsid w:val="002A4E48"/>
    <w:rsid w:val="002A5827"/>
    <w:rsid w:val="002A7F34"/>
    <w:rsid w:val="002B0440"/>
    <w:rsid w:val="002B0F23"/>
    <w:rsid w:val="002B253A"/>
    <w:rsid w:val="002B35BF"/>
    <w:rsid w:val="002B476A"/>
    <w:rsid w:val="002B5B0D"/>
    <w:rsid w:val="002B735F"/>
    <w:rsid w:val="002C2432"/>
    <w:rsid w:val="002C3462"/>
    <w:rsid w:val="002C57C9"/>
    <w:rsid w:val="002C5D85"/>
    <w:rsid w:val="002C620B"/>
    <w:rsid w:val="002C6C1D"/>
    <w:rsid w:val="002C776A"/>
    <w:rsid w:val="002C78D6"/>
    <w:rsid w:val="002D221E"/>
    <w:rsid w:val="002D2E5A"/>
    <w:rsid w:val="002D4754"/>
    <w:rsid w:val="002D582A"/>
    <w:rsid w:val="002E03D2"/>
    <w:rsid w:val="002E26A6"/>
    <w:rsid w:val="002E6395"/>
    <w:rsid w:val="002F1F10"/>
    <w:rsid w:val="002F4ED1"/>
    <w:rsid w:val="002F4FEC"/>
    <w:rsid w:val="002F650A"/>
    <w:rsid w:val="002F6CB9"/>
    <w:rsid w:val="002F7C95"/>
    <w:rsid w:val="003019C3"/>
    <w:rsid w:val="00302F58"/>
    <w:rsid w:val="00304550"/>
    <w:rsid w:val="003047EF"/>
    <w:rsid w:val="00306D97"/>
    <w:rsid w:val="00306F88"/>
    <w:rsid w:val="00307025"/>
    <w:rsid w:val="00311DC7"/>
    <w:rsid w:val="00316089"/>
    <w:rsid w:val="0032000F"/>
    <w:rsid w:val="003208F1"/>
    <w:rsid w:val="003224B6"/>
    <w:rsid w:val="00324E1A"/>
    <w:rsid w:val="00325F14"/>
    <w:rsid w:val="003335B8"/>
    <w:rsid w:val="0033437F"/>
    <w:rsid w:val="003354D8"/>
    <w:rsid w:val="00336880"/>
    <w:rsid w:val="0034596E"/>
    <w:rsid w:val="00347FB4"/>
    <w:rsid w:val="00350361"/>
    <w:rsid w:val="00352E80"/>
    <w:rsid w:val="00353999"/>
    <w:rsid w:val="0036197C"/>
    <w:rsid w:val="00362B35"/>
    <w:rsid w:val="00364F1B"/>
    <w:rsid w:val="00367B99"/>
    <w:rsid w:val="00372AB6"/>
    <w:rsid w:val="0038540F"/>
    <w:rsid w:val="0038595E"/>
    <w:rsid w:val="00385F42"/>
    <w:rsid w:val="003909A6"/>
    <w:rsid w:val="00394880"/>
    <w:rsid w:val="003A391A"/>
    <w:rsid w:val="003B23BE"/>
    <w:rsid w:val="003B2D5B"/>
    <w:rsid w:val="003B2FB5"/>
    <w:rsid w:val="003B731E"/>
    <w:rsid w:val="003C319A"/>
    <w:rsid w:val="003C3220"/>
    <w:rsid w:val="003C331E"/>
    <w:rsid w:val="003D09EE"/>
    <w:rsid w:val="003D5E70"/>
    <w:rsid w:val="003E2BCB"/>
    <w:rsid w:val="003E3C02"/>
    <w:rsid w:val="003E4DB1"/>
    <w:rsid w:val="003E5300"/>
    <w:rsid w:val="003F11B6"/>
    <w:rsid w:val="003F69B7"/>
    <w:rsid w:val="004004CD"/>
    <w:rsid w:val="00404C5A"/>
    <w:rsid w:val="0040556B"/>
    <w:rsid w:val="00406A47"/>
    <w:rsid w:val="00410484"/>
    <w:rsid w:val="00411459"/>
    <w:rsid w:val="00411768"/>
    <w:rsid w:val="00412723"/>
    <w:rsid w:val="00414E35"/>
    <w:rsid w:val="00415ADC"/>
    <w:rsid w:val="004173D5"/>
    <w:rsid w:val="00417A42"/>
    <w:rsid w:val="00417AC3"/>
    <w:rsid w:val="00417E14"/>
    <w:rsid w:val="00420B0D"/>
    <w:rsid w:val="00420D66"/>
    <w:rsid w:val="0042606B"/>
    <w:rsid w:val="00426EF7"/>
    <w:rsid w:val="00427350"/>
    <w:rsid w:val="004275D4"/>
    <w:rsid w:val="00427731"/>
    <w:rsid w:val="00427C9D"/>
    <w:rsid w:val="004304A8"/>
    <w:rsid w:val="00430D1F"/>
    <w:rsid w:val="00431A2E"/>
    <w:rsid w:val="00431C68"/>
    <w:rsid w:val="004323F1"/>
    <w:rsid w:val="00434310"/>
    <w:rsid w:val="0043432B"/>
    <w:rsid w:val="0043630B"/>
    <w:rsid w:val="0044211A"/>
    <w:rsid w:val="00443764"/>
    <w:rsid w:val="0044397F"/>
    <w:rsid w:val="00445189"/>
    <w:rsid w:val="00445C5B"/>
    <w:rsid w:val="00445D86"/>
    <w:rsid w:val="00446A83"/>
    <w:rsid w:val="00446E3C"/>
    <w:rsid w:val="00447275"/>
    <w:rsid w:val="004474D0"/>
    <w:rsid w:val="00451B4A"/>
    <w:rsid w:val="0045511F"/>
    <w:rsid w:val="004553BB"/>
    <w:rsid w:val="00455B54"/>
    <w:rsid w:val="00456B27"/>
    <w:rsid w:val="00457B91"/>
    <w:rsid w:val="00463336"/>
    <w:rsid w:val="00463F22"/>
    <w:rsid w:val="00464134"/>
    <w:rsid w:val="00467DBB"/>
    <w:rsid w:val="00470718"/>
    <w:rsid w:val="00476908"/>
    <w:rsid w:val="00481DC1"/>
    <w:rsid w:val="00485DBB"/>
    <w:rsid w:val="00486510"/>
    <w:rsid w:val="00487AA8"/>
    <w:rsid w:val="0049061B"/>
    <w:rsid w:val="00490846"/>
    <w:rsid w:val="004930C4"/>
    <w:rsid w:val="0049311F"/>
    <w:rsid w:val="00493FA7"/>
    <w:rsid w:val="004A0B11"/>
    <w:rsid w:val="004A5521"/>
    <w:rsid w:val="004A5812"/>
    <w:rsid w:val="004A61DD"/>
    <w:rsid w:val="004A769A"/>
    <w:rsid w:val="004B040A"/>
    <w:rsid w:val="004B3C51"/>
    <w:rsid w:val="004B3F79"/>
    <w:rsid w:val="004B524C"/>
    <w:rsid w:val="004B5599"/>
    <w:rsid w:val="004B6C3C"/>
    <w:rsid w:val="004C159C"/>
    <w:rsid w:val="004C1B25"/>
    <w:rsid w:val="004C1E20"/>
    <w:rsid w:val="004C3C1D"/>
    <w:rsid w:val="004C568D"/>
    <w:rsid w:val="004D07F3"/>
    <w:rsid w:val="004D1FD9"/>
    <w:rsid w:val="004D2231"/>
    <w:rsid w:val="004D2524"/>
    <w:rsid w:val="004D4757"/>
    <w:rsid w:val="004D4C27"/>
    <w:rsid w:val="004D5C14"/>
    <w:rsid w:val="004D6B59"/>
    <w:rsid w:val="004E01FC"/>
    <w:rsid w:val="004E0DBE"/>
    <w:rsid w:val="004E1D88"/>
    <w:rsid w:val="004E2ADF"/>
    <w:rsid w:val="004E786C"/>
    <w:rsid w:val="004F2206"/>
    <w:rsid w:val="004F31EF"/>
    <w:rsid w:val="004F346E"/>
    <w:rsid w:val="004F76A4"/>
    <w:rsid w:val="00501A60"/>
    <w:rsid w:val="00501CF7"/>
    <w:rsid w:val="005033C5"/>
    <w:rsid w:val="00503C1A"/>
    <w:rsid w:val="00504135"/>
    <w:rsid w:val="00504D82"/>
    <w:rsid w:val="00505592"/>
    <w:rsid w:val="00506AA4"/>
    <w:rsid w:val="00507A43"/>
    <w:rsid w:val="0051053E"/>
    <w:rsid w:val="00513A13"/>
    <w:rsid w:val="00515706"/>
    <w:rsid w:val="005173FC"/>
    <w:rsid w:val="00517D94"/>
    <w:rsid w:val="00517EAD"/>
    <w:rsid w:val="0052057A"/>
    <w:rsid w:val="0052058F"/>
    <w:rsid w:val="0052435F"/>
    <w:rsid w:val="00526758"/>
    <w:rsid w:val="005317B1"/>
    <w:rsid w:val="00532750"/>
    <w:rsid w:val="005403D7"/>
    <w:rsid w:val="00542A89"/>
    <w:rsid w:val="00543965"/>
    <w:rsid w:val="005507D3"/>
    <w:rsid w:val="00552951"/>
    <w:rsid w:val="00554478"/>
    <w:rsid w:val="00554B13"/>
    <w:rsid w:val="005574F8"/>
    <w:rsid w:val="00560C8D"/>
    <w:rsid w:val="00562405"/>
    <w:rsid w:val="00562A9D"/>
    <w:rsid w:val="00564413"/>
    <w:rsid w:val="005645DA"/>
    <w:rsid w:val="0056507C"/>
    <w:rsid w:val="0057719A"/>
    <w:rsid w:val="005777CB"/>
    <w:rsid w:val="00580584"/>
    <w:rsid w:val="005824F1"/>
    <w:rsid w:val="00583EDC"/>
    <w:rsid w:val="005859DD"/>
    <w:rsid w:val="00585F6B"/>
    <w:rsid w:val="0058710B"/>
    <w:rsid w:val="005905B3"/>
    <w:rsid w:val="00590B11"/>
    <w:rsid w:val="005923B4"/>
    <w:rsid w:val="00592E67"/>
    <w:rsid w:val="005931B7"/>
    <w:rsid w:val="0059729B"/>
    <w:rsid w:val="00597F4D"/>
    <w:rsid w:val="005A0FD3"/>
    <w:rsid w:val="005A16B7"/>
    <w:rsid w:val="005A2254"/>
    <w:rsid w:val="005A4B86"/>
    <w:rsid w:val="005A5463"/>
    <w:rsid w:val="005A5C1A"/>
    <w:rsid w:val="005A622F"/>
    <w:rsid w:val="005B1BC2"/>
    <w:rsid w:val="005B3D46"/>
    <w:rsid w:val="005C354C"/>
    <w:rsid w:val="005C43BB"/>
    <w:rsid w:val="005D0FCF"/>
    <w:rsid w:val="005D362F"/>
    <w:rsid w:val="005D4EB4"/>
    <w:rsid w:val="005D59B4"/>
    <w:rsid w:val="005D5C81"/>
    <w:rsid w:val="005D60CC"/>
    <w:rsid w:val="005E3688"/>
    <w:rsid w:val="005E5BAC"/>
    <w:rsid w:val="005E7F4C"/>
    <w:rsid w:val="005F0D41"/>
    <w:rsid w:val="005F16B6"/>
    <w:rsid w:val="005F2570"/>
    <w:rsid w:val="005F663F"/>
    <w:rsid w:val="006001F4"/>
    <w:rsid w:val="0060183E"/>
    <w:rsid w:val="00601845"/>
    <w:rsid w:val="00601D61"/>
    <w:rsid w:val="00606C7B"/>
    <w:rsid w:val="00607248"/>
    <w:rsid w:val="00607A87"/>
    <w:rsid w:val="00611201"/>
    <w:rsid w:val="00612E5E"/>
    <w:rsid w:val="00613C65"/>
    <w:rsid w:val="00614D65"/>
    <w:rsid w:val="006165F3"/>
    <w:rsid w:val="006174D9"/>
    <w:rsid w:val="006269AA"/>
    <w:rsid w:val="00630FD3"/>
    <w:rsid w:val="00633605"/>
    <w:rsid w:val="00640127"/>
    <w:rsid w:val="00640B39"/>
    <w:rsid w:val="00641D02"/>
    <w:rsid w:val="006426A7"/>
    <w:rsid w:val="00643927"/>
    <w:rsid w:val="00644D1B"/>
    <w:rsid w:val="00647DC3"/>
    <w:rsid w:val="00650290"/>
    <w:rsid w:val="00650B1B"/>
    <w:rsid w:val="00652BB5"/>
    <w:rsid w:val="0065638B"/>
    <w:rsid w:val="006563B3"/>
    <w:rsid w:val="00656AF0"/>
    <w:rsid w:val="00656D40"/>
    <w:rsid w:val="00660CE6"/>
    <w:rsid w:val="0066405A"/>
    <w:rsid w:val="00671DAA"/>
    <w:rsid w:val="00671DFB"/>
    <w:rsid w:val="00675C96"/>
    <w:rsid w:val="00677C10"/>
    <w:rsid w:val="00681066"/>
    <w:rsid w:val="006814E2"/>
    <w:rsid w:val="006866EE"/>
    <w:rsid w:val="00687555"/>
    <w:rsid w:val="00690018"/>
    <w:rsid w:val="00690DF2"/>
    <w:rsid w:val="00691682"/>
    <w:rsid w:val="00691839"/>
    <w:rsid w:val="00693953"/>
    <w:rsid w:val="00694598"/>
    <w:rsid w:val="0069551D"/>
    <w:rsid w:val="00696C3D"/>
    <w:rsid w:val="006A126D"/>
    <w:rsid w:val="006A2C0A"/>
    <w:rsid w:val="006A4AEF"/>
    <w:rsid w:val="006A5304"/>
    <w:rsid w:val="006B755E"/>
    <w:rsid w:val="006C02C0"/>
    <w:rsid w:val="006C0314"/>
    <w:rsid w:val="006C14F2"/>
    <w:rsid w:val="006C2608"/>
    <w:rsid w:val="006C2D6B"/>
    <w:rsid w:val="006C2EC7"/>
    <w:rsid w:val="006C489A"/>
    <w:rsid w:val="006C4A35"/>
    <w:rsid w:val="006C6828"/>
    <w:rsid w:val="006D15E2"/>
    <w:rsid w:val="006D1603"/>
    <w:rsid w:val="006D4D1A"/>
    <w:rsid w:val="006D664E"/>
    <w:rsid w:val="006E234D"/>
    <w:rsid w:val="006E2821"/>
    <w:rsid w:val="006F0001"/>
    <w:rsid w:val="006F0BE0"/>
    <w:rsid w:val="006F1757"/>
    <w:rsid w:val="006F1BED"/>
    <w:rsid w:val="006F2D1A"/>
    <w:rsid w:val="006F581F"/>
    <w:rsid w:val="006F757A"/>
    <w:rsid w:val="00701294"/>
    <w:rsid w:val="00701295"/>
    <w:rsid w:val="00702512"/>
    <w:rsid w:val="0070255C"/>
    <w:rsid w:val="007030B2"/>
    <w:rsid w:val="00704793"/>
    <w:rsid w:val="00704CBE"/>
    <w:rsid w:val="00706067"/>
    <w:rsid w:val="0070629C"/>
    <w:rsid w:val="00707B9B"/>
    <w:rsid w:val="00710927"/>
    <w:rsid w:val="00710B9A"/>
    <w:rsid w:val="00714B82"/>
    <w:rsid w:val="007151D2"/>
    <w:rsid w:val="0071525A"/>
    <w:rsid w:val="007170A7"/>
    <w:rsid w:val="007206D3"/>
    <w:rsid w:val="00723DB6"/>
    <w:rsid w:val="0072465E"/>
    <w:rsid w:val="00726A76"/>
    <w:rsid w:val="00731ECA"/>
    <w:rsid w:val="00737972"/>
    <w:rsid w:val="00741074"/>
    <w:rsid w:val="0074118A"/>
    <w:rsid w:val="00741C37"/>
    <w:rsid w:val="00743C15"/>
    <w:rsid w:val="00744DD8"/>
    <w:rsid w:val="007451BB"/>
    <w:rsid w:val="00747618"/>
    <w:rsid w:val="00747CC7"/>
    <w:rsid w:val="00750210"/>
    <w:rsid w:val="007508DC"/>
    <w:rsid w:val="0075130A"/>
    <w:rsid w:val="00756792"/>
    <w:rsid w:val="00760DFD"/>
    <w:rsid w:val="00762586"/>
    <w:rsid w:val="00763224"/>
    <w:rsid w:val="00764181"/>
    <w:rsid w:val="00764BB9"/>
    <w:rsid w:val="00765291"/>
    <w:rsid w:val="0077085D"/>
    <w:rsid w:val="00772C99"/>
    <w:rsid w:val="007733CA"/>
    <w:rsid w:val="00773AA9"/>
    <w:rsid w:val="00773DD6"/>
    <w:rsid w:val="00774342"/>
    <w:rsid w:val="0077522A"/>
    <w:rsid w:val="0077638B"/>
    <w:rsid w:val="00780993"/>
    <w:rsid w:val="00783035"/>
    <w:rsid w:val="007834AA"/>
    <w:rsid w:val="007902B2"/>
    <w:rsid w:val="0079201A"/>
    <w:rsid w:val="0079218B"/>
    <w:rsid w:val="0079517C"/>
    <w:rsid w:val="007A1F90"/>
    <w:rsid w:val="007A2221"/>
    <w:rsid w:val="007A246F"/>
    <w:rsid w:val="007A253E"/>
    <w:rsid w:val="007A60F6"/>
    <w:rsid w:val="007A6D0E"/>
    <w:rsid w:val="007B5EB4"/>
    <w:rsid w:val="007B68A6"/>
    <w:rsid w:val="007C0B39"/>
    <w:rsid w:val="007C1932"/>
    <w:rsid w:val="007C2DFE"/>
    <w:rsid w:val="007C7F78"/>
    <w:rsid w:val="007D0B1F"/>
    <w:rsid w:val="007D4663"/>
    <w:rsid w:val="007D474F"/>
    <w:rsid w:val="007E052D"/>
    <w:rsid w:val="007E42C6"/>
    <w:rsid w:val="007E5DE9"/>
    <w:rsid w:val="007E7718"/>
    <w:rsid w:val="007E7EA0"/>
    <w:rsid w:val="007F1952"/>
    <w:rsid w:val="007F23B8"/>
    <w:rsid w:val="007F2908"/>
    <w:rsid w:val="007F31CE"/>
    <w:rsid w:val="00800874"/>
    <w:rsid w:val="008047E2"/>
    <w:rsid w:val="00805046"/>
    <w:rsid w:val="00805DDB"/>
    <w:rsid w:val="00812DCA"/>
    <w:rsid w:val="008131A4"/>
    <w:rsid w:val="00813FED"/>
    <w:rsid w:val="00814A73"/>
    <w:rsid w:val="00815942"/>
    <w:rsid w:val="008161C6"/>
    <w:rsid w:val="00817B6F"/>
    <w:rsid w:val="00817F55"/>
    <w:rsid w:val="00822430"/>
    <w:rsid w:val="00826484"/>
    <w:rsid w:val="00830571"/>
    <w:rsid w:val="008362B9"/>
    <w:rsid w:val="0084073C"/>
    <w:rsid w:val="00840DF1"/>
    <w:rsid w:val="00840F60"/>
    <w:rsid w:val="00841454"/>
    <w:rsid w:val="00842C6A"/>
    <w:rsid w:val="008431E1"/>
    <w:rsid w:val="00843235"/>
    <w:rsid w:val="00844BB5"/>
    <w:rsid w:val="00846175"/>
    <w:rsid w:val="008463DA"/>
    <w:rsid w:val="00847D64"/>
    <w:rsid w:val="00851FDC"/>
    <w:rsid w:val="00852358"/>
    <w:rsid w:val="00852721"/>
    <w:rsid w:val="00852FB0"/>
    <w:rsid w:val="00854DAF"/>
    <w:rsid w:val="008571E6"/>
    <w:rsid w:val="00860854"/>
    <w:rsid w:val="00860FCA"/>
    <w:rsid w:val="0086173E"/>
    <w:rsid w:val="008617A5"/>
    <w:rsid w:val="0086716F"/>
    <w:rsid w:val="00867E23"/>
    <w:rsid w:val="00872B98"/>
    <w:rsid w:val="00873421"/>
    <w:rsid w:val="00875CB2"/>
    <w:rsid w:val="0087680B"/>
    <w:rsid w:val="008839A9"/>
    <w:rsid w:val="008853BA"/>
    <w:rsid w:val="00885977"/>
    <w:rsid w:val="00885E41"/>
    <w:rsid w:val="008867F2"/>
    <w:rsid w:val="008868B3"/>
    <w:rsid w:val="008869A4"/>
    <w:rsid w:val="00893538"/>
    <w:rsid w:val="00893DF4"/>
    <w:rsid w:val="0089477E"/>
    <w:rsid w:val="00896C94"/>
    <w:rsid w:val="00897716"/>
    <w:rsid w:val="008A25A6"/>
    <w:rsid w:val="008A2828"/>
    <w:rsid w:val="008A45D3"/>
    <w:rsid w:val="008A503F"/>
    <w:rsid w:val="008B27AC"/>
    <w:rsid w:val="008B45DF"/>
    <w:rsid w:val="008B4D7C"/>
    <w:rsid w:val="008B695C"/>
    <w:rsid w:val="008C3AF1"/>
    <w:rsid w:val="008C4AC4"/>
    <w:rsid w:val="008C5359"/>
    <w:rsid w:val="008C6270"/>
    <w:rsid w:val="008D0332"/>
    <w:rsid w:val="008D099A"/>
    <w:rsid w:val="008D3DE3"/>
    <w:rsid w:val="008D5B97"/>
    <w:rsid w:val="008D6298"/>
    <w:rsid w:val="008E392F"/>
    <w:rsid w:val="008E3B4B"/>
    <w:rsid w:val="008E4CF8"/>
    <w:rsid w:val="008E6984"/>
    <w:rsid w:val="008E7ECC"/>
    <w:rsid w:val="008F23EB"/>
    <w:rsid w:val="008F2BCB"/>
    <w:rsid w:val="008F46B8"/>
    <w:rsid w:val="00902A73"/>
    <w:rsid w:val="009070F9"/>
    <w:rsid w:val="00911960"/>
    <w:rsid w:val="00912C9A"/>
    <w:rsid w:val="00912D0F"/>
    <w:rsid w:val="00913888"/>
    <w:rsid w:val="0091428D"/>
    <w:rsid w:val="009166B1"/>
    <w:rsid w:val="0091768E"/>
    <w:rsid w:val="009206ED"/>
    <w:rsid w:val="00920A67"/>
    <w:rsid w:val="00926D51"/>
    <w:rsid w:val="0093038E"/>
    <w:rsid w:val="00931C39"/>
    <w:rsid w:val="00933034"/>
    <w:rsid w:val="009379F0"/>
    <w:rsid w:val="00940D04"/>
    <w:rsid w:val="00941DDD"/>
    <w:rsid w:val="00944CD9"/>
    <w:rsid w:val="00945C2A"/>
    <w:rsid w:val="00950892"/>
    <w:rsid w:val="009546F4"/>
    <w:rsid w:val="00954F86"/>
    <w:rsid w:val="00960E6D"/>
    <w:rsid w:val="009630F4"/>
    <w:rsid w:val="00963624"/>
    <w:rsid w:val="00964E14"/>
    <w:rsid w:val="00966331"/>
    <w:rsid w:val="009669CA"/>
    <w:rsid w:val="0097163A"/>
    <w:rsid w:val="00977BA9"/>
    <w:rsid w:val="00982E10"/>
    <w:rsid w:val="00990960"/>
    <w:rsid w:val="00990A5D"/>
    <w:rsid w:val="009945AF"/>
    <w:rsid w:val="00996896"/>
    <w:rsid w:val="009A03F7"/>
    <w:rsid w:val="009A08B8"/>
    <w:rsid w:val="009A22E6"/>
    <w:rsid w:val="009A2626"/>
    <w:rsid w:val="009A270F"/>
    <w:rsid w:val="009A3F3D"/>
    <w:rsid w:val="009B5434"/>
    <w:rsid w:val="009B6833"/>
    <w:rsid w:val="009B6EFC"/>
    <w:rsid w:val="009B7D35"/>
    <w:rsid w:val="009C0EE3"/>
    <w:rsid w:val="009C16EC"/>
    <w:rsid w:val="009C1846"/>
    <w:rsid w:val="009C322D"/>
    <w:rsid w:val="009C3D29"/>
    <w:rsid w:val="009C5AB4"/>
    <w:rsid w:val="009D111E"/>
    <w:rsid w:val="009D2526"/>
    <w:rsid w:val="009D4B1F"/>
    <w:rsid w:val="009E1020"/>
    <w:rsid w:val="009E1753"/>
    <w:rsid w:val="009E253A"/>
    <w:rsid w:val="009E36A4"/>
    <w:rsid w:val="009F1091"/>
    <w:rsid w:val="009F3BCB"/>
    <w:rsid w:val="009F529C"/>
    <w:rsid w:val="009F596F"/>
    <w:rsid w:val="00A007E2"/>
    <w:rsid w:val="00A01953"/>
    <w:rsid w:val="00A02EB3"/>
    <w:rsid w:val="00A03FB3"/>
    <w:rsid w:val="00A05C6B"/>
    <w:rsid w:val="00A13152"/>
    <w:rsid w:val="00A1375E"/>
    <w:rsid w:val="00A13862"/>
    <w:rsid w:val="00A1771C"/>
    <w:rsid w:val="00A20011"/>
    <w:rsid w:val="00A21E67"/>
    <w:rsid w:val="00A2228A"/>
    <w:rsid w:val="00A230C9"/>
    <w:rsid w:val="00A23E89"/>
    <w:rsid w:val="00A24D18"/>
    <w:rsid w:val="00A25B88"/>
    <w:rsid w:val="00A26BE6"/>
    <w:rsid w:val="00A27B6B"/>
    <w:rsid w:val="00A33C8E"/>
    <w:rsid w:val="00A352E5"/>
    <w:rsid w:val="00A360CD"/>
    <w:rsid w:val="00A40005"/>
    <w:rsid w:val="00A40244"/>
    <w:rsid w:val="00A40CCB"/>
    <w:rsid w:val="00A43BC2"/>
    <w:rsid w:val="00A45A4D"/>
    <w:rsid w:val="00A46AE1"/>
    <w:rsid w:val="00A47CFA"/>
    <w:rsid w:val="00A50D89"/>
    <w:rsid w:val="00A519E9"/>
    <w:rsid w:val="00A57EBC"/>
    <w:rsid w:val="00A61864"/>
    <w:rsid w:val="00A6270B"/>
    <w:rsid w:val="00A64330"/>
    <w:rsid w:val="00A67216"/>
    <w:rsid w:val="00A67C59"/>
    <w:rsid w:val="00A70ED6"/>
    <w:rsid w:val="00A71EE4"/>
    <w:rsid w:val="00A7267C"/>
    <w:rsid w:val="00A7304E"/>
    <w:rsid w:val="00A7764D"/>
    <w:rsid w:val="00A83EAD"/>
    <w:rsid w:val="00A84230"/>
    <w:rsid w:val="00A86512"/>
    <w:rsid w:val="00A87A72"/>
    <w:rsid w:val="00A87C6B"/>
    <w:rsid w:val="00A94EA2"/>
    <w:rsid w:val="00AA2439"/>
    <w:rsid w:val="00AA61AE"/>
    <w:rsid w:val="00AB653B"/>
    <w:rsid w:val="00AC08D9"/>
    <w:rsid w:val="00AC18A4"/>
    <w:rsid w:val="00AC3092"/>
    <w:rsid w:val="00AC7931"/>
    <w:rsid w:val="00AD0219"/>
    <w:rsid w:val="00AD0DD3"/>
    <w:rsid w:val="00AD1C38"/>
    <w:rsid w:val="00AD1D78"/>
    <w:rsid w:val="00AD1E64"/>
    <w:rsid w:val="00AD232D"/>
    <w:rsid w:val="00AD2EBE"/>
    <w:rsid w:val="00AD3FAA"/>
    <w:rsid w:val="00AD42D9"/>
    <w:rsid w:val="00AD4361"/>
    <w:rsid w:val="00AD6BF6"/>
    <w:rsid w:val="00AE5E93"/>
    <w:rsid w:val="00AE7723"/>
    <w:rsid w:val="00AE7D24"/>
    <w:rsid w:val="00AF0218"/>
    <w:rsid w:val="00AF2F23"/>
    <w:rsid w:val="00B061DE"/>
    <w:rsid w:val="00B07038"/>
    <w:rsid w:val="00B10B9F"/>
    <w:rsid w:val="00B12E30"/>
    <w:rsid w:val="00B13002"/>
    <w:rsid w:val="00B145D0"/>
    <w:rsid w:val="00B17173"/>
    <w:rsid w:val="00B21DBD"/>
    <w:rsid w:val="00B22BA1"/>
    <w:rsid w:val="00B243A2"/>
    <w:rsid w:val="00B26D4F"/>
    <w:rsid w:val="00B26ED1"/>
    <w:rsid w:val="00B33581"/>
    <w:rsid w:val="00B35B03"/>
    <w:rsid w:val="00B40842"/>
    <w:rsid w:val="00B418F0"/>
    <w:rsid w:val="00B41DC1"/>
    <w:rsid w:val="00B43720"/>
    <w:rsid w:val="00B44FFD"/>
    <w:rsid w:val="00B47805"/>
    <w:rsid w:val="00B61EC2"/>
    <w:rsid w:val="00B624DB"/>
    <w:rsid w:val="00B65E1B"/>
    <w:rsid w:val="00B70AA6"/>
    <w:rsid w:val="00B72E35"/>
    <w:rsid w:val="00B7766A"/>
    <w:rsid w:val="00B80044"/>
    <w:rsid w:val="00B81C44"/>
    <w:rsid w:val="00B81C48"/>
    <w:rsid w:val="00B8217D"/>
    <w:rsid w:val="00B84F26"/>
    <w:rsid w:val="00B852ED"/>
    <w:rsid w:val="00B87816"/>
    <w:rsid w:val="00B87988"/>
    <w:rsid w:val="00B931A7"/>
    <w:rsid w:val="00B9527A"/>
    <w:rsid w:val="00B95982"/>
    <w:rsid w:val="00BA05C3"/>
    <w:rsid w:val="00BA105E"/>
    <w:rsid w:val="00BA2BD9"/>
    <w:rsid w:val="00BA5D19"/>
    <w:rsid w:val="00BA666A"/>
    <w:rsid w:val="00BB2900"/>
    <w:rsid w:val="00BB61C4"/>
    <w:rsid w:val="00BC0CC6"/>
    <w:rsid w:val="00BC1DCE"/>
    <w:rsid w:val="00BC29B9"/>
    <w:rsid w:val="00BC5B3B"/>
    <w:rsid w:val="00BD3A37"/>
    <w:rsid w:val="00BD4296"/>
    <w:rsid w:val="00BD62C6"/>
    <w:rsid w:val="00BE2778"/>
    <w:rsid w:val="00BF00F4"/>
    <w:rsid w:val="00BF0201"/>
    <w:rsid w:val="00BF0E79"/>
    <w:rsid w:val="00BF3D32"/>
    <w:rsid w:val="00BF3E0C"/>
    <w:rsid w:val="00BF4545"/>
    <w:rsid w:val="00BF55BF"/>
    <w:rsid w:val="00BF6C61"/>
    <w:rsid w:val="00BF6ED8"/>
    <w:rsid w:val="00C05E02"/>
    <w:rsid w:val="00C06E34"/>
    <w:rsid w:val="00C0701D"/>
    <w:rsid w:val="00C1144A"/>
    <w:rsid w:val="00C115C8"/>
    <w:rsid w:val="00C130D1"/>
    <w:rsid w:val="00C1328F"/>
    <w:rsid w:val="00C16272"/>
    <w:rsid w:val="00C17FCB"/>
    <w:rsid w:val="00C20437"/>
    <w:rsid w:val="00C20511"/>
    <w:rsid w:val="00C208CC"/>
    <w:rsid w:val="00C21252"/>
    <w:rsid w:val="00C2136A"/>
    <w:rsid w:val="00C2225A"/>
    <w:rsid w:val="00C22D6D"/>
    <w:rsid w:val="00C2552B"/>
    <w:rsid w:val="00C30939"/>
    <w:rsid w:val="00C375F7"/>
    <w:rsid w:val="00C3764A"/>
    <w:rsid w:val="00C37D84"/>
    <w:rsid w:val="00C4001E"/>
    <w:rsid w:val="00C410FF"/>
    <w:rsid w:val="00C55107"/>
    <w:rsid w:val="00C55F23"/>
    <w:rsid w:val="00C5644D"/>
    <w:rsid w:val="00C56F7E"/>
    <w:rsid w:val="00C5757F"/>
    <w:rsid w:val="00C62517"/>
    <w:rsid w:val="00C66856"/>
    <w:rsid w:val="00C70462"/>
    <w:rsid w:val="00C70CCE"/>
    <w:rsid w:val="00C71A7B"/>
    <w:rsid w:val="00C72C5E"/>
    <w:rsid w:val="00C74B33"/>
    <w:rsid w:val="00C75094"/>
    <w:rsid w:val="00C7749D"/>
    <w:rsid w:val="00C80153"/>
    <w:rsid w:val="00C8484E"/>
    <w:rsid w:val="00C90927"/>
    <w:rsid w:val="00C93C98"/>
    <w:rsid w:val="00C94EAA"/>
    <w:rsid w:val="00CA446B"/>
    <w:rsid w:val="00CA71A3"/>
    <w:rsid w:val="00CB6216"/>
    <w:rsid w:val="00CB6276"/>
    <w:rsid w:val="00CC41A0"/>
    <w:rsid w:val="00CC6915"/>
    <w:rsid w:val="00CC6959"/>
    <w:rsid w:val="00CD1B1D"/>
    <w:rsid w:val="00CD3589"/>
    <w:rsid w:val="00CD7DB0"/>
    <w:rsid w:val="00CE21FC"/>
    <w:rsid w:val="00CE4AB7"/>
    <w:rsid w:val="00CE614E"/>
    <w:rsid w:val="00CE74EC"/>
    <w:rsid w:val="00CF0D61"/>
    <w:rsid w:val="00CF17BA"/>
    <w:rsid w:val="00CF2B61"/>
    <w:rsid w:val="00CF3C53"/>
    <w:rsid w:val="00D007B2"/>
    <w:rsid w:val="00D00988"/>
    <w:rsid w:val="00D00E7B"/>
    <w:rsid w:val="00D00F54"/>
    <w:rsid w:val="00D0162B"/>
    <w:rsid w:val="00D04832"/>
    <w:rsid w:val="00D06DDE"/>
    <w:rsid w:val="00D077FF"/>
    <w:rsid w:val="00D07B3F"/>
    <w:rsid w:val="00D15F4B"/>
    <w:rsid w:val="00D16C78"/>
    <w:rsid w:val="00D24421"/>
    <w:rsid w:val="00D27A01"/>
    <w:rsid w:val="00D27C73"/>
    <w:rsid w:val="00D30301"/>
    <w:rsid w:val="00D32418"/>
    <w:rsid w:val="00D32B6A"/>
    <w:rsid w:val="00D37B8A"/>
    <w:rsid w:val="00D4460A"/>
    <w:rsid w:val="00D453AA"/>
    <w:rsid w:val="00D45589"/>
    <w:rsid w:val="00D45B18"/>
    <w:rsid w:val="00D51A2E"/>
    <w:rsid w:val="00D55D3B"/>
    <w:rsid w:val="00D574BD"/>
    <w:rsid w:val="00D60AD7"/>
    <w:rsid w:val="00D625DA"/>
    <w:rsid w:val="00D63014"/>
    <w:rsid w:val="00D631A2"/>
    <w:rsid w:val="00D634DC"/>
    <w:rsid w:val="00D66A28"/>
    <w:rsid w:val="00D66A3E"/>
    <w:rsid w:val="00D76086"/>
    <w:rsid w:val="00D80FCA"/>
    <w:rsid w:val="00D853BE"/>
    <w:rsid w:val="00D853DA"/>
    <w:rsid w:val="00D85635"/>
    <w:rsid w:val="00D9194D"/>
    <w:rsid w:val="00D92410"/>
    <w:rsid w:val="00D92F3D"/>
    <w:rsid w:val="00D965D6"/>
    <w:rsid w:val="00D9670E"/>
    <w:rsid w:val="00D96DC0"/>
    <w:rsid w:val="00DA1D57"/>
    <w:rsid w:val="00DA31E0"/>
    <w:rsid w:val="00DA3F28"/>
    <w:rsid w:val="00DA4CB4"/>
    <w:rsid w:val="00DA5496"/>
    <w:rsid w:val="00DA6FCA"/>
    <w:rsid w:val="00DB0CEE"/>
    <w:rsid w:val="00DB3149"/>
    <w:rsid w:val="00DC18CD"/>
    <w:rsid w:val="00DC61DD"/>
    <w:rsid w:val="00DC63F9"/>
    <w:rsid w:val="00DD3192"/>
    <w:rsid w:val="00DD369B"/>
    <w:rsid w:val="00DD3AD4"/>
    <w:rsid w:val="00DD430E"/>
    <w:rsid w:val="00DD54A4"/>
    <w:rsid w:val="00DE0686"/>
    <w:rsid w:val="00DE1929"/>
    <w:rsid w:val="00DF3FD2"/>
    <w:rsid w:val="00DF405D"/>
    <w:rsid w:val="00DF485F"/>
    <w:rsid w:val="00E00CEA"/>
    <w:rsid w:val="00E016CD"/>
    <w:rsid w:val="00E02A8E"/>
    <w:rsid w:val="00E031A6"/>
    <w:rsid w:val="00E03FEB"/>
    <w:rsid w:val="00E04846"/>
    <w:rsid w:val="00E049FF"/>
    <w:rsid w:val="00E062B1"/>
    <w:rsid w:val="00E071C0"/>
    <w:rsid w:val="00E07D88"/>
    <w:rsid w:val="00E110D4"/>
    <w:rsid w:val="00E11ADB"/>
    <w:rsid w:val="00E11C73"/>
    <w:rsid w:val="00E1786F"/>
    <w:rsid w:val="00E24546"/>
    <w:rsid w:val="00E25EB9"/>
    <w:rsid w:val="00E26F61"/>
    <w:rsid w:val="00E32025"/>
    <w:rsid w:val="00E336BB"/>
    <w:rsid w:val="00E33F11"/>
    <w:rsid w:val="00E4066F"/>
    <w:rsid w:val="00E50A57"/>
    <w:rsid w:val="00E56C64"/>
    <w:rsid w:val="00E56EFB"/>
    <w:rsid w:val="00E57317"/>
    <w:rsid w:val="00E647E1"/>
    <w:rsid w:val="00E649A6"/>
    <w:rsid w:val="00E66F1B"/>
    <w:rsid w:val="00E70271"/>
    <w:rsid w:val="00E71759"/>
    <w:rsid w:val="00E729F4"/>
    <w:rsid w:val="00E76A24"/>
    <w:rsid w:val="00E820D0"/>
    <w:rsid w:val="00E822FF"/>
    <w:rsid w:val="00E824DC"/>
    <w:rsid w:val="00E8591A"/>
    <w:rsid w:val="00E86E48"/>
    <w:rsid w:val="00E873B5"/>
    <w:rsid w:val="00E910F9"/>
    <w:rsid w:val="00E91B4E"/>
    <w:rsid w:val="00E927F1"/>
    <w:rsid w:val="00E93C01"/>
    <w:rsid w:val="00E96541"/>
    <w:rsid w:val="00E96D29"/>
    <w:rsid w:val="00E97EAA"/>
    <w:rsid w:val="00EA1035"/>
    <w:rsid w:val="00EA1401"/>
    <w:rsid w:val="00EA2C7A"/>
    <w:rsid w:val="00EA3BB1"/>
    <w:rsid w:val="00EA3DBD"/>
    <w:rsid w:val="00EB3885"/>
    <w:rsid w:val="00EB45AB"/>
    <w:rsid w:val="00EB65A1"/>
    <w:rsid w:val="00EC43F0"/>
    <w:rsid w:val="00EC6DEB"/>
    <w:rsid w:val="00EC73A8"/>
    <w:rsid w:val="00EC7A52"/>
    <w:rsid w:val="00ED31FC"/>
    <w:rsid w:val="00ED476E"/>
    <w:rsid w:val="00ED4AB2"/>
    <w:rsid w:val="00ED4E9A"/>
    <w:rsid w:val="00ED5B01"/>
    <w:rsid w:val="00EE0E7D"/>
    <w:rsid w:val="00EE2A8A"/>
    <w:rsid w:val="00EE4509"/>
    <w:rsid w:val="00EE7E1E"/>
    <w:rsid w:val="00EF00D7"/>
    <w:rsid w:val="00EF02CF"/>
    <w:rsid w:val="00EF4048"/>
    <w:rsid w:val="00EF4933"/>
    <w:rsid w:val="00F00BB7"/>
    <w:rsid w:val="00F01CCC"/>
    <w:rsid w:val="00F127AA"/>
    <w:rsid w:val="00F15497"/>
    <w:rsid w:val="00F217B3"/>
    <w:rsid w:val="00F21F3A"/>
    <w:rsid w:val="00F2267E"/>
    <w:rsid w:val="00F26A4A"/>
    <w:rsid w:val="00F31087"/>
    <w:rsid w:val="00F31C30"/>
    <w:rsid w:val="00F3337D"/>
    <w:rsid w:val="00F33B73"/>
    <w:rsid w:val="00F40DF5"/>
    <w:rsid w:val="00F42681"/>
    <w:rsid w:val="00F4528C"/>
    <w:rsid w:val="00F460AB"/>
    <w:rsid w:val="00F46AC1"/>
    <w:rsid w:val="00F5028A"/>
    <w:rsid w:val="00F53E03"/>
    <w:rsid w:val="00F57C01"/>
    <w:rsid w:val="00F60A62"/>
    <w:rsid w:val="00F612D5"/>
    <w:rsid w:val="00F65B56"/>
    <w:rsid w:val="00F66744"/>
    <w:rsid w:val="00F707C2"/>
    <w:rsid w:val="00F71E45"/>
    <w:rsid w:val="00F8047F"/>
    <w:rsid w:val="00F80F59"/>
    <w:rsid w:val="00F84094"/>
    <w:rsid w:val="00F86EBA"/>
    <w:rsid w:val="00F907D6"/>
    <w:rsid w:val="00F94411"/>
    <w:rsid w:val="00F97730"/>
    <w:rsid w:val="00FA2844"/>
    <w:rsid w:val="00FA2886"/>
    <w:rsid w:val="00FA3D69"/>
    <w:rsid w:val="00FA478B"/>
    <w:rsid w:val="00FA7014"/>
    <w:rsid w:val="00FA74AE"/>
    <w:rsid w:val="00FB036E"/>
    <w:rsid w:val="00FB0743"/>
    <w:rsid w:val="00FB1311"/>
    <w:rsid w:val="00FB4393"/>
    <w:rsid w:val="00FB5444"/>
    <w:rsid w:val="00FB7355"/>
    <w:rsid w:val="00FC211D"/>
    <w:rsid w:val="00FC294E"/>
    <w:rsid w:val="00FC2F35"/>
    <w:rsid w:val="00FC3B88"/>
    <w:rsid w:val="00FC6AAF"/>
    <w:rsid w:val="00FD1F4C"/>
    <w:rsid w:val="00FD2552"/>
    <w:rsid w:val="00FD520A"/>
    <w:rsid w:val="00FD71C6"/>
    <w:rsid w:val="00FE0630"/>
    <w:rsid w:val="00FE11DF"/>
    <w:rsid w:val="00FE4880"/>
    <w:rsid w:val="00F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21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A2221"/>
    <w:pPr>
      <w:keepNext/>
      <w:tabs>
        <w:tab w:val="left" w:pos="6870"/>
      </w:tabs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221"/>
    <w:pPr>
      <w:keepNext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11B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7A2221"/>
    <w:pPr>
      <w:keepNext/>
      <w:jc w:val="right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24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5A24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rsid w:val="005A24A8"/>
    <w:rPr>
      <w:rFonts w:ascii="Cambria" w:eastAsia="Times New Roman" w:hAnsi="Cambria" w:cs="Times New Roman"/>
    </w:rPr>
  </w:style>
  <w:style w:type="paragraph" w:styleId="NormalWeb">
    <w:name w:val="Normal (Web)"/>
    <w:aliases w:val="webb"/>
    <w:basedOn w:val="Normal"/>
    <w:uiPriority w:val="99"/>
    <w:semiHidden/>
    <w:rsid w:val="007A222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odyTextIndent">
    <w:name w:val="Body Text Indent"/>
    <w:basedOn w:val="Normal"/>
    <w:link w:val="BodyTextIndentChar"/>
    <w:semiHidden/>
    <w:rsid w:val="007A2221"/>
    <w:pPr>
      <w:spacing w:line="360" w:lineRule="auto"/>
      <w:jc w:val="center"/>
    </w:pPr>
  </w:style>
  <w:style w:type="character" w:customStyle="1" w:styleId="BodyTextIndentChar">
    <w:name w:val="Body Text Indent Char"/>
    <w:link w:val="BodyTextIndent"/>
    <w:semiHidden/>
    <w:rsid w:val="005A24A8"/>
    <w:rPr>
      <w:sz w:val="24"/>
      <w:szCs w:val="24"/>
    </w:rPr>
  </w:style>
  <w:style w:type="paragraph" w:customStyle="1" w:styleId="Textedebulles">
    <w:name w:val="Texte de bulles"/>
    <w:basedOn w:val="Normal"/>
    <w:rsid w:val="007A222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rsid w:val="007A22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A2221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5A24A8"/>
    <w:rPr>
      <w:sz w:val="24"/>
      <w:szCs w:val="24"/>
    </w:rPr>
  </w:style>
  <w:style w:type="character" w:customStyle="1" w:styleId="a">
    <w:name w:val="頁首 字元"/>
    <w:uiPriority w:val="99"/>
    <w:semiHidden/>
    <w:rsid w:val="007A222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A2221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link w:val="Footer"/>
    <w:uiPriority w:val="99"/>
    <w:rsid w:val="005A24A8"/>
    <w:rPr>
      <w:sz w:val="24"/>
      <w:szCs w:val="24"/>
    </w:rPr>
  </w:style>
  <w:style w:type="character" w:customStyle="1" w:styleId="a0">
    <w:name w:val="頁尾 字元"/>
    <w:uiPriority w:val="99"/>
    <w:semiHidden/>
    <w:rsid w:val="007A2221"/>
    <w:rPr>
      <w:rFonts w:cs="Times New Roman"/>
      <w:lang w:eastAsia="en-US"/>
    </w:rPr>
  </w:style>
  <w:style w:type="character" w:customStyle="1" w:styleId="Heading3Char">
    <w:name w:val="Heading 3 Char"/>
    <w:uiPriority w:val="99"/>
    <w:rsid w:val="007A2221"/>
    <w:rPr>
      <w:rFonts w:ascii="Calibri" w:hAnsi="Calibri" w:cs="Times New Roman"/>
      <w:b/>
      <w:bCs/>
      <w:sz w:val="26"/>
      <w:szCs w:val="26"/>
      <w:lang w:val="en-AU"/>
    </w:rPr>
  </w:style>
  <w:style w:type="paragraph" w:customStyle="1" w:styleId="BalloonText1">
    <w:name w:val="Balloon Text1"/>
    <w:basedOn w:val="Normal"/>
    <w:uiPriority w:val="99"/>
    <w:semiHidden/>
    <w:rsid w:val="007A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A222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A2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2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9311F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3C331E"/>
    <w:rPr>
      <w:rFonts w:ascii="Cambria" w:hAnsi="Cambria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3C331E"/>
    <w:rPr>
      <w:rFonts w:ascii="Cambria" w:eastAsia="PMingLiU" w:hAnsi="Cambria" w:cs="Times New Roman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311F"/>
  </w:style>
  <w:style w:type="character" w:customStyle="1" w:styleId="CommentSubjectChar">
    <w:name w:val="Comment Subject Char"/>
    <w:link w:val="CommentSubject"/>
    <w:uiPriority w:val="99"/>
    <w:locked/>
    <w:rsid w:val="00493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6441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64413"/>
    <w:rPr>
      <w:rFonts w:cs="Times New Roman"/>
    </w:rPr>
  </w:style>
  <w:style w:type="character" w:styleId="FootnoteReference">
    <w:name w:val="footnote reference"/>
    <w:uiPriority w:val="99"/>
    <w:semiHidden/>
    <w:rsid w:val="00564413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D37B8A"/>
  </w:style>
  <w:style w:type="paragraph" w:customStyle="1" w:styleId="ColorfulList-Accent11">
    <w:name w:val="Colorful List - Accent 11"/>
    <w:basedOn w:val="Normal"/>
    <w:uiPriority w:val="34"/>
    <w:qFormat/>
    <w:rsid w:val="008868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6E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6EFC"/>
  </w:style>
  <w:style w:type="character" w:styleId="EndnoteReference">
    <w:name w:val="endnote reference"/>
    <w:uiPriority w:val="99"/>
    <w:semiHidden/>
    <w:unhideWhenUsed/>
    <w:rsid w:val="009B6EFC"/>
    <w:rPr>
      <w:vertAlign w:val="superscript"/>
    </w:rPr>
  </w:style>
  <w:style w:type="table" w:styleId="TableGrid">
    <w:name w:val="Table Grid"/>
    <w:basedOn w:val="TableNormal"/>
    <w:uiPriority w:val="59"/>
    <w:locked/>
    <w:rsid w:val="00D9241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ED6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nowrap">
    <w:name w:val="nowrap"/>
    <w:basedOn w:val="DefaultParagraphFont"/>
    <w:rsid w:val="00A007E2"/>
  </w:style>
  <w:style w:type="character" w:styleId="FollowedHyperlink">
    <w:name w:val="FollowedHyperlink"/>
    <w:basedOn w:val="DefaultParagraphFont"/>
    <w:uiPriority w:val="99"/>
    <w:semiHidden/>
    <w:unhideWhenUsed/>
    <w:rsid w:val="00560C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C5D85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111B9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21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A2221"/>
    <w:pPr>
      <w:keepNext/>
      <w:tabs>
        <w:tab w:val="left" w:pos="6870"/>
      </w:tabs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221"/>
    <w:pPr>
      <w:keepNext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11B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7A2221"/>
    <w:pPr>
      <w:keepNext/>
      <w:jc w:val="right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24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5A24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rsid w:val="005A24A8"/>
    <w:rPr>
      <w:rFonts w:ascii="Cambria" w:eastAsia="Times New Roman" w:hAnsi="Cambria" w:cs="Times New Roman"/>
    </w:rPr>
  </w:style>
  <w:style w:type="paragraph" w:styleId="NormalWeb">
    <w:name w:val="Normal (Web)"/>
    <w:aliases w:val="webb"/>
    <w:basedOn w:val="Normal"/>
    <w:uiPriority w:val="99"/>
    <w:semiHidden/>
    <w:rsid w:val="007A222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odyTextIndent">
    <w:name w:val="Body Text Indent"/>
    <w:basedOn w:val="Normal"/>
    <w:link w:val="BodyTextIndentChar"/>
    <w:semiHidden/>
    <w:rsid w:val="007A2221"/>
    <w:pPr>
      <w:spacing w:line="360" w:lineRule="auto"/>
      <w:jc w:val="center"/>
    </w:pPr>
  </w:style>
  <w:style w:type="character" w:customStyle="1" w:styleId="BodyTextIndentChar">
    <w:name w:val="Body Text Indent Char"/>
    <w:link w:val="BodyTextIndent"/>
    <w:semiHidden/>
    <w:rsid w:val="005A24A8"/>
    <w:rPr>
      <w:sz w:val="24"/>
      <w:szCs w:val="24"/>
    </w:rPr>
  </w:style>
  <w:style w:type="paragraph" w:customStyle="1" w:styleId="Textedebulles">
    <w:name w:val="Texte de bulles"/>
    <w:basedOn w:val="Normal"/>
    <w:rsid w:val="007A222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rsid w:val="007A22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A2221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5A24A8"/>
    <w:rPr>
      <w:sz w:val="24"/>
      <w:szCs w:val="24"/>
    </w:rPr>
  </w:style>
  <w:style w:type="character" w:customStyle="1" w:styleId="a">
    <w:name w:val="頁首 字元"/>
    <w:uiPriority w:val="99"/>
    <w:semiHidden/>
    <w:rsid w:val="007A222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A2221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link w:val="Footer"/>
    <w:uiPriority w:val="99"/>
    <w:rsid w:val="005A24A8"/>
    <w:rPr>
      <w:sz w:val="24"/>
      <w:szCs w:val="24"/>
    </w:rPr>
  </w:style>
  <w:style w:type="character" w:customStyle="1" w:styleId="a0">
    <w:name w:val="頁尾 字元"/>
    <w:uiPriority w:val="99"/>
    <w:semiHidden/>
    <w:rsid w:val="007A2221"/>
    <w:rPr>
      <w:rFonts w:cs="Times New Roman"/>
      <w:lang w:eastAsia="en-US"/>
    </w:rPr>
  </w:style>
  <w:style w:type="character" w:customStyle="1" w:styleId="Heading3Char">
    <w:name w:val="Heading 3 Char"/>
    <w:uiPriority w:val="99"/>
    <w:rsid w:val="007A2221"/>
    <w:rPr>
      <w:rFonts w:ascii="Calibri" w:hAnsi="Calibri" w:cs="Times New Roman"/>
      <w:b/>
      <w:bCs/>
      <w:sz w:val="26"/>
      <w:szCs w:val="26"/>
      <w:lang w:val="en-AU"/>
    </w:rPr>
  </w:style>
  <w:style w:type="paragraph" w:customStyle="1" w:styleId="BalloonText1">
    <w:name w:val="Balloon Text1"/>
    <w:basedOn w:val="Normal"/>
    <w:uiPriority w:val="99"/>
    <w:semiHidden/>
    <w:rsid w:val="007A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A222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A2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2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9311F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3C331E"/>
    <w:rPr>
      <w:rFonts w:ascii="Cambria" w:hAnsi="Cambria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3C331E"/>
    <w:rPr>
      <w:rFonts w:ascii="Cambria" w:eastAsia="PMingLiU" w:hAnsi="Cambria" w:cs="Times New Roman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311F"/>
  </w:style>
  <w:style w:type="character" w:customStyle="1" w:styleId="CommentSubjectChar">
    <w:name w:val="Comment Subject Char"/>
    <w:link w:val="CommentSubject"/>
    <w:uiPriority w:val="99"/>
    <w:locked/>
    <w:rsid w:val="00493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6441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64413"/>
    <w:rPr>
      <w:rFonts w:cs="Times New Roman"/>
    </w:rPr>
  </w:style>
  <w:style w:type="character" w:styleId="FootnoteReference">
    <w:name w:val="footnote reference"/>
    <w:uiPriority w:val="99"/>
    <w:semiHidden/>
    <w:rsid w:val="00564413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D37B8A"/>
  </w:style>
  <w:style w:type="paragraph" w:customStyle="1" w:styleId="ColorfulList-Accent11">
    <w:name w:val="Colorful List - Accent 11"/>
    <w:basedOn w:val="Normal"/>
    <w:uiPriority w:val="34"/>
    <w:qFormat/>
    <w:rsid w:val="008868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6E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6EFC"/>
  </w:style>
  <w:style w:type="character" w:styleId="EndnoteReference">
    <w:name w:val="endnote reference"/>
    <w:uiPriority w:val="99"/>
    <w:semiHidden/>
    <w:unhideWhenUsed/>
    <w:rsid w:val="009B6EFC"/>
    <w:rPr>
      <w:vertAlign w:val="superscript"/>
    </w:rPr>
  </w:style>
  <w:style w:type="table" w:styleId="TableGrid">
    <w:name w:val="Table Grid"/>
    <w:basedOn w:val="TableNormal"/>
    <w:uiPriority w:val="59"/>
    <w:locked/>
    <w:rsid w:val="00D9241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ED6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nowrap">
    <w:name w:val="nowrap"/>
    <w:basedOn w:val="DefaultParagraphFont"/>
    <w:rsid w:val="00A007E2"/>
  </w:style>
  <w:style w:type="character" w:styleId="FollowedHyperlink">
    <w:name w:val="FollowedHyperlink"/>
    <w:basedOn w:val="DefaultParagraphFont"/>
    <w:uiPriority w:val="99"/>
    <w:semiHidden/>
    <w:unhideWhenUsed/>
    <w:rsid w:val="00560C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C5D85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111B9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8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906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629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22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36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5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19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8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45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38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015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267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77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226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832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111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038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69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2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9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74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07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4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33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1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2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4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3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99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928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44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1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9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nk.com/nl/nl/home-solutions/mydlink/mydlink-shareport-app" TargetMode="External"/><Relationship Id="rId13" Type="http://schemas.openxmlformats.org/officeDocument/2006/relationships/hyperlink" Target="http://www.dlink.nl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stijn.zwinkels@grayling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dlinkbnl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witter.com/dlink_bnl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LinkEU" TargetMode="External"/><Relationship Id="rId14" Type="http://schemas.openxmlformats.org/officeDocument/2006/relationships/hyperlink" Target="file:///C:\Users\ewaveren\AppData\Local\Microsoft\Windows\Temporary%20Internet%20Files\Content.Outlook\0D48LJP5\www.dlink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4076</CharactersWithSpaces>
  <SharedDoc>false</SharedDoc>
  <HLinks>
    <vt:vector size="12" baseType="variant">
      <vt:variant>
        <vt:i4>4390931</vt:i4>
      </vt:variant>
      <vt:variant>
        <vt:i4>3</vt:i4>
      </vt:variant>
      <vt:variant>
        <vt:i4>0</vt:i4>
      </vt:variant>
      <vt:variant>
        <vt:i4>5</vt:i4>
      </vt:variant>
      <vt:variant>
        <vt:lpwstr>http://www.dlink.com/</vt:lpwstr>
      </vt:variant>
      <vt:variant>
        <vt:lpwstr/>
      </vt:variant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http://www.dlinkeu.com/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2014-05-30T09:40:00Z</dcterms:created>
  <dcterms:modified xsi:type="dcterms:W3CDTF">2014-05-30T09:40:00Z</dcterms:modified>
</cp:coreProperties>
</file>