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DB" w:rsidRDefault="00E846DB" w:rsidP="00765F21">
      <w:pPr>
        <w:jc w:val="center"/>
        <w:rPr>
          <w:b/>
          <w:sz w:val="32"/>
          <w:szCs w:val="32"/>
        </w:rPr>
      </w:pPr>
    </w:p>
    <w:p w:rsidR="00496F5E" w:rsidRDefault="00D31758" w:rsidP="00765F21">
      <w:pPr>
        <w:jc w:val="center"/>
        <w:rPr>
          <w:b/>
          <w:sz w:val="32"/>
          <w:szCs w:val="32"/>
        </w:rPr>
      </w:pPr>
      <w:r>
        <w:rPr>
          <w:b/>
          <w:sz w:val="32"/>
          <w:szCs w:val="32"/>
        </w:rPr>
        <w:t>M</w:t>
      </w:r>
      <w:r w:rsidR="00496F5E">
        <w:rPr>
          <w:b/>
          <w:sz w:val="32"/>
          <w:szCs w:val="32"/>
        </w:rPr>
        <w:t xml:space="preserve">inder winkels </w:t>
      </w:r>
      <w:r>
        <w:rPr>
          <w:b/>
          <w:sz w:val="32"/>
          <w:szCs w:val="32"/>
        </w:rPr>
        <w:t xml:space="preserve">over de kop </w:t>
      </w:r>
      <w:r w:rsidR="00496F5E">
        <w:rPr>
          <w:b/>
          <w:sz w:val="32"/>
          <w:szCs w:val="32"/>
        </w:rPr>
        <w:t xml:space="preserve">in 2015 </w:t>
      </w:r>
    </w:p>
    <w:p w:rsidR="00BD5E6D" w:rsidRPr="00765F21" w:rsidRDefault="000B052D" w:rsidP="00765F21">
      <w:pPr>
        <w:jc w:val="center"/>
        <w:rPr>
          <w:i/>
        </w:rPr>
      </w:pPr>
      <w:r>
        <w:rPr>
          <w:i/>
          <w:sz w:val="32"/>
          <w:szCs w:val="32"/>
        </w:rPr>
        <w:t>Leegloop winkelstraat voorbij?</w:t>
      </w:r>
      <w:r w:rsidR="00765F21" w:rsidRPr="00765F21">
        <w:rPr>
          <w:i/>
          <w:sz w:val="32"/>
          <w:szCs w:val="32"/>
        </w:rPr>
        <w:br/>
      </w:r>
    </w:p>
    <w:p w:rsidR="0028468B" w:rsidRDefault="00765F21" w:rsidP="001F5108">
      <w:pPr>
        <w:rPr>
          <w:rFonts w:cstheme="minorHAnsi"/>
          <w:color w:val="000000"/>
          <w:sz w:val="24"/>
          <w:szCs w:val="24"/>
        </w:rPr>
      </w:pPr>
      <w:r w:rsidRPr="00571922">
        <w:rPr>
          <w:rFonts w:cstheme="minorHAnsi"/>
          <w:b/>
          <w:color w:val="000000"/>
          <w:sz w:val="24"/>
          <w:szCs w:val="24"/>
        </w:rPr>
        <w:t>Den Haag,</w:t>
      </w:r>
      <w:r>
        <w:rPr>
          <w:rFonts w:cstheme="minorHAnsi"/>
          <w:b/>
          <w:color w:val="FF0000"/>
          <w:sz w:val="24"/>
          <w:szCs w:val="24"/>
        </w:rPr>
        <w:t xml:space="preserve"> </w:t>
      </w:r>
      <w:r w:rsidR="00E34403" w:rsidRPr="00E34403">
        <w:rPr>
          <w:rFonts w:cstheme="minorHAnsi"/>
          <w:b/>
          <w:sz w:val="24"/>
          <w:szCs w:val="24"/>
        </w:rPr>
        <w:t>5 juni 2015</w:t>
      </w:r>
      <w:r w:rsidR="00E37EC5" w:rsidRPr="00E34403">
        <w:rPr>
          <w:rFonts w:cstheme="minorHAnsi"/>
          <w:b/>
          <w:sz w:val="24"/>
          <w:szCs w:val="24"/>
        </w:rPr>
        <w:t xml:space="preserve"> </w:t>
      </w:r>
      <w:bookmarkStart w:id="0" w:name="_GoBack"/>
      <w:bookmarkEnd w:id="0"/>
      <w:r>
        <w:rPr>
          <w:rFonts w:cstheme="minorHAnsi"/>
          <w:b/>
          <w:sz w:val="24"/>
          <w:szCs w:val="24"/>
        </w:rPr>
        <w:t>–</w:t>
      </w:r>
      <w:r w:rsidR="00E846DB">
        <w:rPr>
          <w:rFonts w:cstheme="minorHAnsi"/>
          <w:color w:val="000000"/>
          <w:sz w:val="24"/>
          <w:szCs w:val="24"/>
        </w:rPr>
        <w:t xml:space="preserve"> Het aantal faillissementen in de </w:t>
      </w:r>
      <w:proofErr w:type="spellStart"/>
      <w:r w:rsidR="005153CB">
        <w:rPr>
          <w:rFonts w:cstheme="minorHAnsi"/>
          <w:color w:val="000000"/>
          <w:sz w:val="24"/>
          <w:szCs w:val="24"/>
        </w:rPr>
        <w:t>retail</w:t>
      </w:r>
      <w:proofErr w:type="spellEnd"/>
      <w:r w:rsidR="005153CB">
        <w:rPr>
          <w:rFonts w:cstheme="minorHAnsi"/>
          <w:color w:val="000000"/>
          <w:sz w:val="24"/>
          <w:szCs w:val="24"/>
        </w:rPr>
        <w:t xml:space="preserve"> sector</w:t>
      </w:r>
      <w:r w:rsidR="00E846DB">
        <w:rPr>
          <w:rFonts w:cstheme="minorHAnsi"/>
          <w:color w:val="000000"/>
          <w:sz w:val="24"/>
          <w:szCs w:val="24"/>
        </w:rPr>
        <w:t xml:space="preserve"> is </w:t>
      </w:r>
      <w:r w:rsidR="00D83F97">
        <w:rPr>
          <w:rFonts w:cstheme="minorHAnsi"/>
          <w:color w:val="000000"/>
          <w:sz w:val="24"/>
          <w:szCs w:val="24"/>
        </w:rPr>
        <w:t xml:space="preserve">in 2015 </w:t>
      </w:r>
      <w:r w:rsidR="000154E9">
        <w:rPr>
          <w:rFonts w:cstheme="minorHAnsi"/>
          <w:color w:val="000000"/>
          <w:sz w:val="24"/>
          <w:szCs w:val="24"/>
        </w:rPr>
        <w:t xml:space="preserve">verder gedaald, zo blijkt uit cijfers van </w:t>
      </w:r>
      <w:r w:rsidR="000154E9" w:rsidRPr="00521CAA">
        <w:rPr>
          <w:rFonts w:cstheme="minorHAnsi"/>
          <w:b/>
          <w:color w:val="000000"/>
          <w:sz w:val="24"/>
          <w:szCs w:val="24"/>
        </w:rPr>
        <w:t>Creditsafe</w:t>
      </w:r>
      <w:r w:rsidR="000154E9">
        <w:rPr>
          <w:rFonts w:cstheme="minorHAnsi"/>
          <w:b/>
          <w:color w:val="000000"/>
          <w:sz w:val="24"/>
          <w:szCs w:val="24"/>
        </w:rPr>
        <w:t xml:space="preserve">, </w:t>
      </w:r>
      <w:r w:rsidR="000154E9" w:rsidRPr="00200EC9">
        <w:rPr>
          <w:rFonts w:cstheme="minorHAnsi"/>
          <w:sz w:val="24"/>
          <w:szCs w:val="24"/>
        </w:rPr>
        <w:t>online aanbieder van bedrijf- en kredietrapporten</w:t>
      </w:r>
      <w:r w:rsidR="000154E9">
        <w:rPr>
          <w:rFonts w:cstheme="minorHAnsi"/>
          <w:sz w:val="24"/>
          <w:szCs w:val="24"/>
        </w:rPr>
        <w:t xml:space="preserve">. </w:t>
      </w:r>
      <w:r w:rsidR="00E846DB">
        <w:rPr>
          <w:rFonts w:cstheme="minorHAnsi"/>
          <w:color w:val="000000"/>
          <w:sz w:val="24"/>
          <w:szCs w:val="24"/>
        </w:rPr>
        <w:t>Gingen er in</w:t>
      </w:r>
      <w:r w:rsidR="005153CB">
        <w:rPr>
          <w:rFonts w:cstheme="minorHAnsi"/>
          <w:color w:val="000000"/>
          <w:sz w:val="24"/>
          <w:szCs w:val="24"/>
        </w:rPr>
        <w:t xml:space="preserve"> de eerste vier maanden van 2014 nog 313 </w:t>
      </w:r>
      <w:r w:rsidR="000B052D">
        <w:rPr>
          <w:rFonts w:cstheme="minorHAnsi"/>
          <w:color w:val="000000"/>
          <w:sz w:val="24"/>
          <w:szCs w:val="24"/>
        </w:rPr>
        <w:t>winkels of winkelketen</w:t>
      </w:r>
      <w:r w:rsidR="005153CB">
        <w:rPr>
          <w:rFonts w:cstheme="minorHAnsi"/>
          <w:color w:val="000000"/>
          <w:sz w:val="24"/>
          <w:szCs w:val="24"/>
        </w:rPr>
        <w:t xml:space="preserve"> over de kop, in dezelfde periode van 2015 waren dat er nog maar 271, een daling van 13,4 procent. </w:t>
      </w:r>
      <w:r w:rsidR="00D83F97">
        <w:rPr>
          <w:rFonts w:cstheme="minorHAnsi"/>
          <w:color w:val="000000"/>
          <w:sz w:val="24"/>
          <w:szCs w:val="24"/>
        </w:rPr>
        <w:t xml:space="preserve">In 2014 daalde het aantal faillissementen ten opzichte van 2013 met 12,2 procent naar 794. </w:t>
      </w:r>
      <w:r w:rsidR="00334915">
        <w:rPr>
          <w:rFonts w:cstheme="minorHAnsi"/>
          <w:color w:val="000000"/>
          <w:sz w:val="24"/>
          <w:szCs w:val="24"/>
        </w:rPr>
        <w:t xml:space="preserve">Met 904 faillissementen was </w:t>
      </w:r>
      <w:r w:rsidR="00D83F97">
        <w:rPr>
          <w:rFonts w:cstheme="minorHAnsi"/>
          <w:color w:val="000000"/>
          <w:sz w:val="24"/>
          <w:szCs w:val="24"/>
        </w:rPr>
        <w:t xml:space="preserve">2013 het absolute dieptepunt voor de </w:t>
      </w:r>
      <w:proofErr w:type="spellStart"/>
      <w:r w:rsidR="00D83F97">
        <w:rPr>
          <w:rFonts w:cstheme="minorHAnsi"/>
          <w:color w:val="000000"/>
          <w:sz w:val="24"/>
          <w:szCs w:val="24"/>
        </w:rPr>
        <w:t>retail</w:t>
      </w:r>
      <w:proofErr w:type="spellEnd"/>
      <w:r w:rsidR="00D83F97">
        <w:rPr>
          <w:rFonts w:cstheme="minorHAnsi"/>
          <w:color w:val="000000"/>
          <w:sz w:val="24"/>
          <w:szCs w:val="24"/>
        </w:rPr>
        <w:t xml:space="preserve"> sector</w:t>
      </w:r>
      <w:r w:rsidR="00101553">
        <w:rPr>
          <w:rFonts w:cstheme="minorHAnsi"/>
          <w:color w:val="000000"/>
          <w:sz w:val="24"/>
          <w:szCs w:val="24"/>
        </w:rPr>
        <w:t>.</w:t>
      </w:r>
    </w:p>
    <w:p w:rsidR="008E2F47" w:rsidRPr="0028468B" w:rsidRDefault="001D2694" w:rsidP="001F5108">
      <w:pPr>
        <w:rPr>
          <w:rFonts w:cstheme="minorHAnsi"/>
          <w:b/>
          <w:color w:val="000000"/>
          <w:sz w:val="24"/>
          <w:szCs w:val="24"/>
        </w:rPr>
      </w:pPr>
      <w:r>
        <w:rPr>
          <w:rFonts w:cstheme="minorHAnsi"/>
          <w:b/>
          <w:color w:val="000000"/>
          <w:sz w:val="24"/>
          <w:szCs w:val="24"/>
        </w:rPr>
        <w:t>K</w:t>
      </w:r>
      <w:r w:rsidR="0028468B" w:rsidRPr="0028468B">
        <w:rPr>
          <w:rFonts w:cstheme="minorHAnsi"/>
          <w:b/>
          <w:color w:val="000000"/>
          <w:sz w:val="24"/>
          <w:szCs w:val="24"/>
        </w:rPr>
        <w:t>leding</w:t>
      </w:r>
      <w:r>
        <w:rPr>
          <w:rFonts w:cstheme="minorHAnsi"/>
          <w:b/>
          <w:color w:val="000000"/>
          <w:sz w:val="24"/>
          <w:szCs w:val="24"/>
        </w:rPr>
        <w:t>winkels het meest last van online concurrentie</w:t>
      </w:r>
      <w:r>
        <w:rPr>
          <w:rFonts w:cstheme="minorHAnsi"/>
          <w:b/>
          <w:color w:val="000000"/>
          <w:sz w:val="24"/>
          <w:szCs w:val="24"/>
        </w:rPr>
        <w:br/>
      </w:r>
      <w:r w:rsidR="007021F2">
        <w:rPr>
          <w:rFonts w:cstheme="minorHAnsi"/>
          <w:color w:val="000000"/>
          <w:sz w:val="24"/>
          <w:szCs w:val="24"/>
        </w:rPr>
        <w:t xml:space="preserve">Elk jaar wordt er meer online verkocht, en vooral vakanties </w:t>
      </w:r>
      <w:r w:rsidR="00334915">
        <w:rPr>
          <w:rFonts w:cstheme="minorHAnsi"/>
          <w:color w:val="000000"/>
          <w:sz w:val="24"/>
          <w:szCs w:val="24"/>
        </w:rPr>
        <w:t xml:space="preserve">boeken </w:t>
      </w:r>
      <w:r w:rsidR="007021F2">
        <w:rPr>
          <w:rFonts w:cstheme="minorHAnsi"/>
          <w:color w:val="000000"/>
          <w:sz w:val="24"/>
          <w:szCs w:val="24"/>
        </w:rPr>
        <w:t xml:space="preserve">en kleding </w:t>
      </w:r>
      <w:r w:rsidR="00334915">
        <w:rPr>
          <w:rFonts w:cstheme="minorHAnsi"/>
          <w:color w:val="000000"/>
          <w:sz w:val="24"/>
          <w:szCs w:val="24"/>
        </w:rPr>
        <w:t xml:space="preserve">kopen </w:t>
      </w:r>
      <w:r w:rsidR="007021F2">
        <w:rPr>
          <w:rFonts w:cstheme="minorHAnsi"/>
          <w:color w:val="000000"/>
          <w:sz w:val="24"/>
          <w:szCs w:val="24"/>
        </w:rPr>
        <w:t>zijn populair</w:t>
      </w:r>
      <w:r w:rsidR="00334915">
        <w:rPr>
          <w:rFonts w:cstheme="minorHAnsi"/>
          <w:color w:val="000000"/>
          <w:sz w:val="24"/>
          <w:szCs w:val="24"/>
        </w:rPr>
        <w:t>e activiteiten</w:t>
      </w:r>
      <w:r w:rsidR="007021F2">
        <w:rPr>
          <w:rFonts w:cstheme="minorHAnsi"/>
          <w:color w:val="000000"/>
          <w:sz w:val="24"/>
          <w:szCs w:val="24"/>
        </w:rPr>
        <w:t xml:space="preserve"> onder </w:t>
      </w:r>
      <w:proofErr w:type="spellStart"/>
      <w:r w:rsidR="007021F2">
        <w:rPr>
          <w:rFonts w:cstheme="minorHAnsi"/>
          <w:color w:val="000000"/>
          <w:sz w:val="24"/>
          <w:szCs w:val="24"/>
        </w:rPr>
        <w:t>webshop</w:t>
      </w:r>
      <w:proofErr w:type="spellEnd"/>
      <w:r w:rsidR="007021F2">
        <w:rPr>
          <w:rFonts w:cstheme="minorHAnsi"/>
          <w:color w:val="000000"/>
          <w:sz w:val="24"/>
          <w:szCs w:val="24"/>
        </w:rPr>
        <w:t xml:space="preserve"> bezoekers. Vooral mode-</w:t>
      </w:r>
      <w:r>
        <w:rPr>
          <w:rFonts w:cstheme="minorHAnsi"/>
          <w:color w:val="000000"/>
          <w:sz w:val="24"/>
          <w:szCs w:val="24"/>
        </w:rPr>
        <w:t>,</w:t>
      </w:r>
      <w:r w:rsidR="007021F2">
        <w:rPr>
          <w:rFonts w:cstheme="minorHAnsi"/>
          <w:color w:val="000000"/>
          <w:sz w:val="24"/>
          <w:szCs w:val="24"/>
        </w:rPr>
        <w:t xml:space="preserve"> kleding</w:t>
      </w:r>
      <w:r>
        <w:rPr>
          <w:rFonts w:cstheme="minorHAnsi"/>
          <w:color w:val="000000"/>
          <w:sz w:val="24"/>
          <w:szCs w:val="24"/>
        </w:rPr>
        <w:t>- en schoenen</w:t>
      </w:r>
      <w:r w:rsidR="007021F2">
        <w:rPr>
          <w:rFonts w:cstheme="minorHAnsi"/>
          <w:color w:val="000000"/>
          <w:sz w:val="24"/>
          <w:szCs w:val="24"/>
        </w:rPr>
        <w:t xml:space="preserve">winkels hebben het daardoor zwaar. </w:t>
      </w:r>
      <w:r w:rsidR="007A6121">
        <w:rPr>
          <w:rFonts w:cstheme="minorHAnsi"/>
          <w:color w:val="000000"/>
          <w:sz w:val="24"/>
          <w:szCs w:val="24"/>
        </w:rPr>
        <w:t>Van de in to</w:t>
      </w:r>
      <w:r w:rsidR="0028468B">
        <w:rPr>
          <w:rFonts w:cstheme="minorHAnsi"/>
          <w:color w:val="000000"/>
          <w:sz w:val="24"/>
          <w:szCs w:val="24"/>
        </w:rPr>
        <w:t>t</w:t>
      </w:r>
      <w:r w:rsidR="007A6121">
        <w:rPr>
          <w:rFonts w:cstheme="minorHAnsi"/>
          <w:color w:val="000000"/>
          <w:sz w:val="24"/>
          <w:szCs w:val="24"/>
        </w:rPr>
        <w:t xml:space="preserve">aal </w:t>
      </w:r>
      <w:r>
        <w:rPr>
          <w:rFonts w:cstheme="minorHAnsi"/>
          <w:color w:val="000000"/>
          <w:sz w:val="24"/>
          <w:szCs w:val="24"/>
        </w:rPr>
        <w:t>271 faillissementen in 2015, had</w:t>
      </w:r>
      <w:r w:rsidR="007A6121">
        <w:rPr>
          <w:rFonts w:cstheme="minorHAnsi"/>
          <w:color w:val="000000"/>
          <w:sz w:val="24"/>
          <w:szCs w:val="24"/>
        </w:rPr>
        <w:t xml:space="preserve"> </w:t>
      </w:r>
      <w:r w:rsidR="00AF2F9E">
        <w:rPr>
          <w:rFonts w:cstheme="minorHAnsi"/>
          <w:color w:val="000000"/>
          <w:sz w:val="24"/>
          <w:szCs w:val="24"/>
        </w:rPr>
        <w:t>3</w:t>
      </w:r>
      <w:r w:rsidR="007A6121">
        <w:rPr>
          <w:rFonts w:cstheme="minorHAnsi"/>
          <w:color w:val="000000"/>
          <w:sz w:val="24"/>
          <w:szCs w:val="24"/>
        </w:rPr>
        <w:t>5</w:t>
      </w:r>
      <w:r w:rsidR="00AF2F9E">
        <w:rPr>
          <w:rFonts w:cstheme="minorHAnsi"/>
          <w:color w:val="000000"/>
          <w:sz w:val="24"/>
          <w:szCs w:val="24"/>
        </w:rPr>
        <w:t xml:space="preserve"> procent een </w:t>
      </w:r>
      <w:r>
        <w:rPr>
          <w:rFonts w:cstheme="minorHAnsi"/>
          <w:color w:val="000000"/>
          <w:sz w:val="24"/>
          <w:szCs w:val="24"/>
        </w:rPr>
        <w:t xml:space="preserve">winkel in </w:t>
      </w:r>
      <w:r w:rsidR="00AF2F9E">
        <w:rPr>
          <w:rFonts w:cstheme="minorHAnsi"/>
          <w:color w:val="000000"/>
          <w:sz w:val="24"/>
          <w:szCs w:val="24"/>
        </w:rPr>
        <w:t>mode,</w:t>
      </w:r>
      <w:r w:rsidR="007A6121">
        <w:rPr>
          <w:rFonts w:cstheme="minorHAnsi"/>
          <w:color w:val="000000"/>
          <w:sz w:val="24"/>
          <w:szCs w:val="24"/>
        </w:rPr>
        <w:t xml:space="preserve"> kleding</w:t>
      </w:r>
      <w:r w:rsidR="00AF2F9E">
        <w:rPr>
          <w:rFonts w:cstheme="minorHAnsi"/>
          <w:color w:val="000000"/>
          <w:sz w:val="24"/>
          <w:szCs w:val="24"/>
        </w:rPr>
        <w:t xml:space="preserve"> of schoenen</w:t>
      </w:r>
      <w:r w:rsidR="007A6121">
        <w:rPr>
          <w:rFonts w:cstheme="minorHAnsi"/>
          <w:color w:val="000000"/>
          <w:sz w:val="24"/>
          <w:szCs w:val="24"/>
        </w:rPr>
        <w:t xml:space="preserve">. </w:t>
      </w:r>
      <w:r w:rsidR="0054569A">
        <w:rPr>
          <w:rFonts w:cstheme="minorHAnsi"/>
          <w:color w:val="000000"/>
          <w:sz w:val="24"/>
          <w:szCs w:val="24"/>
        </w:rPr>
        <w:t xml:space="preserve">Onder de faillissementen </w:t>
      </w:r>
      <w:r w:rsidR="008E2F47">
        <w:rPr>
          <w:rFonts w:cstheme="minorHAnsi"/>
          <w:color w:val="000000"/>
          <w:sz w:val="24"/>
          <w:szCs w:val="24"/>
        </w:rPr>
        <w:t xml:space="preserve">in 2015 </w:t>
      </w:r>
      <w:r w:rsidR="000B052D">
        <w:rPr>
          <w:rFonts w:cstheme="minorHAnsi"/>
          <w:color w:val="000000"/>
          <w:sz w:val="24"/>
          <w:szCs w:val="24"/>
        </w:rPr>
        <w:t>zaten veel winkels van</w:t>
      </w:r>
      <w:r w:rsidR="0054569A">
        <w:rPr>
          <w:rFonts w:cstheme="minorHAnsi"/>
          <w:color w:val="000000"/>
          <w:sz w:val="24"/>
          <w:szCs w:val="24"/>
        </w:rPr>
        <w:t xml:space="preserve"> tientallen jaren </w:t>
      </w:r>
      <w:r w:rsidR="000B052D">
        <w:rPr>
          <w:rFonts w:cstheme="minorHAnsi"/>
          <w:color w:val="000000"/>
          <w:sz w:val="24"/>
          <w:szCs w:val="24"/>
        </w:rPr>
        <w:t>oud</w:t>
      </w:r>
      <w:r w:rsidR="0054569A">
        <w:rPr>
          <w:rFonts w:cstheme="minorHAnsi"/>
          <w:color w:val="000000"/>
          <w:sz w:val="24"/>
          <w:szCs w:val="24"/>
        </w:rPr>
        <w:t>, en zelfs vijf bedrijven met meer dan 100 jaar historie.</w:t>
      </w:r>
    </w:p>
    <w:p w:rsidR="00FC6552" w:rsidRPr="008E2F47" w:rsidRDefault="008E2F47" w:rsidP="001F5108">
      <w:pPr>
        <w:rPr>
          <w:rFonts w:cstheme="minorHAnsi"/>
          <w:b/>
          <w:color w:val="000000"/>
          <w:sz w:val="24"/>
          <w:szCs w:val="24"/>
        </w:rPr>
      </w:pPr>
      <w:r w:rsidRPr="008E2F47">
        <w:rPr>
          <w:rFonts w:cstheme="minorHAnsi"/>
          <w:b/>
          <w:color w:val="000000"/>
          <w:sz w:val="24"/>
          <w:szCs w:val="24"/>
        </w:rPr>
        <w:t>Steeds minder bedrijven stoppen hun activiteiten</w:t>
      </w:r>
      <w:r>
        <w:rPr>
          <w:rFonts w:cstheme="minorHAnsi"/>
          <w:b/>
          <w:color w:val="000000"/>
          <w:sz w:val="24"/>
          <w:szCs w:val="24"/>
        </w:rPr>
        <w:br/>
      </w:r>
      <w:r w:rsidR="00FC6552">
        <w:rPr>
          <w:rFonts w:cstheme="minorHAnsi"/>
          <w:color w:val="000000"/>
          <w:sz w:val="24"/>
          <w:szCs w:val="24"/>
        </w:rPr>
        <w:t xml:space="preserve">Ook het aantal winkels dat zelf de stekker er uit trekt, is in 2015 verder gedaald. In de eerste vier maanden van 2015 </w:t>
      </w:r>
      <w:r w:rsidR="00FC6552">
        <w:rPr>
          <w:rFonts w:cstheme="minorHAnsi"/>
          <w:color w:val="000000"/>
          <w:sz w:val="24"/>
          <w:szCs w:val="24"/>
        </w:rPr>
        <w:lastRenderedPageBreak/>
        <w:t>stopten 4429 winkels</w:t>
      </w:r>
      <w:r w:rsidR="000B052D">
        <w:rPr>
          <w:rFonts w:cstheme="minorHAnsi"/>
          <w:color w:val="000000"/>
          <w:sz w:val="24"/>
          <w:szCs w:val="24"/>
        </w:rPr>
        <w:t xml:space="preserve"> of winkelketen</w:t>
      </w:r>
      <w:r w:rsidR="00FC6552">
        <w:rPr>
          <w:rFonts w:cstheme="minorHAnsi"/>
          <w:color w:val="000000"/>
          <w:sz w:val="24"/>
          <w:szCs w:val="24"/>
        </w:rPr>
        <w:t xml:space="preserve">, dan zijn er </w:t>
      </w:r>
      <w:r w:rsidR="0054569A">
        <w:rPr>
          <w:rFonts w:cstheme="minorHAnsi"/>
          <w:color w:val="000000"/>
          <w:sz w:val="24"/>
          <w:szCs w:val="24"/>
        </w:rPr>
        <w:t>ruim 25</w:t>
      </w:r>
      <w:r w:rsidR="00FC6552">
        <w:rPr>
          <w:rFonts w:cstheme="minorHAnsi"/>
          <w:color w:val="000000"/>
          <w:sz w:val="24"/>
          <w:szCs w:val="24"/>
        </w:rPr>
        <w:t xml:space="preserve"> procent minder dan in dezelfde periode van 2014. Ook qua op</w:t>
      </w:r>
      <w:r w:rsidR="00101553">
        <w:rPr>
          <w:rFonts w:cstheme="minorHAnsi"/>
          <w:color w:val="000000"/>
          <w:sz w:val="24"/>
          <w:szCs w:val="24"/>
        </w:rPr>
        <w:t>heffingen</w:t>
      </w:r>
      <w:r w:rsidR="00FC6552">
        <w:rPr>
          <w:rFonts w:cstheme="minorHAnsi"/>
          <w:color w:val="000000"/>
          <w:sz w:val="24"/>
          <w:szCs w:val="24"/>
        </w:rPr>
        <w:t xml:space="preserve"> lag de piek in 2013, er stopten </w:t>
      </w:r>
      <w:r w:rsidR="000B052D">
        <w:rPr>
          <w:rFonts w:cstheme="minorHAnsi"/>
          <w:color w:val="000000"/>
          <w:sz w:val="24"/>
          <w:szCs w:val="24"/>
        </w:rPr>
        <w:t xml:space="preserve">dat jaar </w:t>
      </w:r>
      <w:r w:rsidR="00FC6552">
        <w:rPr>
          <w:rFonts w:cstheme="minorHAnsi"/>
          <w:color w:val="000000"/>
          <w:sz w:val="24"/>
          <w:szCs w:val="24"/>
        </w:rPr>
        <w:t xml:space="preserve">20226 </w:t>
      </w:r>
      <w:r w:rsidR="0054569A">
        <w:rPr>
          <w:rFonts w:cstheme="minorHAnsi"/>
          <w:color w:val="000000"/>
          <w:sz w:val="24"/>
          <w:szCs w:val="24"/>
        </w:rPr>
        <w:t>retailer</w:t>
      </w:r>
      <w:r w:rsidR="000154E9">
        <w:rPr>
          <w:rFonts w:cstheme="minorHAnsi"/>
          <w:color w:val="000000"/>
          <w:sz w:val="24"/>
          <w:szCs w:val="24"/>
        </w:rPr>
        <w:t xml:space="preserve">s, dat waren er ruim 21 procent meer dan in 2012. </w:t>
      </w:r>
      <w:r w:rsidR="0054569A">
        <w:rPr>
          <w:rFonts w:cstheme="minorHAnsi"/>
          <w:color w:val="000000"/>
          <w:sz w:val="24"/>
          <w:szCs w:val="24"/>
        </w:rPr>
        <w:t xml:space="preserve"> </w:t>
      </w:r>
      <w:r w:rsidR="000154E9">
        <w:rPr>
          <w:rFonts w:cstheme="minorHAnsi"/>
          <w:color w:val="000000"/>
          <w:sz w:val="24"/>
          <w:szCs w:val="24"/>
        </w:rPr>
        <w:t xml:space="preserve">In </w:t>
      </w:r>
      <w:r w:rsidR="0054569A">
        <w:rPr>
          <w:rFonts w:cstheme="minorHAnsi"/>
          <w:color w:val="000000"/>
          <w:sz w:val="24"/>
          <w:szCs w:val="24"/>
        </w:rPr>
        <w:t xml:space="preserve">2014 </w:t>
      </w:r>
      <w:r w:rsidR="000154E9">
        <w:rPr>
          <w:rFonts w:cstheme="minorHAnsi"/>
          <w:color w:val="000000"/>
          <w:sz w:val="24"/>
          <w:szCs w:val="24"/>
        </w:rPr>
        <w:t xml:space="preserve">stopten </w:t>
      </w:r>
      <w:r w:rsidR="0054569A">
        <w:rPr>
          <w:rFonts w:cstheme="minorHAnsi"/>
          <w:color w:val="000000"/>
          <w:sz w:val="24"/>
          <w:szCs w:val="24"/>
        </w:rPr>
        <w:t>er nog maar 17023</w:t>
      </w:r>
      <w:r w:rsidR="000154E9">
        <w:rPr>
          <w:rFonts w:cstheme="minorHAnsi"/>
          <w:color w:val="000000"/>
          <w:sz w:val="24"/>
          <w:szCs w:val="24"/>
        </w:rPr>
        <w:t xml:space="preserve"> retailers</w:t>
      </w:r>
      <w:r w:rsidR="0054569A">
        <w:rPr>
          <w:rFonts w:cstheme="minorHAnsi"/>
          <w:color w:val="000000"/>
          <w:sz w:val="24"/>
          <w:szCs w:val="24"/>
        </w:rPr>
        <w:t>. Een daling van 15,8 procent.</w:t>
      </w:r>
      <w:r w:rsidR="000154E9">
        <w:rPr>
          <w:rFonts w:cstheme="minorHAnsi"/>
          <w:color w:val="000000"/>
          <w:sz w:val="24"/>
          <w:szCs w:val="24"/>
        </w:rPr>
        <w:t xml:space="preserve"> </w:t>
      </w:r>
    </w:p>
    <w:p w:rsidR="000154E9" w:rsidRPr="008E2F47" w:rsidRDefault="008E2F47" w:rsidP="001F5108">
      <w:pPr>
        <w:rPr>
          <w:rFonts w:cstheme="minorHAnsi"/>
          <w:b/>
          <w:color w:val="000000"/>
          <w:sz w:val="24"/>
          <w:szCs w:val="24"/>
        </w:rPr>
      </w:pPr>
      <w:r w:rsidRPr="008E2F47">
        <w:rPr>
          <w:rFonts w:cstheme="minorHAnsi"/>
          <w:b/>
          <w:color w:val="000000"/>
          <w:sz w:val="24"/>
          <w:szCs w:val="24"/>
        </w:rPr>
        <w:t>Tegengestelde trend bij start-ups</w:t>
      </w:r>
      <w:r>
        <w:rPr>
          <w:rFonts w:cstheme="minorHAnsi"/>
          <w:b/>
          <w:color w:val="000000"/>
          <w:sz w:val="24"/>
          <w:szCs w:val="24"/>
        </w:rPr>
        <w:br/>
      </w:r>
      <w:r w:rsidR="000154E9">
        <w:rPr>
          <w:rFonts w:cstheme="minorHAnsi"/>
          <w:color w:val="000000"/>
          <w:sz w:val="24"/>
          <w:szCs w:val="24"/>
        </w:rPr>
        <w:t xml:space="preserve">Wanneer gekeken wordt naar het aantal start-ups, dan is een tegengestelde trend zichtbaar. In de eerste vier maanden van 2015 opende maar 6811 ondernemers een nieuwe winkel, terwijl dit er in dezelfde periode van 2014 nog 7891 waren, een daling van 13,7 procent. Ook in 2014 was er al een daling van 15,8 procent ten opzichte van 2013. Ook voor de start-ups lag de piek in 2013, waaruit de conclusie kan worden getrokken dat </w:t>
      </w:r>
      <w:r w:rsidR="00101553">
        <w:rPr>
          <w:rFonts w:cstheme="minorHAnsi"/>
          <w:color w:val="000000"/>
          <w:sz w:val="24"/>
          <w:szCs w:val="24"/>
        </w:rPr>
        <w:t xml:space="preserve">aspirant </w:t>
      </w:r>
      <w:r w:rsidR="000154E9">
        <w:rPr>
          <w:rFonts w:cstheme="minorHAnsi"/>
          <w:color w:val="000000"/>
          <w:sz w:val="24"/>
          <w:szCs w:val="24"/>
        </w:rPr>
        <w:t>ondernemers</w:t>
      </w:r>
      <w:r w:rsidR="00101553">
        <w:rPr>
          <w:rFonts w:cstheme="minorHAnsi"/>
          <w:color w:val="000000"/>
          <w:sz w:val="24"/>
          <w:szCs w:val="24"/>
        </w:rPr>
        <w:t xml:space="preserve"> minder snel de stap maken om te starten in de detailhandel. Creditsafe rapporteerde eerder dit jaar al dat ook het aantal start</w:t>
      </w:r>
      <w:r w:rsidR="001D2694">
        <w:rPr>
          <w:rFonts w:cstheme="minorHAnsi"/>
          <w:color w:val="000000"/>
          <w:sz w:val="24"/>
          <w:szCs w:val="24"/>
        </w:rPr>
        <w:t>-</w:t>
      </w:r>
      <w:r w:rsidR="00101553">
        <w:rPr>
          <w:rFonts w:cstheme="minorHAnsi"/>
          <w:color w:val="000000"/>
          <w:sz w:val="24"/>
          <w:szCs w:val="24"/>
        </w:rPr>
        <w:t xml:space="preserve">ups van </w:t>
      </w:r>
      <w:proofErr w:type="spellStart"/>
      <w:r w:rsidR="00101553">
        <w:rPr>
          <w:rFonts w:cstheme="minorHAnsi"/>
          <w:color w:val="000000"/>
          <w:sz w:val="24"/>
          <w:szCs w:val="24"/>
        </w:rPr>
        <w:t>webshops</w:t>
      </w:r>
      <w:proofErr w:type="spellEnd"/>
      <w:r w:rsidR="00101553">
        <w:rPr>
          <w:rFonts w:cstheme="minorHAnsi"/>
          <w:color w:val="000000"/>
          <w:sz w:val="24"/>
          <w:szCs w:val="24"/>
        </w:rPr>
        <w:t xml:space="preserve"> zich sinds 2014 stabiliseert.</w:t>
      </w:r>
      <w:r w:rsidR="000154E9">
        <w:rPr>
          <w:rFonts w:cstheme="minorHAnsi"/>
          <w:color w:val="000000"/>
          <w:sz w:val="24"/>
          <w:szCs w:val="24"/>
        </w:rPr>
        <w:t xml:space="preserve"> </w:t>
      </w:r>
    </w:p>
    <w:p w:rsidR="00084F1A" w:rsidRPr="00F6716E" w:rsidRDefault="00EA459E" w:rsidP="001F5108">
      <w:pPr>
        <w:rPr>
          <w:rFonts w:cstheme="minorHAnsi"/>
          <w:color w:val="000000"/>
          <w:sz w:val="24"/>
          <w:szCs w:val="24"/>
        </w:rPr>
      </w:pPr>
      <w:r>
        <w:rPr>
          <w:rFonts w:cstheme="minorHAnsi"/>
          <w:color w:val="000000"/>
          <w:sz w:val="24"/>
          <w:szCs w:val="24"/>
        </w:rPr>
        <w:t xml:space="preserve">In de afgelopen jaren hebben winkels het zwaar gehad. Door het grote aantal faillissementen en het grote aantal winkels dat er zelf de stekker uittrokken, stonden veel winkelpanden leeg. </w:t>
      </w:r>
      <w:r w:rsidR="007A6121">
        <w:rPr>
          <w:rFonts w:cstheme="minorHAnsi"/>
          <w:color w:val="000000"/>
          <w:sz w:val="24"/>
          <w:szCs w:val="24"/>
        </w:rPr>
        <w:t xml:space="preserve">Aan de leegloop van de winkelstraten lijkt nu een einde te komen. </w:t>
      </w:r>
      <w:r w:rsidR="0063631F">
        <w:rPr>
          <w:sz w:val="24"/>
          <w:szCs w:val="24"/>
        </w:rPr>
        <w:t>Ronald van Megen, Business</w:t>
      </w:r>
      <w:r>
        <w:rPr>
          <w:sz w:val="24"/>
          <w:szCs w:val="24"/>
        </w:rPr>
        <w:t xml:space="preserve"> Development</w:t>
      </w:r>
      <w:r w:rsidR="0063631F">
        <w:rPr>
          <w:sz w:val="24"/>
          <w:szCs w:val="24"/>
        </w:rPr>
        <w:t xml:space="preserve"> Director bij Creditsafe</w:t>
      </w:r>
      <w:r>
        <w:rPr>
          <w:sz w:val="24"/>
          <w:szCs w:val="24"/>
        </w:rPr>
        <w:t>, licht toe:</w:t>
      </w:r>
      <w:r>
        <w:rPr>
          <w:rFonts w:cstheme="minorHAnsi"/>
          <w:color w:val="000000"/>
          <w:sz w:val="24"/>
          <w:szCs w:val="24"/>
        </w:rPr>
        <w:t xml:space="preserve"> “Door de economische recessie hield de consument vaker de hand op de knip. Daarnaast heeft online shoppen een enorme vlucht genomen. Het gemak van </w:t>
      </w:r>
      <w:r w:rsidR="00FC6552">
        <w:rPr>
          <w:rFonts w:cstheme="minorHAnsi"/>
          <w:color w:val="000000"/>
          <w:sz w:val="24"/>
          <w:szCs w:val="24"/>
        </w:rPr>
        <w:t xml:space="preserve">online zoeken naar de goedkoopste optie, het vaak gratis (retour)sturen van een pakket, </w:t>
      </w:r>
      <w:r>
        <w:rPr>
          <w:rFonts w:cstheme="minorHAnsi"/>
          <w:color w:val="000000"/>
          <w:sz w:val="24"/>
          <w:szCs w:val="24"/>
        </w:rPr>
        <w:t xml:space="preserve">was voor steeds meer </w:t>
      </w:r>
      <w:r>
        <w:rPr>
          <w:rFonts w:cstheme="minorHAnsi"/>
          <w:color w:val="000000"/>
          <w:sz w:val="24"/>
          <w:szCs w:val="24"/>
        </w:rPr>
        <w:lastRenderedPageBreak/>
        <w:t>consumenten een reden om</w:t>
      </w:r>
      <w:r w:rsidR="00FC6552">
        <w:rPr>
          <w:rFonts w:cstheme="minorHAnsi"/>
          <w:color w:val="000000"/>
          <w:sz w:val="24"/>
          <w:szCs w:val="24"/>
        </w:rPr>
        <w:t xml:space="preserve"> online te </w:t>
      </w:r>
      <w:r w:rsidR="000154E9">
        <w:rPr>
          <w:rFonts w:cstheme="minorHAnsi"/>
          <w:color w:val="000000"/>
          <w:sz w:val="24"/>
          <w:szCs w:val="24"/>
        </w:rPr>
        <w:t>winkelen</w:t>
      </w:r>
      <w:r w:rsidR="00FC6552">
        <w:rPr>
          <w:rFonts w:cstheme="minorHAnsi"/>
          <w:color w:val="000000"/>
          <w:sz w:val="24"/>
          <w:szCs w:val="24"/>
        </w:rPr>
        <w:t>. De ketens die</w:t>
      </w:r>
      <w:r>
        <w:rPr>
          <w:rFonts w:cstheme="minorHAnsi"/>
          <w:color w:val="000000"/>
          <w:sz w:val="24"/>
          <w:szCs w:val="24"/>
        </w:rPr>
        <w:t xml:space="preserve"> </w:t>
      </w:r>
      <w:r w:rsidR="00FC6552">
        <w:rPr>
          <w:rFonts w:cstheme="minorHAnsi"/>
          <w:color w:val="000000"/>
          <w:sz w:val="24"/>
          <w:szCs w:val="24"/>
        </w:rPr>
        <w:t xml:space="preserve">niet op tijd een </w:t>
      </w:r>
      <w:proofErr w:type="spellStart"/>
      <w:r w:rsidR="00FC6552">
        <w:rPr>
          <w:rFonts w:cstheme="minorHAnsi"/>
          <w:color w:val="000000"/>
          <w:sz w:val="24"/>
          <w:szCs w:val="24"/>
        </w:rPr>
        <w:t>webshops</w:t>
      </w:r>
      <w:proofErr w:type="spellEnd"/>
      <w:r w:rsidR="00FC6552">
        <w:rPr>
          <w:rFonts w:cstheme="minorHAnsi"/>
          <w:color w:val="000000"/>
          <w:sz w:val="24"/>
          <w:szCs w:val="24"/>
        </w:rPr>
        <w:t xml:space="preserve"> zijn gestart naast hun bestaande activiteiten, hebben dat keihard teruggezien in hun omzet. </w:t>
      </w:r>
      <w:r w:rsidR="00246895">
        <w:rPr>
          <w:rFonts w:cstheme="minorHAnsi"/>
          <w:color w:val="000000"/>
          <w:sz w:val="24"/>
          <w:szCs w:val="24"/>
        </w:rPr>
        <w:t>Met het einde van de economische recessie eind 2013,</w:t>
      </w:r>
      <w:r w:rsidR="00FC6552">
        <w:rPr>
          <w:rFonts w:cstheme="minorHAnsi"/>
          <w:color w:val="000000"/>
          <w:sz w:val="24"/>
          <w:szCs w:val="24"/>
        </w:rPr>
        <w:t xml:space="preserve"> lijken nu betere tijden aan te breken voor winkeleigenaren.”</w:t>
      </w:r>
      <w:r w:rsidR="00F6716E">
        <w:rPr>
          <w:rFonts w:cstheme="minorHAnsi"/>
          <w:color w:val="000000"/>
          <w:sz w:val="24"/>
          <w:szCs w:val="24"/>
        </w:rPr>
        <w:t xml:space="preserve"> </w:t>
      </w:r>
    </w:p>
    <w:p w:rsidR="00D31758" w:rsidRDefault="00D31758" w:rsidP="00765F21">
      <w:pPr>
        <w:spacing w:line="360" w:lineRule="auto"/>
        <w:rPr>
          <w:b/>
        </w:rPr>
      </w:pPr>
    </w:p>
    <w:p w:rsidR="00765F21" w:rsidRPr="00AE37A4" w:rsidRDefault="00765F21" w:rsidP="00765F21">
      <w:pPr>
        <w:spacing w:line="360" w:lineRule="auto"/>
        <w:rPr>
          <w:b/>
        </w:rPr>
      </w:pPr>
      <w:r w:rsidRPr="00AE37A4">
        <w:rPr>
          <w:b/>
        </w:rPr>
        <w:t>NOOT VOOR DE REDACTIE</w:t>
      </w:r>
    </w:p>
    <w:p w:rsidR="00765F21" w:rsidRPr="00153E0C" w:rsidRDefault="00765F21" w:rsidP="00765F21">
      <w:pPr>
        <w:spacing w:line="360" w:lineRule="auto"/>
        <w:rPr>
          <w:rFonts w:cs="Calibri"/>
          <w:b/>
          <w:sz w:val="20"/>
          <w:szCs w:val="20"/>
        </w:rPr>
      </w:pPr>
      <w:r w:rsidRPr="00153E0C">
        <w:rPr>
          <w:rFonts w:cs="Calibri"/>
          <w:b/>
          <w:sz w:val="20"/>
          <w:szCs w:val="20"/>
        </w:rPr>
        <w:t>Voor meer informatie:</w:t>
      </w:r>
    </w:p>
    <w:p w:rsidR="00765F21" w:rsidRPr="00101553" w:rsidRDefault="00765F21" w:rsidP="00765F21">
      <w:pPr>
        <w:spacing w:line="360" w:lineRule="auto"/>
        <w:rPr>
          <w:rFonts w:cs="Calibri"/>
          <w:sz w:val="20"/>
          <w:szCs w:val="20"/>
          <w:lang w:val="en-GB"/>
        </w:rPr>
      </w:pPr>
      <w:r w:rsidRPr="00101553">
        <w:rPr>
          <w:rFonts w:cs="Calibri"/>
          <w:sz w:val="20"/>
          <w:szCs w:val="20"/>
          <w:lang w:val="en-GB"/>
        </w:rPr>
        <w:t>Grayling</w:t>
      </w:r>
    </w:p>
    <w:p w:rsidR="00765F21" w:rsidRPr="00101553" w:rsidRDefault="00765F21" w:rsidP="00765F21">
      <w:pPr>
        <w:spacing w:line="360" w:lineRule="auto"/>
        <w:rPr>
          <w:rFonts w:cs="Calibri"/>
          <w:sz w:val="20"/>
          <w:szCs w:val="20"/>
          <w:lang w:val="en-GB"/>
        </w:rPr>
      </w:pPr>
      <w:proofErr w:type="spellStart"/>
      <w:r w:rsidRPr="00101553">
        <w:rPr>
          <w:rFonts w:cs="Calibri"/>
          <w:sz w:val="20"/>
          <w:szCs w:val="20"/>
          <w:lang w:val="en-GB"/>
        </w:rPr>
        <w:t>Contactpersoon</w:t>
      </w:r>
      <w:proofErr w:type="spellEnd"/>
      <w:r w:rsidRPr="00101553">
        <w:rPr>
          <w:rFonts w:cs="Calibri"/>
          <w:sz w:val="20"/>
          <w:szCs w:val="20"/>
          <w:lang w:val="en-GB"/>
        </w:rPr>
        <w:t xml:space="preserve">: </w:t>
      </w:r>
      <w:r w:rsidR="00E37EC5" w:rsidRPr="00101553">
        <w:rPr>
          <w:rFonts w:cs="Calibri"/>
          <w:sz w:val="20"/>
          <w:szCs w:val="20"/>
          <w:lang w:val="en-GB"/>
        </w:rPr>
        <w:t>Remco Meerstra</w:t>
      </w:r>
    </w:p>
    <w:p w:rsidR="00765F21" w:rsidRPr="00101553" w:rsidRDefault="00E37EC5" w:rsidP="00765F21">
      <w:pPr>
        <w:spacing w:line="360" w:lineRule="auto"/>
        <w:rPr>
          <w:rFonts w:cs="Calibri"/>
          <w:sz w:val="20"/>
          <w:szCs w:val="20"/>
          <w:lang w:val="en-GB"/>
        </w:rPr>
      </w:pPr>
      <w:r w:rsidRPr="00101553">
        <w:rPr>
          <w:rFonts w:cs="Calibri"/>
          <w:sz w:val="20"/>
          <w:szCs w:val="20"/>
          <w:lang w:val="en-GB"/>
        </w:rPr>
        <w:t>T. +31(0)20 575 4004</w:t>
      </w:r>
    </w:p>
    <w:p w:rsidR="00765F21" w:rsidRPr="00101553" w:rsidRDefault="00765F21" w:rsidP="00765F21">
      <w:pPr>
        <w:spacing w:line="360" w:lineRule="auto"/>
        <w:rPr>
          <w:rFonts w:cs="Calibri"/>
          <w:sz w:val="20"/>
          <w:szCs w:val="20"/>
          <w:lang w:val="en-GB"/>
        </w:rPr>
      </w:pPr>
      <w:r w:rsidRPr="00101553">
        <w:rPr>
          <w:rFonts w:cs="Calibri"/>
          <w:sz w:val="20"/>
          <w:szCs w:val="20"/>
          <w:lang w:val="en-GB"/>
        </w:rPr>
        <w:t xml:space="preserve">E. </w:t>
      </w:r>
      <w:hyperlink r:id="rId6" w:history="1">
        <w:r w:rsidRPr="00101553">
          <w:rPr>
            <w:rStyle w:val="Hyperlink"/>
            <w:rFonts w:cs="Calibri"/>
            <w:sz w:val="20"/>
            <w:szCs w:val="20"/>
            <w:lang w:val="en-GB"/>
          </w:rPr>
          <w:t>Creditsafe.NL@grayling.com</w:t>
        </w:r>
      </w:hyperlink>
    </w:p>
    <w:p w:rsidR="00765F21" w:rsidRPr="000B052D" w:rsidRDefault="00765F21" w:rsidP="00765F21">
      <w:pPr>
        <w:spacing w:line="360" w:lineRule="auto"/>
        <w:jc w:val="both"/>
        <w:rPr>
          <w:sz w:val="20"/>
          <w:szCs w:val="20"/>
          <w:lang w:val="en-GB"/>
        </w:rPr>
      </w:pPr>
      <w:proofErr w:type="spellStart"/>
      <w:r w:rsidRPr="000B052D">
        <w:rPr>
          <w:rFonts w:cs="Calibri"/>
          <w:sz w:val="20"/>
          <w:szCs w:val="20"/>
          <w:lang w:val="en-GB"/>
        </w:rPr>
        <w:t>PressRoom</w:t>
      </w:r>
      <w:proofErr w:type="spellEnd"/>
      <w:r w:rsidRPr="000B052D">
        <w:rPr>
          <w:rFonts w:cs="Calibri"/>
          <w:sz w:val="20"/>
          <w:szCs w:val="20"/>
          <w:lang w:val="en-GB"/>
        </w:rPr>
        <w:t xml:space="preserve">: </w:t>
      </w:r>
      <w:hyperlink r:id="rId7" w:history="1">
        <w:r w:rsidRPr="000B052D">
          <w:rPr>
            <w:rStyle w:val="Hyperlink"/>
            <w:rFonts w:cs="Calibri"/>
            <w:sz w:val="20"/>
            <w:szCs w:val="20"/>
            <w:lang w:val="en-GB"/>
          </w:rPr>
          <w:t>http://press.grayling.nl/</w:t>
        </w:r>
      </w:hyperlink>
    </w:p>
    <w:p w:rsidR="001D2694" w:rsidRDefault="001D2694" w:rsidP="00765F21">
      <w:pPr>
        <w:spacing w:line="360" w:lineRule="auto"/>
        <w:jc w:val="both"/>
        <w:rPr>
          <w:rFonts w:cs="Calibri"/>
          <w:b/>
          <w:sz w:val="20"/>
          <w:szCs w:val="20"/>
          <w:lang w:val="en-GB"/>
        </w:rPr>
      </w:pPr>
    </w:p>
    <w:p w:rsidR="00765F21" w:rsidRPr="004B3A12" w:rsidRDefault="00765F21" w:rsidP="00765F21">
      <w:pPr>
        <w:spacing w:line="360" w:lineRule="auto"/>
        <w:jc w:val="both"/>
        <w:rPr>
          <w:rFonts w:cs="Calibri"/>
          <w:b/>
          <w:sz w:val="20"/>
          <w:szCs w:val="20"/>
          <w:lang w:val="en-GB"/>
        </w:rPr>
      </w:pPr>
      <w:r w:rsidRPr="004B3A12">
        <w:rPr>
          <w:rFonts w:cs="Calibri"/>
          <w:b/>
          <w:sz w:val="20"/>
          <w:szCs w:val="20"/>
          <w:lang w:val="en-GB"/>
        </w:rPr>
        <w:t xml:space="preserve">Over </w:t>
      </w:r>
      <w:proofErr w:type="spellStart"/>
      <w:r w:rsidRPr="004B3A12">
        <w:rPr>
          <w:rFonts w:cs="Calibri"/>
          <w:b/>
          <w:sz w:val="20"/>
          <w:szCs w:val="20"/>
          <w:lang w:val="en-GB"/>
        </w:rPr>
        <w:t>Creditsafe</w:t>
      </w:r>
      <w:proofErr w:type="spellEnd"/>
    </w:p>
    <w:p w:rsidR="00374C41" w:rsidRDefault="00765F21" w:rsidP="00F6716E">
      <w:pPr>
        <w:spacing w:line="360" w:lineRule="auto"/>
        <w:jc w:val="both"/>
        <w:rPr>
          <w:rFonts w:cstheme="minorHAnsi"/>
          <w:sz w:val="24"/>
          <w:szCs w:val="24"/>
        </w:rPr>
      </w:pPr>
      <w:r w:rsidRPr="00153E0C">
        <w:rPr>
          <w:rFonts w:cs="Calibri"/>
          <w:sz w:val="20"/>
          <w:szCs w:val="20"/>
        </w:rPr>
        <w:t xml:space="preserve">Creditsafe Nederland B.V. is onderdeel van Creditsafe Group. De Creditsafe Group is een </w:t>
      </w:r>
      <w:proofErr w:type="spellStart"/>
      <w:r w:rsidRPr="00153E0C">
        <w:rPr>
          <w:rFonts w:cs="Calibri"/>
          <w:sz w:val="20"/>
          <w:szCs w:val="20"/>
        </w:rPr>
        <w:t>privately</w:t>
      </w:r>
      <w:proofErr w:type="spellEnd"/>
      <w:r w:rsidRPr="00153E0C">
        <w:rPr>
          <w:rFonts w:cs="Calibri"/>
          <w:sz w:val="20"/>
          <w:szCs w:val="20"/>
        </w:rPr>
        <w:t xml:space="preserve"> </w:t>
      </w:r>
      <w:proofErr w:type="spellStart"/>
      <w:r w:rsidRPr="00153E0C">
        <w:rPr>
          <w:rFonts w:cs="Calibri"/>
          <w:sz w:val="20"/>
          <w:szCs w:val="20"/>
        </w:rPr>
        <w:t>owned</w:t>
      </w:r>
      <w:proofErr w:type="spellEnd"/>
      <w:r w:rsidRPr="00153E0C">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w:t>
      </w:r>
      <w:r w:rsidRPr="00153E0C">
        <w:rPr>
          <w:rFonts w:cs="Calibri"/>
          <w:sz w:val="20"/>
          <w:szCs w:val="20"/>
        </w:rPr>
        <w:lastRenderedPageBreak/>
        <w:t>80.000 bedrijven wereldwijd klant. Ze profiteren van de innovatieve producten op het gebied van kredietinformatie en sales-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bedrijfs- en kredietrapporten geleverd.</w:t>
      </w:r>
    </w:p>
    <w:sectPr w:rsidR="00374C41" w:rsidSect="006E4C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10" w:rsidRDefault="00CB4510" w:rsidP="00765F21">
      <w:pPr>
        <w:spacing w:after="0" w:line="240" w:lineRule="auto"/>
      </w:pPr>
      <w:r>
        <w:separator/>
      </w:r>
    </w:p>
  </w:endnote>
  <w:endnote w:type="continuationSeparator" w:id="0">
    <w:p w:rsidR="00CB4510" w:rsidRDefault="00CB4510" w:rsidP="0076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10" w:rsidRDefault="00CB4510" w:rsidP="00765F21">
      <w:pPr>
        <w:spacing w:after="0" w:line="240" w:lineRule="auto"/>
      </w:pPr>
      <w:r>
        <w:separator/>
      </w:r>
    </w:p>
  </w:footnote>
  <w:footnote w:type="continuationSeparator" w:id="0">
    <w:p w:rsidR="00CB4510" w:rsidRDefault="00CB4510" w:rsidP="0076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8B" w:rsidRDefault="0028468B" w:rsidP="00765F21">
    <w:pPr>
      <w:pStyle w:val="Header"/>
      <w:jc w:val="right"/>
    </w:pPr>
    <w:r w:rsidRPr="00765F21">
      <w:rPr>
        <w:noProof/>
      </w:rPr>
      <w:drawing>
        <wp:inline distT="0" distB="0" distL="0" distR="0">
          <wp:extent cx="2192727" cy="720000"/>
          <wp:effectExtent l="19050" t="0" r="0" b="3900"/>
          <wp:docPr id="1" name="Picture 0" descr="creditsafe_simplysmarter_rgb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afe_simplysmarter_rgb_small_small.jpg"/>
                  <pic:cNvPicPr/>
                </pic:nvPicPr>
                <pic:blipFill>
                  <a:blip r:embed="rId1"/>
                  <a:stretch>
                    <a:fillRect/>
                  </a:stretch>
                </pic:blipFill>
                <pic:spPr>
                  <a:xfrm>
                    <a:off x="0" y="0"/>
                    <a:ext cx="2192727"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6D"/>
    <w:rsid w:val="00000C66"/>
    <w:rsid w:val="000154E9"/>
    <w:rsid w:val="000268F2"/>
    <w:rsid w:val="00072C99"/>
    <w:rsid w:val="00084F1A"/>
    <w:rsid w:val="000B052D"/>
    <w:rsid w:val="00101553"/>
    <w:rsid w:val="001D2694"/>
    <w:rsid w:val="001D4825"/>
    <w:rsid w:val="001F5108"/>
    <w:rsid w:val="00246895"/>
    <w:rsid w:val="0028468B"/>
    <w:rsid w:val="00314F8C"/>
    <w:rsid w:val="003152CF"/>
    <w:rsid w:val="00323B11"/>
    <w:rsid w:val="00334915"/>
    <w:rsid w:val="00374C41"/>
    <w:rsid w:val="003B0487"/>
    <w:rsid w:val="00455855"/>
    <w:rsid w:val="004646B8"/>
    <w:rsid w:val="004712D3"/>
    <w:rsid w:val="00496F5E"/>
    <w:rsid w:val="004B3A12"/>
    <w:rsid w:val="004C59C6"/>
    <w:rsid w:val="005125F9"/>
    <w:rsid w:val="005153CB"/>
    <w:rsid w:val="0054569A"/>
    <w:rsid w:val="005C6F36"/>
    <w:rsid w:val="005D39B9"/>
    <w:rsid w:val="005E7CD4"/>
    <w:rsid w:val="0063631F"/>
    <w:rsid w:val="006A6EC3"/>
    <w:rsid w:val="006E4C6A"/>
    <w:rsid w:val="007021F2"/>
    <w:rsid w:val="007658F3"/>
    <w:rsid w:val="00765F21"/>
    <w:rsid w:val="00776AC3"/>
    <w:rsid w:val="00777A80"/>
    <w:rsid w:val="007A6121"/>
    <w:rsid w:val="00825F12"/>
    <w:rsid w:val="008554DC"/>
    <w:rsid w:val="008D0E51"/>
    <w:rsid w:val="008E2F47"/>
    <w:rsid w:val="00AE2A37"/>
    <w:rsid w:val="00AF2F9E"/>
    <w:rsid w:val="00B90011"/>
    <w:rsid w:val="00BD5E6D"/>
    <w:rsid w:val="00C02737"/>
    <w:rsid w:val="00C307BD"/>
    <w:rsid w:val="00CB4510"/>
    <w:rsid w:val="00D31758"/>
    <w:rsid w:val="00D35D71"/>
    <w:rsid w:val="00D7294F"/>
    <w:rsid w:val="00D83F97"/>
    <w:rsid w:val="00E34403"/>
    <w:rsid w:val="00E37EC5"/>
    <w:rsid w:val="00E846DB"/>
    <w:rsid w:val="00EA459E"/>
    <w:rsid w:val="00F076E2"/>
    <w:rsid w:val="00F16239"/>
    <w:rsid w:val="00F6716E"/>
    <w:rsid w:val="00F73D30"/>
    <w:rsid w:val="00FC6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4CD7C4-3857-4DA6-8E13-29AAB96C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F2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65F21"/>
  </w:style>
  <w:style w:type="paragraph" w:styleId="Footer">
    <w:name w:val="footer"/>
    <w:basedOn w:val="Normal"/>
    <w:link w:val="FooterChar"/>
    <w:uiPriority w:val="99"/>
    <w:semiHidden/>
    <w:unhideWhenUsed/>
    <w:rsid w:val="00765F2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65F21"/>
  </w:style>
  <w:style w:type="paragraph" w:styleId="BalloonText">
    <w:name w:val="Balloon Text"/>
    <w:basedOn w:val="Normal"/>
    <w:link w:val="BalloonTextChar"/>
    <w:uiPriority w:val="99"/>
    <w:semiHidden/>
    <w:unhideWhenUsed/>
    <w:rsid w:val="0076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21"/>
    <w:rPr>
      <w:rFonts w:ascii="Tahoma" w:hAnsi="Tahoma" w:cs="Tahoma"/>
      <w:sz w:val="16"/>
      <w:szCs w:val="16"/>
    </w:rPr>
  </w:style>
  <w:style w:type="character" w:styleId="Hyperlink">
    <w:name w:val="Hyperlink"/>
    <w:basedOn w:val="DefaultParagraphFont"/>
    <w:uiPriority w:val="99"/>
    <w:semiHidden/>
    <w:unhideWhenUsed/>
    <w:rsid w:val="00765F21"/>
    <w:rPr>
      <w:strike w:val="0"/>
      <w:dstrike w:val="0"/>
      <w:color w:val="0000FF"/>
      <w:sz w:val="24"/>
      <w:szCs w:val="24"/>
      <w:u w:val="none"/>
      <w:effect w:val="none"/>
      <w:shd w:val="clear" w:color="auto" w:fill="auto"/>
      <w:vertAlign w:val="baseline"/>
    </w:rPr>
  </w:style>
  <w:style w:type="character" w:customStyle="1" w:styleId="hps">
    <w:name w:val="hps"/>
    <w:basedOn w:val="DefaultParagraphFont"/>
    <w:rsid w:val="00455855"/>
  </w:style>
  <w:style w:type="character" w:styleId="CommentReference">
    <w:name w:val="annotation reference"/>
    <w:basedOn w:val="DefaultParagraphFont"/>
    <w:uiPriority w:val="99"/>
    <w:semiHidden/>
    <w:unhideWhenUsed/>
    <w:rsid w:val="007658F3"/>
    <w:rPr>
      <w:sz w:val="16"/>
      <w:szCs w:val="16"/>
    </w:rPr>
  </w:style>
  <w:style w:type="paragraph" w:styleId="CommentText">
    <w:name w:val="annotation text"/>
    <w:basedOn w:val="Normal"/>
    <w:link w:val="CommentTextChar"/>
    <w:uiPriority w:val="99"/>
    <w:semiHidden/>
    <w:unhideWhenUsed/>
    <w:rsid w:val="007658F3"/>
    <w:pPr>
      <w:spacing w:line="240" w:lineRule="auto"/>
    </w:pPr>
    <w:rPr>
      <w:sz w:val="20"/>
      <w:szCs w:val="20"/>
    </w:rPr>
  </w:style>
  <w:style w:type="character" w:customStyle="1" w:styleId="CommentTextChar">
    <w:name w:val="Comment Text Char"/>
    <w:basedOn w:val="DefaultParagraphFont"/>
    <w:link w:val="CommentText"/>
    <w:uiPriority w:val="99"/>
    <w:semiHidden/>
    <w:rsid w:val="007658F3"/>
    <w:rPr>
      <w:sz w:val="20"/>
      <w:szCs w:val="20"/>
    </w:rPr>
  </w:style>
  <w:style w:type="paragraph" w:styleId="CommentSubject">
    <w:name w:val="annotation subject"/>
    <w:basedOn w:val="CommentText"/>
    <w:next w:val="CommentText"/>
    <w:link w:val="CommentSubjectChar"/>
    <w:uiPriority w:val="99"/>
    <w:semiHidden/>
    <w:unhideWhenUsed/>
    <w:rsid w:val="007658F3"/>
    <w:rPr>
      <w:b/>
      <w:bCs/>
    </w:rPr>
  </w:style>
  <w:style w:type="character" w:customStyle="1" w:styleId="CommentSubjectChar">
    <w:name w:val="Comment Subject Char"/>
    <w:basedOn w:val="CommentTextChar"/>
    <w:link w:val="CommentSubject"/>
    <w:uiPriority w:val="99"/>
    <w:semiHidden/>
    <w:rsid w:val="00765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ess.grayl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ditsafe.NL@grayl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675FFE29</Template>
  <TotalTime>1</TotalTime>
  <Pages>2</Pages>
  <Words>682</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Safe Information Group</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stijnzwinkels</dc:creator>
  <cp:lastModifiedBy>Remco Meerstra</cp:lastModifiedBy>
  <cp:revision>2</cp:revision>
  <cp:lastPrinted>2015-06-02T11:46:00Z</cp:lastPrinted>
  <dcterms:created xsi:type="dcterms:W3CDTF">2015-06-04T14:36:00Z</dcterms:created>
  <dcterms:modified xsi:type="dcterms:W3CDTF">2015-06-04T14:36:00Z</dcterms:modified>
</cp:coreProperties>
</file>