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6EED" w14:textId="77777777" w:rsidR="005824AA" w:rsidRPr="00F97A55" w:rsidRDefault="0006544D" w:rsidP="0082277A">
      <w:pPr>
        <w:jc w:val="center"/>
        <w:rPr>
          <w:rFonts w:ascii="Verdana" w:hAnsi="Verdana"/>
          <w:b/>
          <w:sz w:val="44"/>
          <w:lang w:val="ro-RO"/>
        </w:rPr>
      </w:pPr>
      <w:r>
        <w:rPr>
          <w:rFonts w:ascii="Verdana" w:hAnsi="Verdana"/>
          <w:b/>
          <w:sz w:val="44"/>
          <w:lang w:val="ro-RO"/>
        </w:rPr>
        <w:t>Engli</w:t>
      </w:r>
      <w:r w:rsidR="005824AA" w:rsidRPr="00F97A55">
        <w:rPr>
          <w:rFonts w:ascii="Verdana" w:hAnsi="Verdana"/>
          <w:b/>
          <w:sz w:val="44"/>
          <w:lang w:val="ro-RO"/>
        </w:rPr>
        <w:t>sh Attack! aduce învăţarea limbilor străine în secolul 21</w:t>
      </w:r>
    </w:p>
    <w:p w14:paraId="24DA52D1" w14:textId="77777777" w:rsidR="005824AA" w:rsidRPr="00F97A55" w:rsidRDefault="005824AA" w:rsidP="0082277A">
      <w:pPr>
        <w:rPr>
          <w:rFonts w:ascii="Verdana" w:hAnsi="Verdana"/>
          <w:b/>
          <w:sz w:val="28"/>
          <w:lang w:val="ro-RO"/>
        </w:rPr>
      </w:pPr>
    </w:p>
    <w:p w14:paraId="66A7D1CC" w14:textId="77777777" w:rsidR="0082277A" w:rsidRPr="00F97A55" w:rsidRDefault="005824AA" w:rsidP="0082277A">
      <w:pPr>
        <w:rPr>
          <w:rFonts w:ascii="Verdana" w:hAnsi="Verdana"/>
          <w:lang w:val="ro-RO"/>
        </w:rPr>
      </w:pPr>
      <w:r w:rsidRPr="00F97A55">
        <w:rPr>
          <w:rFonts w:ascii="Verdana" w:hAnsi="Verdana"/>
          <w:b/>
          <w:sz w:val="28"/>
          <w:lang w:val="ro-RO"/>
        </w:rPr>
        <w:t>Serviciul online ce revoluționează învăţarea limbii engleze în România, cu o abordare prin divertisment</w:t>
      </w:r>
    </w:p>
    <w:p w14:paraId="4F286FF3" w14:textId="77777777" w:rsidR="0082277A" w:rsidRPr="00F97A55" w:rsidRDefault="0082277A" w:rsidP="0082277A">
      <w:pPr>
        <w:rPr>
          <w:rFonts w:ascii="Verdana" w:hAnsi="Verdana"/>
          <w:b/>
          <w:sz w:val="20"/>
          <w:szCs w:val="20"/>
          <w:lang w:val="ro-RO"/>
        </w:rPr>
      </w:pPr>
    </w:p>
    <w:p w14:paraId="5D5BAC3F" w14:textId="77777777" w:rsidR="005824AA" w:rsidRPr="00F97A55" w:rsidRDefault="005824AA" w:rsidP="0082277A">
      <w:pPr>
        <w:rPr>
          <w:rFonts w:ascii="Verdana" w:hAnsi="Verdana"/>
          <w:sz w:val="20"/>
          <w:szCs w:val="20"/>
          <w:lang w:val="ro-RO"/>
        </w:rPr>
      </w:pPr>
    </w:p>
    <w:p w14:paraId="20EBC71A" w14:textId="77777777" w:rsidR="005824AA" w:rsidRPr="00F97A55" w:rsidRDefault="005824AA" w:rsidP="0082277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b/>
          <w:sz w:val="20"/>
          <w:szCs w:val="20"/>
          <w:lang w:val="ro-RO"/>
        </w:rPr>
        <w:t>București, 05 iulie 2011</w:t>
      </w:r>
      <w:r w:rsidRPr="00F97A55">
        <w:rPr>
          <w:rFonts w:ascii="Verdana" w:hAnsi="Verdana"/>
          <w:sz w:val="20"/>
          <w:szCs w:val="20"/>
          <w:lang w:val="ro-RO"/>
        </w:rPr>
        <w:t>: După 12 luni de testare a site-ului beta de peste 25.000 de utilizatori din întreaga lume, Entertainment Learning lansează astăzi versiunea oficială a site-ului de învățare a limbii engleze English Attack! în România. Site-ul este deja disponibil cu o interfață în limba română (</w:t>
      </w:r>
      <w:hyperlink r:id="rId5" w:history="1">
        <w:r w:rsidRPr="00F97A55">
          <w:rPr>
            <w:rStyle w:val="Hyperlink"/>
            <w:rFonts w:ascii="Verdana" w:hAnsi="Verdana"/>
            <w:color w:val="auto"/>
            <w:sz w:val="20"/>
            <w:szCs w:val="20"/>
            <w:lang w:val="ro-RO"/>
          </w:rPr>
          <w:t>http://ro.english-attack.com</w:t>
        </w:r>
      </w:hyperlink>
      <w:r w:rsidRPr="00F97A55">
        <w:rPr>
          <w:rFonts w:ascii="Verdana" w:hAnsi="Verdana"/>
          <w:sz w:val="20"/>
          <w:szCs w:val="20"/>
          <w:lang w:val="ro-RO"/>
        </w:rPr>
        <w:t>), acesta fiind singurul site pentru cei ce învață limba engleză cu navigare, informații utilizatori, texte de ajutor și conținut disponibil integral în li</w:t>
      </w:r>
      <w:r w:rsidR="001D6921" w:rsidRPr="00F97A55">
        <w:rPr>
          <w:rFonts w:ascii="Verdana" w:hAnsi="Verdana"/>
          <w:sz w:val="20"/>
          <w:szCs w:val="20"/>
          <w:lang w:val="ro-RO"/>
        </w:rPr>
        <w:t>m</w:t>
      </w:r>
      <w:r w:rsidRPr="00F97A55">
        <w:rPr>
          <w:rFonts w:ascii="Verdana" w:hAnsi="Verdana"/>
          <w:sz w:val="20"/>
          <w:szCs w:val="20"/>
          <w:lang w:val="ro-RO"/>
        </w:rPr>
        <w:t>ba română.</w:t>
      </w:r>
    </w:p>
    <w:p w14:paraId="1041FE99" w14:textId="77777777" w:rsidR="001F431A" w:rsidRPr="00F97A55" w:rsidRDefault="001F431A" w:rsidP="0082277A">
      <w:pPr>
        <w:rPr>
          <w:rFonts w:ascii="Verdana" w:hAnsi="Verdana"/>
          <w:sz w:val="20"/>
          <w:szCs w:val="20"/>
          <w:lang w:val="ro-RO"/>
        </w:rPr>
      </w:pPr>
    </w:p>
    <w:p w14:paraId="4ED0F85E" w14:textId="77777777" w:rsidR="005824AA" w:rsidRPr="00F97A55" w:rsidRDefault="005824AA" w:rsidP="0082277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sz w:val="20"/>
          <w:szCs w:val="20"/>
          <w:lang w:val="ro-RO"/>
        </w:rPr>
        <w:t>Impactul complet al revoluţiei Internet nu a fost văzut încă în domeniul educaţiei, și, cu precădere, cele mai multe site-uri on-line de învăţare a limbilor străine se bazează încă pe exerciţii şi structuri tipice metodelor pedagogice de la începutul secolului 20, cu mult îndepărtate de interesul şi motivaţia celor care învaţă astăzi.</w:t>
      </w:r>
      <w:r w:rsidRPr="00F97A55">
        <w:rPr>
          <w:lang w:val="ro-RO"/>
        </w:rPr>
        <w:t xml:space="preserve"> </w:t>
      </w:r>
      <w:r w:rsidRPr="00F97A55">
        <w:rPr>
          <w:rFonts w:ascii="Verdana" w:hAnsi="Verdana"/>
          <w:sz w:val="20"/>
          <w:szCs w:val="20"/>
          <w:lang w:val="ro-RO"/>
        </w:rPr>
        <w:t>English Attack! îşi propune să aducă învăţarea limbilor străine în secolul 21, cu o abordare socială inovatoare.</w:t>
      </w:r>
    </w:p>
    <w:p w14:paraId="41D4FE3F" w14:textId="77777777" w:rsidR="005824AA" w:rsidRPr="00F97A55" w:rsidRDefault="005824AA" w:rsidP="0082277A">
      <w:pPr>
        <w:rPr>
          <w:rFonts w:ascii="Verdana" w:hAnsi="Verdana"/>
          <w:sz w:val="20"/>
          <w:szCs w:val="20"/>
          <w:lang w:val="ro-RO"/>
        </w:rPr>
      </w:pPr>
    </w:p>
    <w:p w14:paraId="232A9765" w14:textId="77777777" w:rsidR="005824AA" w:rsidRPr="00F97A55" w:rsidRDefault="00F97A55" w:rsidP="0082277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sz w:val="20"/>
          <w:szCs w:val="20"/>
          <w:lang w:val="ro-RO"/>
        </w:rPr>
        <w:t>„</w:t>
      </w:r>
      <w:r w:rsidR="005824AA" w:rsidRPr="00F97A55">
        <w:rPr>
          <w:rFonts w:ascii="Verdana" w:hAnsi="Verdana"/>
          <w:sz w:val="20"/>
          <w:szCs w:val="20"/>
          <w:lang w:val="ro-RO"/>
        </w:rPr>
        <w:t>Cele mai multe metode de învăţare a limbii engleze au încă o abordare destul de abstractă şi liniară,</w:t>
      </w:r>
      <w:r w:rsidR="005824AA" w:rsidRPr="00F97A55">
        <w:rPr>
          <w:lang w:val="ro-RO"/>
        </w:rPr>
        <w:t xml:space="preserve"> </w:t>
      </w:r>
      <w:r w:rsidR="005824AA" w:rsidRPr="00F97A55">
        <w:rPr>
          <w:rFonts w:ascii="Verdana" w:hAnsi="Verdana"/>
          <w:sz w:val="20"/>
          <w:szCs w:val="20"/>
          <w:lang w:val="ro-RO"/>
        </w:rPr>
        <w:t xml:space="preserve">English Attack! este axat pe </w:t>
      </w:r>
      <w:r w:rsidR="00CD6AB6" w:rsidRPr="00F97A55">
        <w:rPr>
          <w:rFonts w:ascii="Verdana" w:hAnsi="Verdana"/>
          <w:sz w:val="20"/>
          <w:szCs w:val="20"/>
          <w:lang w:val="ro-RO"/>
        </w:rPr>
        <w:t>captivare</w:t>
      </w:r>
      <w:r w:rsidR="005824AA" w:rsidRPr="00F97A55">
        <w:rPr>
          <w:rFonts w:ascii="Verdana" w:hAnsi="Verdana"/>
          <w:sz w:val="20"/>
          <w:szCs w:val="20"/>
          <w:lang w:val="ro-RO"/>
        </w:rPr>
        <w:t xml:space="preserve"> şi motivare.</w:t>
      </w:r>
      <w:r w:rsidR="005824AA" w:rsidRPr="00F97A55">
        <w:rPr>
          <w:lang w:val="ro-RO"/>
        </w:rPr>
        <w:t xml:space="preserve"> </w:t>
      </w:r>
      <w:r w:rsidR="005824AA" w:rsidRPr="00F97A55">
        <w:rPr>
          <w:rFonts w:ascii="Verdana" w:hAnsi="Verdana"/>
          <w:sz w:val="20"/>
          <w:szCs w:val="20"/>
          <w:lang w:val="ro-RO"/>
        </w:rPr>
        <w:t xml:space="preserve">Abordarea noastră utilizează un conţinut autentic şi </w:t>
      </w:r>
      <w:r w:rsidR="00CD6AB6" w:rsidRPr="00F97A55">
        <w:rPr>
          <w:rFonts w:ascii="Verdana" w:hAnsi="Verdana"/>
          <w:sz w:val="20"/>
          <w:szCs w:val="20"/>
          <w:lang w:val="ro-RO"/>
        </w:rPr>
        <w:t>setea creierului</w:t>
      </w:r>
      <w:r w:rsidR="005824AA" w:rsidRPr="00F97A55">
        <w:rPr>
          <w:rFonts w:ascii="Verdana" w:hAnsi="Verdana"/>
          <w:sz w:val="20"/>
          <w:szCs w:val="20"/>
          <w:lang w:val="ro-RO"/>
        </w:rPr>
        <w:t xml:space="preserve"> pentru recompense, conectivitate şi descoperire socială" spune Paul Maglione, cofondator al Entertainment Learning.</w:t>
      </w:r>
    </w:p>
    <w:p w14:paraId="33FED5BC" w14:textId="77777777" w:rsidR="0082277A" w:rsidRPr="00F97A55" w:rsidRDefault="0082277A" w:rsidP="0082277A">
      <w:pPr>
        <w:rPr>
          <w:rFonts w:ascii="Verdana" w:hAnsi="Verdana"/>
          <w:sz w:val="20"/>
          <w:szCs w:val="20"/>
          <w:lang w:val="ro-RO"/>
        </w:rPr>
      </w:pPr>
    </w:p>
    <w:p w14:paraId="525A512E" w14:textId="77777777" w:rsidR="005824AA" w:rsidRPr="00F97A55" w:rsidRDefault="005824AA" w:rsidP="0082277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sz w:val="20"/>
          <w:szCs w:val="20"/>
          <w:lang w:val="ro-RO"/>
        </w:rPr>
        <w:t>Gheorghe David, partener asociat al Assist Software, reprezentantul partener official de marke</w:t>
      </w:r>
      <w:r w:rsidR="00644DE2" w:rsidRPr="00F97A55">
        <w:rPr>
          <w:rFonts w:ascii="Verdana" w:hAnsi="Verdana"/>
          <w:sz w:val="20"/>
          <w:szCs w:val="20"/>
          <w:lang w:val="ro-RO"/>
        </w:rPr>
        <w:t>ting pentru English Attack! în R</w:t>
      </w:r>
      <w:r w:rsidRPr="00F97A55">
        <w:rPr>
          <w:rFonts w:ascii="Verdana" w:hAnsi="Verdana"/>
          <w:sz w:val="20"/>
          <w:szCs w:val="20"/>
          <w:lang w:val="ro-RO"/>
        </w:rPr>
        <w:t xml:space="preserve">omânia, precum și partener tehnic pentru site, adaugă: „Învățarea limbilor străine aștepta o nouă abordare, proaspătă </w:t>
      </w:r>
      <w:r w:rsidR="00CD6AB6" w:rsidRPr="00F97A55">
        <w:t xml:space="preserve">, </w:t>
      </w:r>
      <w:r w:rsidR="00CD6AB6" w:rsidRPr="00F97A55">
        <w:rPr>
          <w:rFonts w:ascii="Verdana" w:hAnsi="Verdana"/>
          <w:sz w:val="20"/>
          <w:szCs w:val="20"/>
          <w:lang w:val="ro-RO"/>
        </w:rPr>
        <w:t xml:space="preserve">bazata pe divertisment online, </w:t>
      </w:r>
      <w:r w:rsidRPr="00F97A55">
        <w:rPr>
          <w:rFonts w:ascii="Verdana" w:hAnsi="Verdana"/>
          <w:sz w:val="20"/>
          <w:szCs w:val="20"/>
          <w:lang w:val="ro-RO"/>
        </w:rPr>
        <w:t>de ceva timp. Feedback-ul primit până în present pentru site în România a fost fantastic, și previzionăm o creștere accelerată a numărului de vizitatori odată cu adăugarea interfeței în limba română. Sunte</w:t>
      </w:r>
      <w:r w:rsidR="00644DE2" w:rsidRPr="00F97A55">
        <w:rPr>
          <w:rFonts w:ascii="Verdana" w:hAnsi="Verdana"/>
          <w:sz w:val="20"/>
          <w:szCs w:val="20"/>
          <w:lang w:val="ro-RO"/>
        </w:rPr>
        <w:t xml:space="preserve">m acum in topul primelor </w:t>
      </w:r>
      <w:r w:rsidRPr="00F97A55">
        <w:rPr>
          <w:rFonts w:ascii="Verdana" w:hAnsi="Verdana"/>
          <w:sz w:val="20"/>
          <w:szCs w:val="20"/>
          <w:lang w:val="ro-RO"/>
        </w:rPr>
        <w:t>10 țări privind English Attack!.”</w:t>
      </w:r>
    </w:p>
    <w:p w14:paraId="6DE94147" w14:textId="77777777" w:rsidR="005824AA" w:rsidRPr="00F97A55" w:rsidRDefault="005824AA" w:rsidP="0082277A">
      <w:pPr>
        <w:rPr>
          <w:rFonts w:ascii="Verdana" w:hAnsi="Verdana"/>
          <w:sz w:val="20"/>
          <w:szCs w:val="20"/>
          <w:lang w:val="ro-RO"/>
        </w:rPr>
      </w:pPr>
    </w:p>
    <w:p w14:paraId="287A2C64" w14:textId="77777777" w:rsidR="005824AA" w:rsidRPr="00F97A55" w:rsidRDefault="005824AA" w:rsidP="0082277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sz w:val="20"/>
          <w:szCs w:val="20"/>
          <w:lang w:val="ro-RO"/>
        </w:rPr>
        <w:t>English Attack! revoluțio</w:t>
      </w:r>
      <w:r w:rsidR="00CD6AB6" w:rsidRPr="00F97A55">
        <w:rPr>
          <w:rFonts w:ascii="Verdana" w:hAnsi="Verdana"/>
          <w:sz w:val="20"/>
          <w:szCs w:val="20"/>
          <w:lang w:val="ro-RO"/>
        </w:rPr>
        <w:t>nează modul de a privi și simț</w:t>
      </w:r>
      <w:r w:rsidR="00C84AFA" w:rsidRPr="00F97A55">
        <w:rPr>
          <w:rFonts w:ascii="Verdana" w:hAnsi="Verdana"/>
          <w:sz w:val="20"/>
          <w:szCs w:val="20"/>
          <w:lang w:val="ro-RO"/>
        </w:rPr>
        <w:t>i</w:t>
      </w:r>
      <w:r w:rsidRPr="00F97A55">
        <w:rPr>
          <w:rFonts w:ascii="Verdana" w:hAnsi="Verdana"/>
          <w:sz w:val="20"/>
          <w:szCs w:val="20"/>
          <w:lang w:val="ro-RO"/>
        </w:rPr>
        <w:t xml:space="preserve"> învățarea limbilor străine prin combinarea de videoclipuri, dicționare vizual tematice și jocuri, un bogat ecosistem de recompensare motivațională, și o comunitate de vorbitori ai limbii engleze.</w:t>
      </w:r>
    </w:p>
    <w:p w14:paraId="7205CBDF" w14:textId="77777777" w:rsidR="005824AA" w:rsidRPr="00F97A55" w:rsidRDefault="005824AA" w:rsidP="0082277A">
      <w:pPr>
        <w:rPr>
          <w:rFonts w:ascii="Verdana" w:hAnsi="Verdana"/>
          <w:sz w:val="20"/>
          <w:szCs w:val="20"/>
          <w:lang w:val="ro-RO"/>
        </w:rPr>
      </w:pPr>
    </w:p>
    <w:p w14:paraId="636B1828" w14:textId="77777777" w:rsidR="005824AA" w:rsidRPr="00F97A55" w:rsidRDefault="005824AA" w:rsidP="0082277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b/>
          <w:sz w:val="20"/>
          <w:szCs w:val="20"/>
          <w:lang w:val="ro-RO"/>
        </w:rPr>
        <w:t>Video Booster</w:t>
      </w:r>
      <w:r w:rsidRPr="00F97A55">
        <w:rPr>
          <w:rFonts w:ascii="Verdana" w:hAnsi="Verdana"/>
          <w:sz w:val="20"/>
          <w:szCs w:val="20"/>
          <w:lang w:val="ro-RO"/>
        </w:rPr>
        <w:t>-ele sunt exerciții distractive interactive multimedia, bazate pe scurte videoclipuri (între 1 și 3 minute) din cele mai noi filme, seriale TV, emisiuni de știri și videoclipuri muzicale.</w:t>
      </w:r>
    </w:p>
    <w:p w14:paraId="1E8A90F9" w14:textId="77777777" w:rsidR="005824AA" w:rsidRPr="00F97A55" w:rsidRDefault="005824AA" w:rsidP="0082277A">
      <w:pPr>
        <w:rPr>
          <w:rFonts w:ascii="Verdana" w:hAnsi="Verdana"/>
          <w:sz w:val="20"/>
          <w:szCs w:val="20"/>
          <w:lang w:val="ro-RO"/>
        </w:rPr>
      </w:pPr>
    </w:p>
    <w:p w14:paraId="44E85D26" w14:textId="77777777" w:rsidR="005824AA" w:rsidRPr="00F97A55" w:rsidRDefault="005824AA" w:rsidP="0082277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sz w:val="20"/>
          <w:szCs w:val="20"/>
          <w:lang w:val="ro-RO"/>
        </w:rPr>
        <w:t xml:space="preserve">English Attack! are și </w:t>
      </w:r>
      <w:r w:rsidRPr="00F97A55">
        <w:rPr>
          <w:rFonts w:ascii="Verdana" w:hAnsi="Verdana"/>
          <w:b/>
          <w:sz w:val="20"/>
          <w:szCs w:val="20"/>
          <w:lang w:val="ro-RO"/>
        </w:rPr>
        <w:t>Photo Vocabs</w:t>
      </w:r>
      <w:r w:rsidRPr="00F97A55">
        <w:rPr>
          <w:rFonts w:ascii="Verdana" w:hAnsi="Verdana"/>
          <w:sz w:val="20"/>
          <w:szCs w:val="20"/>
          <w:lang w:val="ro-RO"/>
        </w:rPr>
        <w:t>, reprezentând dicționare vizuale referitoare la o întreagă varietate de subiecte.</w:t>
      </w:r>
    </w:p>
    <w:p w14:paraId="214A5997" w14:textId="77777777" w:rsidR="005824AA" w:rsidRPr="00F97A55" w:rsidRDefault="005824AA" w:rsidP="0082277A">
      <w:pPr>
        <w:rPr>
          <w:rFonts w:ascii="Verdana" w:hAnsi="Verdana"/>
          <w:sz w:val="20"/>
          <w:szCs w:val="20"/>
          <w:lang w:val="ro-RO"/>
        </w:rPr>
      </w:pPr>
    </w:p>
    <w:p w14:paraId="3C5BC714" w14:textId="77777777" w:rsidR="005824AA" w:rsidRPr="00F97A55" w:rsidRDefault="005824AA" w:rsidP="0082277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sz w:val="20"/>
          <w:szCs w:val="20"/>
          <w:lang w:val="ro-RO"/>
        </w:rPr>
        <w:t>Cei ce folosesc English Attack! pentru învățare pot revizita periodic elem</w:t>
      </w:r>
      <w:r w:rsidR="001D6921" w:rsidRPr="00F97A55">
        <w:rPr>
          <w:rFonts w:ascii="Verdana" w:hAnsi="Verdana"/>
          <w:sz w:val="20"/>
          <w:szCs w:val="20"/>
          <w:lang w:val="ro-RO"/>
        </w:rPr>
        <w:t>e</w:t>
      </w:r>
      <w:r w:rsidRPr="00F97A55">
        <w:rPr>
          <w:rFonts w:ascii="Verdana" w:hAnsi="Verdana"/>
          <w:sz w:val="20"/>
          <w:szCs w:val="20"/>
          <w:lang w:val="ro-RO"/>
        </w:rPr>
        <w:t xml:space="preserve">ntele de limbă învățate în unitățile de studiu prin o gamă largă de </w:t>
      </w:r>
      <w:r w:rsidRPr="00F97A55">
        <w:rPr>
          <w:rFonts w:ascii="Verdana" w:hAnsi="Verdana"/>
          <w:b/>
          <w:sz w:val="20"/>
          <w:szCs w:val="20"/>
          <w:lang w:val="ro-RO"/>
        </w:rPr>
        <w:t>Jocuri Practice</w:t>
      </w:r>
      <w:r w:rsidRPr="00F97A55">
        <w:rPr>
          <w:rFonts w:ascii="Verdana" w:hAnsi="Verdana"/>
          <w:sz w:val="20"/>
          <w:szCs w:val="20"/>
          <w:lang w:val="ro-RO"/>
        </w:rPr>
        <w:t>,jocuri create pentru a favoriza repetiția, reexersarea și provocarea ajutând trecerea elementelor învățate în memoria pe termen lung.</w:t>
      </w:r>
    </w:p>
    <w:p w14:paraId="27F12036" w14:textId="77777777" w:rsidR="0082277A" w:rsidRPr="00F97A55" w:rsidRDefault="0082277A" w:rsidP="0082277A">
      <w:pPr>
        <w:rPr>
          <w:rFonts w:ascii="Verdana" w:hAnsi="Verdana"/>
          <w:sz w:val="20"/>
          <w:szCs w:val="20"/>
          <w:lang w:val="ro-RO"/>
        </w:rPr>
      </w:pPr>
    </w:p>
    <w:p w14:paraId="686D7834" w14:textId="77777777" w:rsidR="005824AA" w:rsidRPr="00F97A55" w:rsidRDefault="005824AA" w:rsidP="0082277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sz w:val="20"/>
          <w:szCs w:val="20"/>
          <w:lang w:val="ro-RO"/>
        </w:rPr>
        <w:lastRenderedPageBreak/>
        <w:t>Sistemul de punctaj și medalii, adoptat pentru cele de mai succes medii de jocuri video, crează motivații suplimentare pentru utilizatori și înlocuiește evaluarea convențională cu note sau admis/respins.</w:t>
      </w:r>
    </w:p>
    <w:p w14:paraId="4AA952C2" w14:textId="77777777" w:rsidR="005824AA" w:rsidRPr="00F97A55" w:rsidRDefault="005824AA" w:rsidP="0082277A">
      <w:pPr>
        <w:rPr>
          <w:rFonts w:ascii="Verdana" w:hAnsi="Verdana"/>
          <w:sz w:val="20"/>
          <w:szCs w:val="20"/>
          <w:lang w:val="ro-RO"/>
        </w:rPr>
      </w:pPr>
    </w:p>
    <w:p w14:paraId="5CD8BD95" w14:textId="77777777" w:rsidR="005824AA" w:rsidRPr="00F97A55" w:rsidRDefault="005824AA" w:rsidP="0082277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sz w:val="20"/>
          <w:szCs w:val="20"/>
          <w:lang w:val="ro-RO"/>
        </w:rPr>
        <w:t>Și nu in cele din urmă, funcționalitățile sociale ale site-ului (comentarii, noi prieteni, mesaje) încurajează utilizatorul să folosească engleza într-un context amical tolerant pentru învațăcei, punând utilizatorii site-ului în contact cu vorbitori ai limbii engleze din întreaga lume și astfel creând o mai mare implicare personală privind învățarea limbii.</w:t>
      </w:r>
    </w:p>
    <w:p w14:paraId="01EDE68F" w14:textId="77777777" w:rsidR="005824AA" w:rsidRPr="00F97A55" w:rsidRDefault="005824AA" w:rsidP="0082277A">
      <w:pPr>
        <w:rPr>
          <w:rFonts w:ascii="Verdana" w:hAnsi="Verdana"/>
          <w:sz w:val="20"/>
          <w:szCs w:val="20"/>
          <w:lang w:val="ro-RO"/>
        </w:rPr>
      </w:pPr>
    </w:p>
    <w:p w14:paraId="1EB29EDE" w14:textId="77777777" w:rsidR="005824AA" w:rsidRPr="00F97A55" w:rsidRDefault="005824AA" w:rsidP="0082277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sz w:val="20"/>
          <w:szCs w:val="20"/>
          <w:lang w:val="ro-RO"/>
        </w:rPr>
        <w:t xml:space="preserve">Expunerea zilnică la o limbă străină este deja recunoscută ca un factor </w:t>
      </w:r>
      <w:r w:rsidRPr="00F97A55">
        <w:rPr>
          <w:rFonts w:ascii="Verdana" w:hAnsi="Verdana"/>
          <w:i/>
          <w:sz w:val="20"/>
          <w:szCs w:val="20"/>
          <w:lang w:val="ro-RO"/>
        </w:rPr>
        <w:t xml:space="preserve">sine qua non </w:t>
      </w:r>
      <w:r w:rsidRPr="00F97A55">
        <w:rPr>
          <w:rFonts w:ascii="Verdana" w:hAnsi="Verdana"/>
          <w:sz w:val="20"/>
          <w:szCs w:val="20"/>
          <w:lang w:val="ro-RO"/>
        </w:rPr>
        <w:t>în învățarea ei. Pe English Attack!, combinația de conținut nou, curent și real cu un acces simplu la scurte sesiuni de exerciții, creează condițiile ideale de utilizare frecventă a site-ului, și astfel o expunere frecventa (și a utilizării) limbii engleze.</w:t>
      </w:r>
    </w:p>
    <w:p w14:paraId="458576DA" w14:textId="77777777" w:rsidR="001D6921" w:rsidRPr="00F97A55" w:rsidRDefault="001D6921" w:rsidP="0082277A">
      <w:pPr>
        <w:rPr>
          <w:rFonts w:ascii="Verdana" w:hAnsi="Verdana"/>
          <w:sz w:val="20"/>
          <w:szCs w:val="20"/>
          <w:lang w:val="ro-RO"/>
        </w:rPr>
      </w:pPr>
    </w:p>
    <w:p w14:paraId="2C2D6FA0" w14:textId="77777777" w:rsidR="0082277A" w:rsidRPr="00F97A55" w:rsidRDefault="001D6921" w:rsidP="0082277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b/>
          <w:sz w:val="20"/>
          <w:szCs w:val="20"/>
          <w:lang w:val="ro-RO"/>
        </w:rPr>
        <w:t>Inovatorul model de business al Entertainment Learning</w:t>
      </w:r>
    </w:p>
    <w:p w14:paraId="66200C36" w14:textId="77777777" w:rsidR="001D6921" w:rsidRPr="00F97A55" w:rsidRDefault="001D6921" w:rsidP="0082277A">
      <w:pPr>
        <w:rPr>
          <w:rFonts w:ascii="Verdana" w:hAnsi="Verdana"/>
          <w:sz w:val="20"/>
          <w:szCs w:val="20"/>
          <w:lang w:val="ro-RO"/>
        </w:rPr>
      </w:pPr>
    </w:p>
    <w:p w14:paraId="76817192" w14:textId="77777777" w:rsidR="001D6921" w:rsidRPr="00F97A55" w:rsidRDefault="001D6921" w:rsidP="0082277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sz w:val="20"/>
          <w:szCs w:val="20"/>
          <w:lang w:val="ro-RO"/>
        </w:rPr>
        <w:t xml:space="preserve">Cele mai tradiţionale site-uri de învăţare a limbilor străine au adoptat un model de abonament, care adesea duce la un nivel ridicat de cheltuieli, atât în termeni de bani, cât </w:t>
      </w:r>
      <w:r w:rsidRPr="00F97A55">
        <w:rPr>
          <w:rFonts w:ascii="Verdana" w:hAnsi="Verdana" w:cs="Verdana"/>
          <w:sz w:val="20"/>
          <w:szCs w:val="20"/>
          <w:lang w:val="ro-RO"/>
        </w:rPr>
        <w:t>ş</w:t>
      </w:r>
      <w:r w:rsidRPr="00F97A55">
        <w:rPr>
          <w:rFonts w:ascii="Verdana" w:hAnsi="Verdana"/>
          <w:sz w:val="20"/>
          <w:szCs w:val="20"/>
          <w:lang w:val="ro-RO"/>
        </w:rPr>
        <w:t xml:space="preserve">i de durata perioadei de subscriere, pentru utilizatori, </w:t>
      </w:r>
      <w:r w:rsidRPr="00F97A55">
        <w:rPr>
          <w:rFonts w:ascii="Verdana" w:hAnsi="Verdana" w:cs="Verdana"/>
          <w:sz w:val="20"/>
          <w:szCs w:val="20"/>
          <w:lang w:val="ro-RO"/>
        </w:rPr>
        <w:t>î</w:t>
      </w:r>
      <w:r w:rsidRPr="00F97A55">
        <w:rPr>
          <w:rFonts w:ascii="Verdana" w:hAnsi="Verdana"/>
          <w:sz w:val="20"/>
          <w:szCs w:val="20"/>
          <w:lang w:val="ro-RO"/>
        </w:rPr>
        <w:t xml:space="preserve">n special cei </w:t>
      </w:r>
      <w:r w:rsidRPr="00F97A55">
        <w:rPr>
          <w:rFonts w:ascii="Verdana" w:hAnsi="Verdana" w:cs="Verdana"/>
          <w:sz w:val="20"/>
          <w:szCs w:val="20"/>
          <w:lang w:val="ro-RO"/>
        </w:rPr>
        <w:t>î</w:t>
      </w:r>
      <w:r w:rsidRPr="00F97A55">
        <w:rPr>
          <w:rFonts w:ascii="Verdana" w:hAnsi="Verdana"/>
          <w:sz w:val="20"/>
          <w:szCs w:val="20"/>
          <w:lang w:val="ro-RO"/>
        </w:rPr>
        <w:t>n intervalul de v</w:t>
      </w:r>
      <w:r w:rsidRPr="00F97A55">
        <w:rPr>
          <w:rFonts w:ascii="Verdana" w:hAnsi="Verdana" w:cs="Verdana"/>
          <w:sz w:val="20"/>
          <w:szCs w:val="20"/>
          <w:lang w:val="ro-RO"/>
        </w:rPr>
        <w:t>â</w:t>
      </w:r>
      <w:r w:rsidRPr="00F97A55">
        <w:rPr>
          <w:rFonts w:ascii="Verdana" w:hAnsi="Verdana"/>
          <w:sz w:val="20"/>
          <w:szCs w:val="20"/>
          <w:lang w:val="ro-RO"/>
        </w:rPr>
        <w:t>rst</w:t>
      </w:r>
      <w:r w:rsidRPr="00F97A55">
        <w:rPr>
          <w:rFonts w:ascii="Verdana" w:hAnsi="Verdana" w:cs="Verdana"/>
          <w:sz w:val="20"/>
          <w:szCs w:val="20"/>
          <w:lang w:val="ro-RO"/>
        </w:rPr>
        <w:t>ă</w:t>
      </w:r>
      <w:r w:rsidRPr="00F97A55">
        <w:rPr>
          <w:rFonts w:ascii="Verdana" w:hAnsi="Verdana"/>
          <w:sz w:val="20"/>
          <w:szCs w:val="20"/>
          <w:lang w:val="ro-RO"/>
        </w:rPr>
        <w:t xml:space="preserve"> 15-35 de ani.</w:t>
      </w:r>
      <w:r w:rsidRPr="00F97A55">
        <w:t xml:space="preserve"> </w:t>
      </w:r>
      <w:r w:rsidRPr="00F97A55">
        <w:rPr>
          <w:rFonts w:ascii="Verdana" w:hAnsi="Verdana"/>
          <w:sz w:val="20"/>
          <w:szCs w:val="20"/>
          <w:lang w:val="ro-RO"/>
        </w:rPr>
        <w:t>English Attack! a adoptat, în schimb modelul "free-to-play» care în prezent se dovedește a fi extrem de popular în rândul utilizatorilor de jocuri sociale online.</w:t>
      </w:r>
    </w:p>
    <w:p w14:paraId="5EEED4D7" w14:textId="77777777" w:rsidR="0082277A" w:rsidRPr="00F97A55" w:rsidRDefault="0082277A" w:rsidP="0082277A">
      <w:pPr>
        <w:rPr>
          <w:rFonts w:ascii="Verdana" w:hAnsi="Verdana"/>
          <w:sz w:val="20"/>
          <w:szCs w:val="20"/>
          <w:lang w:val="ro-RO"/>
        </w:rPr>
      </w:pPr>
    </w:p>
    <w:p w14:paraId="0B681E0A" w14:textId="77777777" w:rsidR="001D6921" w:rsidRPr="00F97A55" w:rsidRDefault="001D6921" w:rsidP="0082277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sz w:val="20"/>
          <w:szCs w:val="20"/>
          <w:lang w:val="ro-RO"/>
        </w:rPr>
        <w:t>Utilizatorul se bucură de folosirea gratuită a funcţionalităţilor site-ului, precum şi accesul liber la un conţinut selectat, actualizat de zi cu zi. Accesul la intregul catalog de conţinut pedagogic este disponibil prin intermediul monedei virtuale a site-ului (monede Booster), cu care poate fi achiziţionat un paşaport limitat ca timp de acces (Pass Booster). Utilizatorul are posibilitatea de a alege modalitatea de acumulare de monede Booster, fie prin utilizarea regulată a site-ului, fie prin cumpărare directă sau prin participare la ofertele speciale afișate de partenerii comerciali ai site-ului.</w:t>
      </w:r>
    </w:p>
    <w:p w14:paraId="3455289F" w14:textId="77777777" w:rsidR="001D6921" w:rsidRPr="00F97A55" w:rsidRDefault="001D6921" w:rsidP="0082277A">
      <w:pPr>
        <w:rPr>
          <w:rFonts w:ascii="Verdana" w:hAnsi="Verdana"/>
          <w:sz w:val="20"/>
          <w:szCs w:val="20"/>
          <w:lang w:val="ro-RO"/>
        </w:rPr>
      </w:pPr>
    </w:p>
    <w:p w14:paraId="42041E13" w14:textId="77777777" w:rsidR="001D6921" w:rsidRPr="00F97A55" w:rsidRDefault="001D6921" w:rsidP="001D6921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sz w:val="20"/>
          <w:szCs w:val="20"/>
          <w:lang w:val="ro-RO"/>
        </w:rPr>
        <w:t>English Attack! a fost proiectat pentru a fi utilizat de către fiecare elev în parte, ca o completare la alte forme de instruire, dar poate fi adoptat, de asemenea, ca o resursă de instruire de către şcoli, universităţi, institute de limbă şi de companii.</w:t>
      </w:r>
    </w:p>
    <w:p w14:paraId="33028F3A" w14:textId="77777777" w:rsidR="0082277A" w:rsidRPr="00F97A55" w:rsidRDefault="0082277A" w:rsidP="0082277A">
      <w:pPr>
        <w:rPr>
          <w:rFonts w:ascii="Verdana" w:hAnsi="Verdana"/>
          <w:sz w:val="20"/>
          <w:szCs w:val="20"/>
          <w:lang w:val="ro-RO"/>
        </w:rPr>
      </w:pPr>
    </w:p>
    <w:p w14:paraId="043D7320" w14:textId="77777777" w:rsidR="001D6921" w:rsidRPr="00F97A55" w:rsidRDefault="001D6921" w:rsidP="0082277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sz w:val="20"/>
          <w:szCs w:val="20"/>
          <w:lang w:val="ro-RO"/>
        </w:rPr>
        <w:t>English Attack! a fost creat în colaborare cu profesori de limbă engleză, engleza ca limbă străină, și se bazează pe ultimele descoperiri ale neuroștiințelor cognitive. Acesta este deja utilizat atât în clas</w:t>
      </w:r>
      <w:r w:rsidRPr="00F97A55">
        <w:rPr>
          <w:rFonts w:ascii="Verdana" w:hAnsi="Verdana" w:cs="Verdana"/>
          <w:sz w:val="20"/>
          <w:szCs w:val="20"/>
          <w:lang w:val="ro-RO"/>
        </w:rPr>
        <w:t>ă,</w:t>
      </w:r>
      <w:r w:rsidRPr="00F97A55">
        <w:rPr>
          <w:rFonts w:ascii="Verdana" w:hAnsi="Verdana"/>
          <w:sz w:val="20"/>
          <w:szCs w:val="20"/>
          <w:lang w:val="ro-RO"/>
        </w:rPr>
        <w:t xml:space="preserve"> cât </w:t>
      </w:r>
      <w:r w:rsidRPr="00F97A55">
        <w:rPr>
          <w:rFonts w:ascii="Verdana" w:hAnsi="Verdana" w:cs="Verdana"/>
          <w:sz w:val="20"/>
          <w:szCs w:val="20"/>
          <w:lang w:val="ro-RO"/>
        </w:rPr>
        <w:t>ş</w:t>
      </w:r>
      <w:r w:rsidRPr="00F97A55">
        <w:rPr>
          <w:rFonts w:ascii="Verdana" w:hAnsi="Verdana"/>
          <w:sz w:val="20"/>
          <w:szCs w:val="20"/>
          <w:lang w:val="ro-RO"/>
        </w:rPr>
        <w:t>i ca o platform</w:t>
      </w:r>
      <w:r w:rsidRPr="00F97A55">
        <w:rPr>
          <w:rFonts w:ascii="Verdana" w:hAnsi="Verdana" w:cs="Verdana"/>
          <w:sz w:val="20"/>
          <w:szCs w:val="20"/>
          <w:lang w:val="ro-RO"/>
        </w:rPr>
        <w:t>ă</w:t>
      </w:r>
      <w:r w:rsidRPr="00F97A55">
        <w:rPr>
          <w:rFonts w:ascii="Verdana" w:hAnsi="Verdana"/>
          <w:sz w:val="20"/>
          <w:szCs w:val="20"/>
          <w:lang w:val="ro-RO"/>
        </w:rPr>
        <w:t xml:space="preserve"> de teme acasă de c</w:t>
      </w:r>
      <w:r w:rsidRPr="00F97A55">
        <w:rPr>
          <w:rFonts w:ascii="Verdana" w:hAnsi="Verdana" w:cs="Verdana"/>
          <w:sz w:val="20"/>
          <w:szCs w:val="20"/>
          <w:lang w:val="ro-RO"/>
        </w:rPr>
        <w:t>ă</w:t>
      </w:r>
      <w:r w:rsidRPr="00F97A55">
        <w:rPr>
          <w:rFonts w:ascii="Verdana" w:hAnsi="Verdana"/>
          <w:sz w:val="20"/>
          <w:szCs w:val="20"/>
          <w:lang w:val="ro-RO"/>
        </w:rPr>
        <w:t>tre mul</w:t>
      </w:r>
      <w:r w:rsidRPr="00F97A55">
        <w:rPr>
          <w:rFonts w:ascii="Verdana" w:hAnsi="Verdana" w:cs="Verdana"/>
          <w:sz w:val="20"/>
          <w:szCs w:val="20"/>
          <w:lang w:val="ro-RO"/>
        </w:rPr>
        <w:t>ţ</w:t>
      </w:r>
      <w:r w:rsidRPr="00F97A55">
        <w:rPr>
          <w:rFonts w:ascii="Verdana" w:hAnsi="Verdana"/>
          <w:sz w:val="20"/>
          <w:szCs w:val="20"/>
          <w:lang w:val="ro-RO"/>
        </w:rPr>
        <w:t xml:space="preserve">i profesori </w:t>
      </w:r>
      <w:r w:rsidRPr="00F97A55">
        <w:rPr>
          <w:rFonts w:ascii="Verdana" w:hAnsi="Verdana" w:cs="Verdana"/>
          <w:sz w:val="20"/>
          <w:szCs w:val="20"/>
          <w:lang w:val="ro-RO"/>
        </w:rPr>
        <w:t>î</w:t>
      </w:r>
      <w:r w:rsidRPr="00F97A55">
        <w:rPr>
          <w:rFonts w:ascii="Verdana" w:hAnsi="Verdana"/>
          <w:sz w:val="20"/>
          <w:szCs w:val="20"/>
          <w:lang w:val="ro-RO"/>
        </w:rPr>
        <w:t xml:space="preserve">n mai multe </w:t>
      </w:r>
      <w:r w:rsidRPr="00F97A55">
        <w:rPr>
          <w:rFonts w:ascii="Verdana" w:hAnsi="Verdana" w:cs="Verdana"/>
          <w:sz w:val="20"/>
          <w:szCs w:val="20"/>
          <w:lang w:val="ro-RO"/>
        </w:rPr>
        <w:t>ţă</w:t>
      </w:r>
      <w:r w:rsidRPr="00F97A55">
        <w:rPr>
          <w:rFonts w:ascii="Verdana" w:hAnsi="Verdana"/>
          <w:sz w:val="20"/>
          <w:szCs w:val="20"/>
          <w:lang w:val="ro-RO"/>
        </w:rPr>
        <w:t>ri.</w:t>
      </w:r>
    </w:p>
    <w:p w14:paraId="447637F0" w14:textId="77777777" w:rsidR="0082277A" w:rsidRPr="00F97A55" w:rsidRDefault="0082277A" w:rsidP="0082277A">
      <w:pPr>
        <w:rPr>
          <w:rFonts w:ascii="Verdana" w:hAnsi="Verdana"/>
          <w:sz w:val="20"/>
          <w:szCs w:val="20"/>
          <w:lang w:val="ro-RO"/>
        </w:rPr>
      </w:pPr>
    </w:p>
    <w:p w14:paraId="064CDD90" w14:textId="77777777" w:rsidR="001D6921" w:rsidRPr="00F97A55" w:rsidRDefault="001D6921" w:rsidP="0082277A">
      <w:pPr>
        <w:rPr>
          <w:rFonts w:ascii="Verdana" w:hAnsi="Verdana"/>
          <w:b/>
          <w:lang w:val="ro-RO"/>
        </w:rPr>
      </w:pPr>
      <w:r w:rsidRPr="00F97A55">
        <w:rPr>
          <w:rFonts w:ascii="Verdana" w:hAnsi="Verdana"/>
          <w:b/>
          <w:lang w:val="ro-RO"/>
        </w:rPr>
        <w:t>Despre Entertainment Learning</w:t>
      </w:r>
    </w:p>
    <w:p w14:paraId="4DDC9BF4" w14:textId="77777777" w:rsidR="0082277A" w:rsidRPr="00F97A55" w:rsidRDefault="0082277A" w:rsidP="0082277A">
      <w:pPr>
        <w:rPr>
          <w:rFonts w:ascii="Verdana" w:hAnsi="Verdana"/>
          <w:sz w:val="20"/>
          <w:szCs w:val="20"/>
          <w:lang w:val="ro-RO"/>
        </w:rPr>
      </w:pPr>
    </w:p>
    <w:p w14:paraId="2357B3CA" w14:textId="77777777" w:rsidR="001D6921" w:rsidRPr="00F97A55" w:rsidRDefault="001D6921" w:rsidP="0082277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sz w:val="20"/>
          <w:szCs w:val="20"/>
          <w:lang w:val="ro-RO"/>
        </w:rPr>
        <w:t>Entertainment Learning a fost fondată de binecunoscuții specialiști în media și divertisment, Paul Maglione and Frederic Tibout, care văd un potenţial imens în puterea divertismentului digital aplicat într-un mod diferit radical spre a ajuta oamenii să înveţe limbi străine.</w:t>
      </w:r>
    </w:p>
    <w:p w14:paraId="7698FF2E" w14:textId="77777777" w:rsidR="0082277A" w:rsidRPr="00F97A55" w:rsidRDefault="0082277A" w:rsidP="0082277A">
      <w:pPr>
        <w:rPr>
          <w:rFonts w:ascii="Verdana" w:hAnsi="Verdana"/>
          <w:sz w:val="20"/>
          <w:szCs w:val="20"/>
          <w:lang w:val="ro-RO"/>
        </w:rPr>
      </w:pPr>
    </w:p>
    <w:p w14:paraId="66828DC1" w14:textId="77777777" w:rsidR="001D6921" w:rsidRPr="00F97A55" w:rsidRDefault="001D6921" w:rsidP="0082277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sz w:val="20"/>
          <w:szCs w:val="20"/>
          <w:lang w:val="ro-RO"/>
        </w:rPr>
        <w:t>English Attack! a fost recunoscut pe scena europeană high-tech, cu statutul de finalist la o serie de competiții tehnologice ca Tech Crunch Paris, The Next Web (Amsterdam), PLUGG (Bruxelles), și a fost câștigătorul evenimentului Seedcamp Paris.</w:t>
      </w:r>
    </w:p>
    <w:p w14:paraId="398523AB" w14:textId="77777777" w:rsidR="001D6921" w:rsidRPr="00F97A55" w:rsidRDefault="001D6921" w:rsidP="0082277A">
      <w:pPr>
        <w:rPr>
          <w:rFonts w:ascii="Verdana" w:hAnsi="Verdana"/>
          <w:sz w:val="20"/>
          <w:szCs w:val="20"/>
          <w:lang w:val="ro-RO"/>
        </w:rPr>
      </w:pPr>
    </w:p>
    <w:p w14:paraId="43B628F1" w14:textId="77777777" w:rsidR="001D6921" w:rsidRPr="00F97A55" w:rsidRDefault="001D6921" w:rsidP="0082277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sz w:val="20"/>
          <w:szCs w:val="20"/>
          <w:lang w:val="ro-RO"/>
        </w:rPr>
        <w:t>Entertainment Learning a semnat acorduri de reprezentare comercială cu parteneri din peste 15 țări, și continuă să extindă English Attack! în noi teritorii.</w:t>
      </w:r>
    </w:p>
    <w:p w14:paraId="3E4D8CE1" w14:textId="77777777" w:rsidR="001D6921" w:rsidRPr="00F97A55" w:rsidRDefault="001D6921" w:rsidP="0082277A">
      <w:pPr>
        <w:rPr>
          <w:rFonts w:ascii="Verdana" w:hAnsi="Verdana"/>
          <w:sz w:val="20"/>
          <w:szCs w:val="20"/>
          <w:lang w:val="ro-RO"/>
        </w:rPr>
      </w:pPr>
    </w:p>
    <w:p w14:paraId="402259B9" w14:textId="77777777" w:rsidR="001D6921" w:rsidRPr="00F97A55" w:rsidRDefault="001D6921" w:rsidP="001D6921">
      <w:pPr>
        <w:rPr>
          <w:rFonts w:ascii="Verdana" w:hAnsi="Verdana"/>
          <w:b/>
          <w:lang w:val="ro-RO"/>
        </w:rPr>
      </w:pPr>
      <w:r w:rsidRPr="00F97A55">
        <w:rPr>
          <w:rFonts w:ascii="Verdana" w:hAnsi="Verdana"/>
          <w:b/>
          <w:lang w:val="ro-RO"/>
        </w:rPr>
        <w:t>Despre Assist Software</w:t>
      </w:r>
    </w:p>
    <w:p w14:paraId="00D8DAB7" w14:textId="77777777" w:rsidR="00392905" w:rsidRPr="00F97A55" w:rsidRDefault="00392905" w:rsidP="0082277A">
      <w:pPr>
        <w:rPr>
          <w:rFonts w:eastAsia="Times New Roman" w:cs="Times New Roman"/>
          <w:lang w:val="ro-RO"/>
        </w:rPr>
      </w:pPr>
    </w:p>
    <w:p w14:paraId="1A4B3D0E" w14:textId="77777777" w:rsidR="00687D28" w:rsidRPr="00F97A55" w:rsidRDefault="00687D28" w:rsidP="0082277A">
      <w:pPr>
        <w:rPr>
          <w:rFonts w:ascii="Verdana" w:eastAsia="Times New Roman" w:hAnsi="Verdana" w:cs="Times New Roman"/>
          <w:sz w:val="20"/>
          <w:szCs w:val="20"/>
          <w:lang w:val="ro-RO"/>
        </w:rPr>
      </w:pPr>
    </w:p>
    <w:p w14:paraId="5371F9C2" w14:textId="77777777" w:rsidR="0082277A" w:rsidRPr="00F97A55" w:rsidRDefault="00F97A55" w:rsidP="0082277A">
      <w:pPr>
        <w:rPr>
          <w:rFonts w:ascii="Verdana" w:eastAsia="Times New Roman" w:hAnsi="Verdana" w:cs="Times New Roman"/>
          <w:sz w:val="20"/>
          <w:szCs w:val="20"/>
          <w:lang w:val="ro-RO"/>
        </w:rPr>
      </w:pP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Assist dezvoltă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 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ș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>i promoveaz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ă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 solu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ț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>ii software inovative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 î</w:t>
      </w:r>
      <w:r w:rsidR="00DA1759" w:rsidRPr="00F97A55">
        <w:rPr>
          <w:rFonts w:ascii="Verdana" w:eastAsia="Times New Roman" w:hAnsi="Verdana" w:cs="Times New Roman"/>
          <w:sz w:val="20"/>
          <w:szCs w:val="20"/>
          <w:lang w:val="ro-RO"/>
        </w:rPr>
        <w:t>n domenii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 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emergente,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 precum aplica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ț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>ii</w:t>
      </w:r>
      <w:r w:rsidR="005F416D"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 business de</w:t>
      </w:r>
      <w:r w:rsidR="0063438A"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 </w:t>
      </w:r>
      <w:r w:rsidR="005F416D" w:rsidRPr="00F97A55">
        <w:rPr>
          <w:rFonts w:ascii="Verdana" w:eastAsia="Times New Roman" w:hAnsi="Verdana" w:cs="Times New Roman"/>
          <w:sz w:val="20"/>
          <w:szCs w:val="20"/>
          <w:lang w:val="ro-RO"/>
        </w:rPr>
        <w:t>tip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 web-based, e-learning, e-commerce, e-payment, e-security, e-health sau enterprise &amp; resource planning,</w:t>
      </w:r>
      <w:r w:rsidR="005F416D"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 solu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ț</w:t>
      </w:r>
      <w:r w:rsidR="005F416D" w:rsidRPr="00F97A55">
        <w:rPr>
          <w:rFonts w:ascii="Verdana" w:eastAsia="Times New Roman" w:hAnsi="Verdana" w:cs="Times New Roman"/>
          <w:sz w:val="20"/>
          <w:szCs w:val="20"/>
          <w:lang w:val="ro-RO"/>
        </w:rPr>
        <w:t>ii dezvoltate continuu c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e 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î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>ndeplinesc cu succes nevoile clien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ț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>ilor printr-o continu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ă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 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î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>mbun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ă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>t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ăț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>ire a valorilor, cucerind noi arii de expertiz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ă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>, perfec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ț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>ion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â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>nd calitatea consultan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ț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ei 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ș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>i serviciile de marketing.</w:t>
      </w:r>
      <w:r w:rsidR="003B744E"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 Axa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ț</w:t>
      </w:r>
      <w:r w:rsidR="003B744E" w:rsidRPr="00F97A55">
        <w:rPr>
          <w:rFonts w:ascii="Verdana" w:eastAsia="Times New Roman" w:hAnsi="Verdana" w:cs="Times New Roman"/>
          <w:sz w:val="20"/>
          <w:szCs w:val="20"/>
          <w:lang w:val="ro-RO"/>
        </w:rPr>
        <w:t>i pe media design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>, marketing, re-design al aplica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ț</w:t>
      </w:r>
      <w:r w:rsidR="00687D28" w:rsidRPr="00F97A55">
        <w:rPr>
          <w:rFonts w:ascii="Verdana" w:eastAsia="Times New Roman" w:hAnsi="Verdana" w:cs="Times New Roman"/>
          <w:sz w:val="20"/>
          <w:szCs w:val="20"/>
          <w:lang w:val="ro-RO"/>
        </w:rPr>
        <w:t>iilor, asis</w:t>
      </w:r>
      <w:r w:rsidR="003B744E" w:rsidRPr="00F97A55">
        <w:rPr>
          <w:rFonts w:ascii="Verdana" w:eastAsia="Times New Roman" w:hAnsi="Verdana" w:cs="Times New Roman"/>
          <w:sz w:val="20"/>
          <w:szCs w:val="20"/>
          <w:lang w:val="ro-RO"/>
        </w:rPr>
        <w:t>ten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ță</w:t>
      </w:r>
      <w:r w:rsidR="003B744E"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 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ș</w:t>
      </w:r>
      <w:r w:rsidR="003B744E" w:rsidRPr="00F97A55">
        <w:rPr>
          <w:rFonts w:ascii="Verdana" w:eastAsia="Times New Roman" w:hAnsi="Verdana" w:cs="Times New Roman"/>
          <w:sz w:val="20"/>
          <w:szCs w:val="20"/>
          <w:lang w:val="ro-RO"/>
        </w:rPr>
        <w:t>i activit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ăți educaț</w:t>
      </w:r>
      <w:r w:rsidR="003B744E" w:rsidRPr="00F97A55">
        <w:rPr>
          <w:rFonts w:ascii="Verdana" w:eastAsia="Times New Roman" w:hAnsi="Verdana" w:cs="Times New Roman"/>
          <w:sz w:val="20"/>
          <w:szCs w:val="20"/>
          <w:lang w:val="ro-RO"/>
        </w:rPr>
        <w:t>ionale, Assist a legat rela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ț</w:t>
      </w:r>
      <w:r w:rsidR="003B744E" w:rsidRPr="00F97A55">
        <w:rPr>
          <w:rFonts w:ascii="Verdana" w:eastAsia="Times New Roman" w:hAnsi="Verdana" w:cs="Times New Roman"/>
          <w:sz w:val="20"/>
          <w:szCs w:val="20"/>
          <w:lang w:val="ro-RO"/>
        </w:rPr>
        <w:t>ii de durat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ă</w:t>
      </w:r>
      <w:r w:rsidR="003B744E"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 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î</w:t>
      </w:r>
      <w:r w:rsidR="003B744E" w:rsidRPr="00F97A55">
        <w:rPr>
          <w:rFonts w:ascii="Verdana" w:eastAsia="Times New Roman" w:hAnsi="Verdana" w:cs="Times New Roman"/>
          <w:sz w:val="20"/>
          <w:szCs w:val="20"/>
          <w:lang w:val="ro-RO"/>
        </w:rPr>
        <w:t>n toat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ă</w:t>
      </w:r>
      <w:r w:rsidR="003B744E"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 lumea, at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â</w:t>
      </w:r>
      <w:r w:rsidR="003B744E"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t 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î</w:t>
      </w:r>
      <w:r w:rsidR="003B744E" w:rsidRPr="00F97A55">
        <w:rPr>
          <w:rFonts w:ascii="Verdana" w:eastAsia="Times New Roman" w:hAnsi="Verdana" w:cs="Times New Roman"/>
          <w:sz w:val="20"/>
          <w:szCs w:val="20"/>
          <w:lang w:val="ro-RO"/>
        </w:rPr>
        <w:t>n sfera business c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â</w:t>
      </w:r>
      <w:r w:rsidR="003B744E"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t 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ș</w:t>
      </w:r>
      <w:r w:rsidR="003B744E" w:rsidRPr="00F97A55">
        <w:rPr>
          <w:rFonts w:ascii="Verdana" w:eastAsia="Times New Roman" w:hAnsi="Verdana" w:cs="Times New Roman"/>
          <w:sz w:val="20"/>
          <w:szCs w:val="20"/>
          <w:lang w:val="ro-RO"/>
        </w:rPr>
        <w:t xml:space="preserve">i 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î</w:t>
      </w:r>
      <w:r w:rsidR="003B744E" w:rsidRPr="00F97A55">
        <w:rPr>
          <w:rFonts w:ascii="Verdana" w:eastAsia="Times New Roman" w:hAnsi="Verdana" w:cs="Times New Roman"/>
          <w:sz w:val="20"/>
          <w:szCs w:val="20"/>
          <w:lang w:val="ro-RO"/>
        </w:rPr>
        <w:t>n cea a educa</w:t>
      </w:r>
      <w:r w:rsidRPr="00F97A55">
        <w:rPr>
          <w:rFonts w:ascii="Verdana" w:eastAsia="Times New Roman" w:hAnsi="Verdana" w:cs="Times New Roman"/>
          <w:sz w:val="20"/>
          <w:szCs w:val="20"/>
          <w:lang w:val="ro-RO"/>
        </w:rPr>
        <w:t>ț</w:t>
      </w:r>
      <w:r w:rsidR="003B744E" w:rsidRPr="00F97A55">
        <w:rPr>
          <w:rFonts w:ascii="Verdana" w:eastAsia="Times New Roman" w:hAnsi="Verdana" w:cs="Times New Roman"/>
          <w:sz w:val="20"/>
          <w:szCs w:val="20"/>
          <w:lang w:val="ro-RO"/>
        </w:rPr>
        <w:t>iei.</w:t>
      </w:r>
    </w:p>
    <w:p w14:paraId="56876B3E" w14:textId="77777777" w:rsidR="00687D28" w:rsidRPr="00F97A55" w:rsidRDefault="00687D28" w:rsidP="0082277A">
      <w:pPr>
        <w:rPr>
          <w:rFonts w:ascii="Verdana" w:hAnsi="Verdana"/>
          <w:sz w:val="20"/>
          <w:szCs w:val="20"/>
          <w:lang w:val="ro-RO"/>
        </w:rPr>
      </w:pPr>
    </w:p>
    <w:p w14:paraId="242A10ED" w14:textId="77777777" w:rsidR="0082277A" w:rsidRPr="00F97A55" w:rsidRDefault="001D6921" w:rsidP="0082277A">
      <w:pPr>
        <w:widowControl w:val="0"/>
        <w:autoSpaceDE w:val="0"/>
        <w:autoSpaceDN w:val="0"/>
        <w:adjustRightInd w:val="0"/>
        <w:spacing w:after="280"/>
        <w:rPr>
          <w:rFonts w:ascii="Verdana" w:hAnsi="Verdana" w:cs="Arial"/>
          <w:b/>
          <w:sz w:val="20"/>
          <w:szCs w:val="20"/>
          <w:lang w:val="ro-RO"/>
        </w:rPr>
      </w:pPr>
      <w:bookmarkStart w:id="0" w:name="OLE_LINK3"/>
      <w:bookmarkStart w:id="1" w:name="OLE_LINK4"/>
      <w:r w:rsidRPr="00F97A55">
        <w:rPr>
          <w:rFonts w:ascii="Verdana" w:hAnsi="Verdana"/>
          <w:b/>
          <w:sz w:val="20"/>
          <w:szCs w:val="20"/>
          <w:lang w:val="ro-RO"/>
        </w:rPr>
        <w:t xml:space="preserve">Site-ul </w:t>
      </w:r>
      <w:r w:rsidR="0002734A" w:rsidRPr="00F97A55">
        <w:rPr>
          <w:rFonts w:ascii="Verdana" w:hAnsi="Verdana"/>
          <w:b/>
          <w:sz w:val="20"/>
          <w:szCs w:val="20"/>
          <w:lang w:val="ro-RO"/>
        </w:rPr>
        <w:t>English Attack!</w:t>
      </w:r>
      <w:r w:rsidR="0082277A" w:rsidRPr="00F97A55">
        <w:rPr>
          <w:rFonts w:ascii="Verdana" w:hAnsi="Verdana" w:cs="Arial"/>
          <w:b/>
          <w:sz w:val="20"/>
          <w:szCs w:val="20"/>
          <w:lang w:val="ro-RO"/>
        </w:rPr>
        <w:t>:</w:t>
      </w:r>
      <w:r w:rsidR="0082277A" w:rsidRPr="00F97A55">
        <w:rPr>
          <w:rFonts w:ascii="Verdana" w:hAnsi="Verdana" w:cs="Arial"/>
          <w:sz w:val="20"/>
          <w:szCs w:val="20"/>
          <w:lang w:val="ro-RO"/>
        </w:rPr>
        <w:t xml:space="preserve"> </w:t>
      </w:r>
      <w:bookmarkEnd w:id="0"/>
      <w:bookmarkEnd w:id="1"/>
    </w:p>
    <w:p w14:paraId="7CD8210C" w14:textId="77777777" w:rsidR="0002734A" w:rsidRPr="00F97A55" w:rsidRDefault="00392905" w:rsidP="0002734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sz w:val="20"/>
          <w:szCs w:val="20"/>
          <w:lang w:val="ro-RO"/>
        </w:rPr>
        <w:t>Rom</w:t>
      </w:r>
      <w:r w:rsidR="001D6921" w:rsidRPr="00F97A55">
        <w:rPr>
          <w:rFonts w:ascii="Verdana" w:hAnsi="Verdana"/>
          <w:sz w:val="20"/>
          <w:szCs w:val="20"/>
          <w:lang w:val="ro-RO"/>
        </w:rPr>
        <w:t>ână</w:t>
      </w:r>
      <w:r w:rsidR="0002734A" w:rsidRPr="00F97A55">
        <w:rPr>
          <w:rFonts w:ascii="Verdana" w:hAnsi="Verdana"/>
          <w:sz w:val="20"/>
          <w:szCs w:val="20"/>
          <w:lang w:val="ro-RO"/>
        </w:rPr>
        <w:t xml:space="preserve">: </w:t>
      </w:r>
      <w:bookmarkStart w:id="2" w:name="_GoBack"/>
      <w:r w:rsidR="002F0D9B">
        <w:fldChar w:fldCharType="begin"/>
      </w:r>
      <w:r w:rsidR="002F0D9B">
        <w:instrText xml:space="preserve"> HYPERLINK "http://ro.english-attack.com" </w:instrText>
      </w:r>
      <w:r w:rsidR="002F0D9B">
        <w:fldChar w:fldCharType="separate"/>
      </w:r>
      <w:r w:rsidRPr="00F97A55">
        <w:rPr>
          <w:rStyle w:val="Hyperlink"/>
          <w:rFonts w:ascii="Verdana" w:hAnsi="Verdana"/>
          <w:color w:val="auto"/>
          <w:sz w:val="20"/>
          <w:szCs w:val="20"/>
          <w:lang w:val="ro-RO"/>
        </w:rPr>
        <w:t>http://ro.english-attack.com</w:t>
      </w:r>
      <w:r w:rsidR="002F0D9B">
        <w:rPr>
          <w:rStyle w:val="Hyperlink"/>
          <w:rFonts w:ascii="Verdana" w:hAnsi="Verdana"/>
          <w:color w:val="auto"/>
          <w:sz w:val="20"/>
          <w:szCs w:val="20"/>
          <w:lang w:val="ro-RO"/>
        </w:rPr>
        <w:fldChar w:fldCharType="end"/>
      </w:r>
      <w:bookmarkEnd w:id="2"/>
    </w:p>
    <w:p w14:paraId="0A78B81B" w14:textId="77777777" w:rsidR="0002734A" w:rsidRPr="00F97A55" w:rsidRDefault="0002734A" w:rsidP="0002734A">
      <w:pPr>
        <w:rPr>
          <w:rFonts w:ascii="Verdana" w:hAnsi="Verdana"/>
          <w:sz w:val="20"/>
          <w:szCs w:val="20"/>
          <w:lang w:val="ro-RO"/>
        </w:rPr>
      </w:pPr>
      <w:r w:rsidRPr="00F97A55">
        <w:rPr>
          <w:rFonts w:ascii="Verdana" w:hAnsi="Verdana"/>
          <w:sz w:val="20"/>
          <w:szCs w:val="20"/>
          <w:lang w:val="ro-RO"/>
        </w:rPr>
        <w:t>Engl</w:t>
      </w:r>
      <w:r w:rsidR="001D6921" w:rsidRPr="00F97A55">
        <w:rPr>
          <w:rFonts w:ascii="Verdana" w:hAnsi="Verdana"/>
          <w:sz w:val="20"/>
          <w:szCs w:val="20"/>
          <w:lang w:val="ro-RO"/>
        </w:rPr>
        <w:t>eză</w:t>
      </w:r>
      <w:r w:rsidRPr="00F97A55">
        <w:rPr>
          <w:rFonts w:ascii="Verdana" w:hAnsi="Verdana"/>
          <w:sz w:val="20"/>
          <w:szCs w:val="20"/>
          <w:lang w:val="ro-RO"/>
        </w:rPr>
        <w:t xml:space="preserve">: </w:t>
      </w:r>
      <w:hyperlink r:id="rId6" w:history="1">
        <w:r w:rsidRPr="00F97A55">
          <w:rPr>
            <w:rStyle w:val="Hyperlink"/>
            <w:rFonts w:ascii="Verdana" w:hAnsi="Verdana"/>
            <w:color w:val="auto"/>
            <w:sz w:val="20"/>
            <w:szCs w:val="20"/>
            <w:lang w:val="ro-RO"/>
          </w:rPr>
          <w:t>www.english-attack.com</w:t>
        </w:r>
      </w:hyperlink>
    </w:p>
    <w:p w14:paraId="543BA944" w14:textId="77777777" w:rsidR="0002734A" w:rsidRPr="00F97A55" w:rsidRDefault="0002734A" w:rsidP="0002734A">
      <w:pPr>
        <w:rPr>
          <w:rFonts w:ascii="Verdana" w:hAnsi="Verdana"/>
          <w:sz w:val="20"/>
          <w:szCs w:val="20"/>
          <w:lang w:val="ro-RO"/>
        </w:rPr>
      </w:pPr>
    </w:p>
    <w:p w14:paraId="0FD97E28" w14:textId="77777777" w:rsidR="0082277A" w:rsidRPr="00F97A55" w:rsidRDefault="0082277A" w:rsidP="0082277A">
      <w:pPr>
        <w:widowControl w:val="0"/>
        <w:autoSpaceDE w:val="0"/>
        <w:autoSpaceDN w:val="0"/>
        <w:adjustRightInd w:val="0"/>
        <w:spacing w:after="280"/>
        <w:rPr>
          <w:rFonts w:ascii="Verdana" w:hAnsi="Verdana" w:cs="Arial"/>
          <w:sz w:val="20"/>
          <w:szCs w:val="20"/>
          <w:lang w:val="ro-RO"/>
        </w:rPr>
      </w:pPr>
      <w:r w:rsidRPr="00F97A55">
        <w:rPr>
          <w:rFonts w:ascii="Verdana" w:hAnsi="Verdana" w:cs="Arial"/>
          <w:b/>
          <w:sz w:val="20"/>
          <w:szCs w:val="20"/>
          <w:lang w:val="ro-RO"/>
        </w:rPr>
        <w:t xml:space="preserve">Contact : </w:t>
      </w:r>
      <w:r w:rsidR="00392905" w:rsidRPr="00F97A55">
        <w:rPr>
          <w:rFonts w:ascii="Verdana" w:hAnsi="Verdana"/>
          <w:sz w:val="20"/>
          <w:szCs w:val="20"/>
          <w:lang w:val="ro-RO"/>
        </w:rPr>
        <w:t>romania</w:t>
      </w:r>
      <w:r w:rsidR="00317F89" w:rsidRPr="00F97A55">
        <w:rPr>
          <w:rFonts w:ascii="Verdana" w:hAnsi="Verdana"/>
          <w:sz w:val="20"/>
          <w:szCs w:val="20"/>
          <w:lang w:val="ro-RO"/>
        </w:rPr>
        <w:t>@english-attack.com</w:t>
      </w:r>
    </w:p>
    <w:p w14:paraId="25C97FF4" w14:textId="77777777" w:rsidR="00401172" w:rsidRPr="00F97A55" w:rsidRDefault="001D6921" w:rsidP="0082277A">
      <w:pPr>
        <w:widowControl w:val="0"/>
        <w:autoSpaceDE w:val="0"/>
        <w:autoSpaceDN w:val="0"/>
        <w:adjustRightInd w:val="0"/>
        <w:spacing w:after="280"/>
        <w:rPr>
          <w:rFonts w:ascii="Verdana" w:hAnsi="Verdana" w:cs="Arial"/>
          <w:b/>
          <w:sz w:val="20"/>
          <w:szCs w:val="20"/>
          <w:lang w:val="ro-RO"/>
        </w:rPr>
      </w:pPr>
      <w:r w:rsidRPr="00F97A55">
        <w:rPr>
          <w:rFonts w:ascii="Verdana" w:hAnsi="Verdana" w:cs="Arial"/>
          <w:b/>
          <w:sz w:val="20"/>
          <w:szCs w:val="20"/>
          <w:lang w:val="ro-RO"/>
        </w:rPr>
        <w:t>Imagini și mai multe informații la</w:t>
      </w:r>
      <w:r w:rsidR="0082277A" w:rsidRPr="00F97A55">
        <w:rPr>
          <w:rFonts w:ascii="Verdana" w:hAnsi="Verdana" w:cs="Arial"/>
          <w:b/>
          <w:sz w:val="20"/>
          <w:szCs w:val="20"/>
          <w:lang w:val="ro-RO"/>
        </w:rPr>
        <w:t>:</w:t>
      </w:r>
    </w:p>
    <w:p w14:paraId="3E3E68B1" w14:textId="77777777" w:rsidR="00EA28D6" w:rsidRPr="00F97A55" w:rsidRDefault="002F0D9B" w:rsidP="001D6921">
      <w:pPr>
        <w:widowControl w:val="0"/>
        <w:autoSpaceDE w:val="0"/>
        <w:autoSpaceDN w:val="0"/>
        <w:adjustRightInd w:val="0"/>
        <w:spacing w:after="280"/>
        <w:rPr>
          <w:sz w:val="32"/>
          <w:szCs w:val="32"/>
          <w:lang w:val="ro-RO"/>
        </w:rPr>
      </w:pPr>
      <w:hyperlink r:id="rId7" w:history="1">
        <w:r w:rsidR="00392905" w:rsidRPr="00F97A55">
          <w:rPr>
            <w:rStyle w:val="Hyperlink"/>
            <w:rFonts w:ascii="Verdana" w:hAnsi="Verdana" w:cs="Arial"/>
            <w:b/>
            <w:color w:val="auto"/>
            <w:sz w:val="20"/>
            <w:szCs w:val="20"/>
            <w:lang w:val="ro-RO"/>
          </w:rPr>
          <w:t>http://english-attack-romania.pressdoc.com</w:t>
        </w:r>
      </w:hyperlink>
    </w:p>
    <w:sectPr w:rsidR="00EA28D6" w:rsidRPr="00F97A55" w:rsidSect="00ED5E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02734A"/>
    <w:rsid w:val="0006544D"/>
    <w:rsid w:val="001907F8"/>
    <w:rsid w:val="001D6921"/>
    <w:rsid w:val="001F431A"/>
    <w:rsid w:val="002D3D83"/>
    <w:rsid w:val="002F0D9B"/>
    <w:rsid w:val="00317F89"/>
    <w:rsid w:val="00392905"/>
    <w:rsid w:val="003B744E"/>
    <w:rsid w:val="00401172"/>
    <w:rsid w:val="005824AA"/>
    <w:rsid w:val="005A0A65"/>
    <w:rsid w:val="005F416D"/>
    <w:rsid w:val="0063438A"/>
    <w:rsid w:val="00644DE2"/>
    <w:rsid w:val="00687D28"/>
    <w:rsid w:val="00812BEB"/>
    <w:rsid w:val="0082277A"/>
    <w:rsid w:val="00974B77"/>
    <w:rsid w:val="009D33EC"/>
    <w:rsid w:val="009F7216"/>
    <w:rsid w:val="00A226D6"/>
    <w:rsid w:val="00B222AB"/>
    <w:rsid w:val="00B95275"/>
    <w:rsid w:val="00BF1575"/>
    <w:rsid w:val="00C84AFA"/>
    <w:rsid w:val="00CD6AB6"/>
    <w:rsid w:val="00D8714C"/>
    <w:rsid w:val="00DA1759"/>
    <w:rsid w:val="00EA28D6"/>
    <w:rsid w:val="00ED5E4F"/>
    <w:rsid w:val="00F04D96"/>
    <w:rsid w:val="00F97A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1D5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7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73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73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7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73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73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o.english-attack.com" TargetMode="External"/><Relationship Id="rId6" Type="http://schemas.openxmlformats.org/officeDocument/2006/relationships/hyperlink" Target="http://www.english-attack.com" TargetMode="External"/><Relationship Id="rId7" Type="http://schemas.openxmlformats.org/officeDocument/2006/relationships/hyperlink" Target="http://english-attack-romania.pressdo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Maglione</dc:creator>
  <cp:lastModifiedBy>Paul Maglione</cp:lastModifiedBy>
  <cp:revision>2</cp:revision>
  <dcterms:created xsi:type="dcterms:W3CDTF">2011-07-06T12:05:00Z</dcterms:created>
  <dcterms:modified xsi:type="dcterms:W3CDTF">2011-07-06T12:05:00Z</dcterms:modified>
</cp:coreProperties>
</file>