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CB" w:rsidRDefault="00D217CB" w:rsidP="00D217CB">
      <w:r>
        <w:rPr>
          <w:bCs/>
          <w:noProof/>
          <w:szCs w:val="24"/>
          <w:lang w:eastAsia="nl-NL"/>
        </w:rPr>
        <w:drawing>
          <wp:inline distT="0" distB="0" distL="0" distR="0" wp14:anchorId="7DEB9438" wp14:editId="51A222DA">
            <wp:extent cx="2381250" cy="1190625"/>
            <wp:effectExtent l="0" t="0" r="0" b="9525"/>
            <wp:docPr id="1" name="Afbeelding 1" descr="Logo_Rotterdam_Festivals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otterdam_Festivals_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CB" w:rsidRDefault="00D217CB" w:rsidP="00D217CB">
      <w:pPr>
        <w:jc w:val="right"/>
      </w:pPr>
      <w:r>
        <w:t>persbericht 1</w:t>
      </w:r>
      <w:r w:rsidR="00D71D84">
        <w:t>8</w:t>
      </w:r>
      <w:r>
        <w:t xml:space="preserve"> januari</w:t>
      </w:r>
    </w:p>
    <w:p w:rsidR="00D217CB" w:rsidRDefault="00D217CB" w:rsidP="00D217CB">
      <w:pPr>
        <w:jc w:val="center"/>
        <w:rPr>
          <w:i/>
          <w:sz w:val="24"/>
          <w:szCs w:val="24"/>
        </w:rPr>
      </w:pPr>
      <w:proofErr w:type="spellStart"/>
      <w:r w:rsidRPr="00EC18FA">
        <w:rPr>
          <w:b/>
          <w:sz w:val="52"/>
          <w:szCs w:val="52"/>
        </w:rPr>
        <w:t>ZigZagCity</w:t>
      </w:r>
      <w:proofErr w:type="spellEnd"/>
      <w:r w:rsidRPr="00EC18FA">
        <w:rPr>
          <w:i/>
          <w:sz w:val="24"/>
          <w:szCs w:val="24"/>
        </w:rPr>
        <w:br/>
      </w:r>
      <w:r w:rsidR="00EC18FA" w:rsidRPr="00EC18FA">
        <w:rPr>
          <w:i/>
          <w:sz w:val="24"/>
          <w:szCs w:val="24"/>
        </w:rPr>
        <w:t xml:space="preserve">Lijnbaankwartier </w:t>
      </w:r>
      <w:r w:rsidR="004D59C2">
        <w:rPr>
          <w:i/>
          <w:sz w:val="24"/>
          <w:szCs w:val="24"/>
        </w:rPr>
        <w:t>met</w:t>
      </w:r>
      <w:r w:rsidR="00DE204A">
        <w:rPr>
          <w:i/>
          <w:sz w:val="24"/>
          <w:szCs w:val="24"/>
        </w:rPr>
        <w:t xml:space="preserve"> </w:t>
      </w:r>
      <w:r w:rsidR="00616AD7">
        <w:rPr>
          <w:i/>
          <w:sz w:val="24"/>
          <w:szCs w:val="24"/>
        </w:rPr>
        <w:t>andere ogen</w:t>
      </w:r>
    </w:p>
    <w:p w:rsidR="00A40D07" w:rsidRDefault="00AF5DAB" w:rsidP="00965B18">
      <w:pPr>
        <w:rPr>
          <w:b/>
        </w:rPr>
      </w:pPr>
      <w:r w:rsidRPr="00B1001A">
        <w:rPr>
          <w:b/>
        </w:rPr>
        <w:t xml:space="preserve">Het nieuwe architectuurfestival </w:t>
      </w:r>
      <w:proofErr w:type="spellStart"/>
      <w:r w:rsidRPr="00B1001A">
        <w:rPr>
          <w:b/>
        </w:rPr>
        <w:t>ZigZagCity</w:t>
      </w:r>
      <w:proofErr w:type="spellEnd"/>
      <w:r w:rsidR="004D59C2">
        <w:rPr>
          <w:b/>
        </w:rPr>
        <w:t xml:space="preserve"> </w:t>
      </w:r>
      <w:r w:rsidR="004D59C2" w:rsidRPr="00B1001A">
        <w:rPr>
          <w:b/>
        </w:rPr>
        <w:t>biedt</w:t>
      </w:r>
      <w:r w:rsidRPr="00B1001A">
        <w:rPr>
          <w:b/>
        </w:rPr>
        <w:t xml:space="preserve">, van vrijdag 20 april tot en met zondag 6 mei, </w:t>
      </w:r>
      <w:r w:rsidR="00B1001A" w:rsidRPr="00B1001A">
        <w:rPr>
          <w:b/>
        </w:rPr>
        <w:t xml:space="preserve">een alternatieve route door de binnenstad van Rotterdam. </w:t>
      </w:r>
    </w:p>
    <w:p w:rsidR="00965B18" w:rsidRDefault="00965B18" w:rsidP="00965B18">
      <w:proofErr w:type="spellStart"/>
      <w:r w:rsidRPr="0050159B">
        <w:t>ZigZagCity</w:t>
      </w:r>
      <w:proofErr w:type="spellEnd"/>
      <w:r w:rsidRPr="0050159B">
        <w:t xml:space="preserve"> </w:t>
      </w:r>
      <w:r w:rsidR="00ED0750" w:rsidRPr="0050159B">
        <w:t>laat</w:t>
      </w:r>
      <w:r w:rsidR="00F351F4">
        <w:t>,</w:t>
      </w:r>
      <w:r w:rsidR="00ED0750" w:rsidRPr="0050159B">
        <w:t xml:space="preserve"> </w:t>
      </w:r>
      <w:r w:rsidR="00F351F4" w:rsidRPr="0050159B">
        <w:t>van 20 april tot en met 6 mei 2012</w:t>
      </w:r>
      <w:r w:rsidR="00F351F4">
        <w:t>, Rotterdam</w:t>
      </w:r>
      <w:r w:rsidR="00E314B1" w:rsidRPr="0050159B">
        <w:t xml:space="preserve"> op een andere manier zien</w:t>
      </w:r>
      <w:r w:rsidRPr="0050159B">
        <w:t>.</w:t>
      </w:r>
      <w:r w:rsidRPr="00126990">
        <w:t xml:space="preserve"> </w:t>
      </w:r>
      <w:r w:rsidR="00B1001A">
        <w:t>Ontdek v</w:t>
      </w:r>
      <w:r w:rsidRPr="00126990">
        <w:t>ia een alternatieve route dwars door het Lijnbaankwartier plekken waar</w:t>
      </w:r>
      <w:r w:rsidR="00C14DAE">
        <w:t xml:space="preserve"> dagelijkse voorbijgangers niet</w:t>
      </w:r>
      <w:r w:rsidRPr="00126990">
        <w:t xml:space="preserve"> zo snel</w:t>
      </w:r>
      <w:r w:rsidR="00C14DAE">
        <w:t xml:space="preserve"> komen</w:t>
      </w:r>
      <w:r w:rsidRPr="00126990">
        <w:t>.</w:t>
      </w:r>
      <w:r w:rsidRPr="00126990">
        <w:rPr>
          <w:b/>
          <w:i/>
        </w:rPr>
        <w:t xml:space="preserve"> </w:t>
      </w:r>
      <w:r>
        <w:t xml:space="preserve">Architecten en kunstenaars transformeren de verborgen hofjes en passages in vrolijke speel- en rustplekken </w:t>
      </w:r>
      <w:r w:rsidR="00B1001A">
        <w:t>om even te</w:t>
      </w:r>
      <w:r>
        <w:t xml:space="preserve"> ontsnappen aan de stadse drukte. </w:t>
      </w:r>
      <w:proofErr w:type="spellStart"/>
      <w:r>
        <w:t>ZigZagCity</w:t>
      </w:r>
      <w:proofErr w:type="spellEnd"/>
      <w:r w:rsidR="00C14DAE">
        <w:t xml:space="preserve"> </w:t>
      </w:r>
      <w:r>
        <w:t>opent vrijdag 20 april op koopavond en vindt plaats tijdens de eerste weken van de Internationale Architectuur Biënnale Rotterdam.</w:t>
      </w:r>
    </w:p>
    <w:p w:rsidR="00E00D78" w:rsidRDefault="007539D7" w:rsidP="00965B18">
      <w:r>
        <w:t>ZigZagCity is op verschillende manier</w:t>
      </w:r>
      <w:r w:rsidR="004D59C2">
        <w:t>en</w:t>
      </w:r>
      <w:r>
        <w:t xml:space="preserve"> te beleven. Door zelfstandig de route te volgen, door een uitgebreide tour</w:t>
      </w:r>
      <w:r w:rsidR="00360407">
        <w:t xml:space="preserve"> te boeken bij reisbureau </w:t>
      </w:r>
      <w:proofErr w:type="spellStart"/>
      <w:r w:rsidR="00360407">
        <w:t>ZigZagTravel</w:t>
      </w:r>
      <w:proofErr w:type="spellEnd"/>
      <w:r>
        <w:t xml:space="preserve"> of door optredens en voorstellingen op de ro</w:t>
      </w:r>
      <w:r w:rsidR="00AF5DAB">
        <w:t xml:space="preserve">ute te bezoeken. De gidsen van </w:t>
      </w:r>
      <w:r w:rsidR="00360407">
        <w:t xml:space="preserve">Rotterdam </w:t>
      </w:r>
      <w:bookmarkStart w:id="0" w:name="_GoBack"/>
      <w:bookmarkEnd w:id="0"/>
      <w:proofErr w:type="spellStart"/>
      <w:r w:rsidR="00AF5DAB">
        <w:t>A</w:t>
      </w:r>
      <w:r w:rsidR="004D59C2">
        <w:t>rchiG</w:t>
      </w:r>
      <w:r>
        <w:t>uides</w:t>
      </w:r>
      <w:proofErr w:type="spellEnd"/>
      <w:r>
        <w:t xml:space="preserve"> vertellen verhalen over heden, verleden en toekomst</w:t>
      </w:r>
      <w:r w:rsidR="00C14DAE">
        <w:t xml:space="preserve"> van de binnenstad</w:t>
      </w:r>
      <w:r>
        <w:t xml:space="preserve">. Ook bewoners en ondernemers </w:t>
      </w:r>
      <w:r w:rsidR="00F351F4">
        <w:t>komen aan het woord over</w:t>
      </w:r>
      <w:r>
        <w:t xml:space="preserve"> hun herinneringen en ervaringen in deze buurt. </w:t>
      </w:r>
      <w:r w:rsidR="00E00D78">
        <w:rPr>
          <w:szCs w:val="20"/>
        </w:rPr>
        <w:t xml:space="preserve">De Lijnbaan werd in 1953 geopend en was de eerste autovrije winkelpromenade ter wereld. </w:t>
      </w:r>
      <w:r w:rsidR="00126990">
        <w:rPr>
          <w:szCs w:val="20"/>
        </w:rPr>
        <w:t xml:space="preserve">Nu is het nog steeds </w:t>
      </w:r>
      <w:r w:rsidR="00C14DAE">
        <w:rPr>
          <w:szCs w:val="20"/>
        </w:rPr>
        <w:t>éé</w:t>
      </w:r>
      <w:r w:rsidR="00126990">
        <w:rPr>
          <w:szCs w:val="20"/>
        </w:rPr>
        <w:t xml:space="preserve">n van de drukst bezochte winkelgebieden van Nederland. </w:t>
      </w:r>
    </w:p>
    <w:p w:rsidR="0050159B" w:rsidRDefault="00AF5DAB" w:rsidP="00965B18">
      <w:r w:rsidRPr="00AF5DAB">
        <w:rPr>
          <w:b/>
        </w:rPr>
        <w:t>Programma</w:t>
      </w:r>
      <w:r>
        <w:br/>
      </w:r>
      <w:r w:rsidR="00965B18">
        <w:t>Op verschillende locaties op de route doen kunstenaars en architecten ingrepen in de buitenruimte. Zoals het kunstenaa</w:t>
      </w:r>
      <w:r w:rsidR="0050159B">
        <w:t>rsgezelschap Observatorium</w:t>
      </w:r>
      <w:r w:rsidR="00F351F4">
        <w:t xml:space="preserve">, bekend van onder meer de installatie Perron </w:t>
      </w:r>
      <w:proofErr w:type="spellStart"/>
      <w:r w:rsidR="00F351F4">
        <w:t>Mozaïque</w:t>
      </w:r>
      <w:proofErr w:type="spellEnd"/>
      <w:r w:rsidR="00F351F4">
        <w:t xml:space="preserve"> tijdens festival Motel </w:t>
      </w:r>
      <w:proofErr w:type="spellStart"/>
      <w:r w:rsidR="00F351F4">
        <w:t>Mozaïque</w:t>
      </w:r>
      <w:proofErr w:type="spellEnd"/>
      <w:r w:rsidR="00F351F4">
        <w:t xml:space="preserve"> in 2007. Ook </w:t>
      </w:r>
      <w:r w:rsidR="00965B18">
        <w:t>DUS Architecten</w:t>
      </w:r>
      <w:r w:rsidR="00F351F4">
        <w:t xml:space="preserve"> maakt een installatie voor het festival. Dit bureau liet eerder van zich horen door een uit paraplu’s bestaande pop-up bar in de Witte de Withstraat in 2010: the </w:t>
      </w:r>
      <w:proofErr w:type="spellStart"/>
      <w:r w:rsidR="00F351F4">
        <w:t>Bucky</w:t>
      </w:r>
      <w:proofErr w:type="spellEnd"/>
      <w:r w:rsidR="00F351F4">
        <w:t xml:space="preserve"> Bar</w:t>
      </w:r>
      <w:r w:rsidR="0050159B">
        <w:t>.</w:t>
      </w:r>
      <w:r w:rsidR="00965B18">
        <w:t xml:space="preserve"> </w:t>
      </w:r>
      <w:r w:rsidR="0050159B">
        <w:t xml:space="preserve">Daarnaast zijn er optredens en voorstellingen </w:t>
      </w:r>
      <w:r w:rsidR="00F351F4">
        <w:t xml:space="preserve">op verschillende plekken op de route </w:t>
      </w:r>
      <w:r w:rsidR="0050159B">
        <w:t>met name in de weekenden.</w:t>
      </w:r>
    </w:p>
    <w:p w:rsidR="00EC18FA" w:rsidRPr="00EC18FA" w:rsidRDefault="00F351F4" w:rsidP="00965B18">
      <w:pPr>
        <w:rPr>
          <w:b/>
        </w:rPr>
      </w:pPr>
      <w:proofErr w:type="spellStart"/>
      <w:r w:rsidRPr="00F351F4">
        <w:t>ZigZagCity</w:t>
      </w:r>
      <w:proofErr w:type="spellEnd"/>
      <w:r w:rsidRPr="00F351F4">
        <w:t xml:space="preserve"> sluit aan bij de 5e Internationale Architectuur Biënnale Rotterdam (20 april t/m 12 augustus). Onder de titel </w:t>
      </w:r>
      <w:r w:rsidRPr="00E911E0">
        <w:rPr>
          <w:i/>
        </w:rPr>
        <w:t>Making City</w:t>
      </w:r>
      <w:r w:rsidRPr="00F351F4">
        <w:t xml:space="preserve"> wordt getoond hoe de stad van morgen tot stand komt. Hoofdlocatie is het Nederlands Architectuurinstituut (</w:t>
      </w:r>
      <w:proofErr w:type="spellStart"/>
      <w:r w:rsidRPr="00F351F4">
        <w:t>NAi</w:t>
      </w:r>
      <w:proofErr w:type="spellEnd"/>
      <w:r w:rsidRPr="00F351F4">
        <w:t>) waar verschillende tentoonstellingen en debatten plaat</w:t>
      </w:r>
      <w:r w:rsidR="00E911E0">
        <w:t>svinden. Daarnaast is rond het C</w:t>
      </w:r>
      <w:r w:rsidRPr="00F351F4">
        <w:t xml:space="preserve">entraal </w:t>
      </w:r>
      <w:r w:rsidR="00E911E0">
        <w:t>S</w:t>
      </w:r>
      <w:r w:rsidRPr="00F351F4">
        <w:t xml:space="preserve">tation en Hofplein te zien hoe de stedelijke omgeving van de toekomst eruit kan zien. Het Schieblock vormt hier de spil met een programma van events, tentoonstellingen, pop-up stores en pocket </w:t>
      </w:r>
      <w:proofErr w:type="spellStart"/>
      <w:r w:rsidRPr="00F351F4">
        <w:t>parks</w:t>
      </w:r>
      <w:proofErr w:type="spellEnd"/>
      <w:r w:rsidRPr="00F351F4">
        <w:t xml:space="preserve">. </w:t>
      </w:r>
      <w:proofErr w:type="spellStart"/>
      <w:r w:rsidRPr="00F351F4">
        <w:t>ZigZagCity</w:t>
      </w:r>
      <w:proofErr w:type="spellEnd"/>
      <w:r w:rsidRPr="00F351F4">
        <w:t xml:space="preserve"> verbindt de centrale plekken van de IABR en </w:t>
      </w:r>
      <w:r w:rsidR="00E911E0">
        <w:t xml:space="preserve">sluit aan bij </w:t>
      </w:r>
      <w:r w:rsidRPr="00F351F4">
        <w:t xml:space="preserve">het architectuurprogramma van festival Motel </w:t>
      </w:r>
      <w:proofErr w:type="spellStart"/>
      <w:r w:rsidRPr="00F351F4">
        <w:t>Mozaïque</w:t>
      </w:r>
      <w:proofErr w:type="spellEnd"/>
      <w:r w:rsidRPr="00F351F4">
        <w:t xml:space="preserve"> en toont het heden, verleden en de toekomst van de stad op een unieke en ongedwongen manier. </w:t>
      </w:r>
      <w:r w:rsidR="00EC18FA">
        <w:rPr>
          <w:b/>
        </w:rPr>
        <w:t>_________________________________________________________________________________</w:t>
      </w:r>
      <w:r w:rsidR="00EC18FA" w:rsidRPr="00EC18FA">
        <w:rPr>
          <w:b/>
        </w:rPr>
        <w:t>Noot aan de redactie</w:t>
      </w:r>
      <w:r w:rsidR="00EC18FA">
        <w:rPr>
          <w:b/>
        </w:rPr>
        <w:t xml:space="preserve">: Anne Helsen, persvoorlichter Rotterdam Festivals, </w:t>
      </w:r>
      <w:hyperlink r:id="rId6" w:history="1">
        <w:r w:rsidR="00EC18FA" w:rsidRPr="00BD6315">
          <w:rPr>
            <w:rStyle w:val="Hyperlink"/>
            <w:b/>
          </w:rPr>
          <w:t>anne@rotterdamfestivals.nl</w:t>
        </w:r>
      </w:hyperlink>
      <w:r w:rsidR="00EC18FA">
        <w:rPr>
          <w:b/>
        </w:rPr>
        <w:t>, 010-4332511</w:t>
      </w:r>
    </w:p>
    <w:p w:rsidR="007D1BE8" w:rsidRDefault="007D1BE8"/>
    <w:sectPr w:rsidR="007D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18"/>
    <w:rsid w:val="00126990"/>
    <w:rsid w:val="002935F4"/>
    <w:rsid w:val="00360407"/>
    <w:rsid w:val="00400881"/>
    <w:rsid w:val="004D59C2"/>
    <w:rsid w:val="0050159B"/>
    <w:rsid w:val="00616AD7"/>
    <w:rsid w:val="007539D7"/>
    <w:rsid w:val="007D1BE8"/>
    <w:rsid w:val="00803295"/>
    <w:rsid w:val="00965B18"/>
    <w:rsid w:val="00A40D07"/>
    <w:rsid w:val="00AF5DAB"/>
    <w:rsid w:val="00B1001A"/>
    <w:rsid w:val="00C14DAE"/>
    <w:rsid w:val="00D217CB"/>
    <w:rsid w:val="00D71D84"/>
    <w:rsid w:val="00DE204A"/>
    <w:rsid w:val="00DE4D4C"/>
    <w:rsid w:val="00E00D78"/>
    <w:rsid w:val="00E314B1"/>
    <w:rsid w:val="00E911E0"/>
    <w:rsid w:val="00EC18FA"/>
    <w:rsid w:val="00ED0750"/>
    <w:rsid w:val="00F351F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7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1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7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@rotterdamfestival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Helsen Wijnen</dc:creator>
  <cp:lastModifiedBy>Anne Helsen Wijnen</cp:lastModifiedBy>
  <cp:revision>3</cp:revision>
  <cp:lastPrinted>2012-01-18T14:18:00Z</cp:lastPrinted>
  <dcterms:created xsi:type="dcterms:W3CDTF">2012-01-18T14:16:00Z</dcterms:created>
  <dcterms:modified xsi:type="dcterms:W3CDTF">2012-01-18T14:32:00Z</dcterms:modified>
</cp:coreProperties>
</file>