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7" w:rsidRPr="008601E8" w:rsidRDefault="00507667" w:rsidP="00507667">
      <w:pPr>
        <w:jc w:val="center"/>
        <w:rPr>
          <w:rFonts w:ascii="Arial" w:hAnsi="Arial" w:cs="Arial"/>
          <w:sz w:val="20"/>
          <w:lang w:val="nl-NL"/>
        </w:rPr>
      </w:pPr>
      <w:r w:rsidRPr="008601E8">
        <w:rPr>
          <w:rFonts w:ascii="Arial" w:hAnsi="Arial"/>
          <w:b/>
          <w:sz w:val="28"/>
          <w:szCs w:val="28"/>
          <w:lang w:val="nl-NL"/>
        </w:rPr>
        <w:t>Nikon D500 bekroond met een EISA-award</w:t>
      </w:r>
    </w:p>
    <w:p w:rsidR="00507667" w:rsidRPr="008601E8" w:rsidRDefault="00507667" w:rsidP="00507667">
      <w:pPr>
        <w:rPr>
          <w:rFonts w:ascii="Arial" w:hAnsi="Arial" w:cs="Arial"/>
          <w:b/>
          <w:bCs/>
          <w:sz w:val="22"/>
          <w:lang w:val="nl-NL"/>
        </w:rPr>
      </w:pP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  <w:r w:rsidRPr="008601E8">
        <w:rPr>
          <w:rFonts w:ascii="Arial" w:hAnsi="Arial" w:cs="Arial"/>
          <w:b/>
          <w:bCs/>
          <w:sz w:val="22"/>
          <w:lang w:val="nl-NL"/>
        </w:rPr>
        <w:t>Amsterdam, 1</w:t>
      </w:r>
      <w:r w:rsidR="001E119A">
        <w:rPr>
          <w:rFonts w:ascii="Arial" w:hAnsi="Arial" w:cs="Arial"/>
          <w:b/>
          <w:bCs/>
          <w:sz w:val="22"/>
          <w:lang w:val="nl-NL"/>
        </w:rPr>
        <w:t>9</w:t>
      </w:r>
      <w:bookmarkStart w:id="0" w:name="_GoBack"/>
      <w:bookmarkEnd w:id="0"/>
      <w:r w:rsidRPr="008601E8">
        <w:rPr>
          <w:rFonts w:ascii="Arial" w:hAnsi="Arial" w:cs="Arial"/>
          <w:b/>
          <w:bCs/>
          <w:sz w:val="22"/>
          <w:lang w:val="nl-NL"/>
        </w:rPr>
        <w:t xml:space="preserve"> augustus 2016: </w:t>
      </w:r>
      <w:r w:rsidRPr="008601E8">
        <w:rPr>
          <w:rFonts w:ascii="Arial" w:hAnsi="Arial" w:cs="Arial"/>
          <w:bCs/>
          <w:sz w:val="22"/>
          <w:lang w:val="nl-NL"/>
        </w:rPr>
        <w:t xml:space="preserve">Nikon kondigt met trots aan dat de </w:t>
      </w:r>
      <w:r w:rsidR="008601E8" w:rsidRPr="008601E8">
        <w:rPr>
          <w:rFonts w:ascii="Arial" w:hAnsi="Arial" w:cs="Arial"/>
          <w:bCs/>
          <w:sz w:val="22"/>
          <w:lang w:val="nl-NL"/>
        </w:rPr>
        <w:t>D500</w:t>
      </w:r>
      <w:r w:rsidR="008601E8">
        <w:rPr>
          <w:rFonts w:ascii="Arial" w:hAnsi="Arial" w:cs="Arial"/>
          <w:bCs/>
          <w:sz w:val="22"/>
          <w:lang w:val="nl-NL"/>
        </w:rPr>
        <w:t xml:space="preserve">, </w:t>
      </w:r>
      <w:proofErr w:type="spellStart"/>
      <w:r w:rsidR="00D132CC">
        <w:rPr>
          <w:rFonts w:ascii="Arial" w:hAnsi="Arial" w:cs="Arial"/>
          <w:bCs/>
          <w:sz w:val="22"/>
          <w:lang w:val="nl-NL"/>
        </w:rPr>
        <w:t>Nikon’s</w:t>
      </w:r>
      <w:proofErr w:type="spellEnd"/>
      <w:r w:rsidR="008601E8">
        <w:rPr>
          <w:rFonts w:ascii="Arial" w:hAnsi="Arial" w:cs="Arial"/>
          <w:bCs/>
          <w:sz w:val="22"/>
          <w:lang w:val="nl-NL"/>
        </w:rPr>
        <w:t xml:space="preserve"> </w:t>
      </w:r>
      <w:r w:rsidRPr="008601E8">
        <w:rPr>
          <w:rFonts w:ascii="Arial" w:hAnsi="Arial" w:cs="Arial"/>
          <w:bCs/>
          <w:sz w:val="22"/>
          <w:lang w:val="nl-NL"/>
        </w:rPr>
        <w:t xml:space="preserve">DX-formaat digitale </w:t>
      </w:r>
      <w:r w:rsidR="00363E08">
        <w:rPr>
          <w:rFonts w:ascii="Arial" w:hAnsi="Arial" w:cs="Arial"/>
          <w:bCs/>
          <w:sz w:val="22"/>
          <w:lang w:val="nl-NL"/>
        </w:rPr>
        <w:t xml:space="preserve">spiegelreflex </w:t>
      </w:r>
      <w:r w:rsidRPr="008601E8">
        <w:rPr>
          <w:rFonts w:ascii="Arial" w:hAnsi="Arial" w:cs="Arial"/>
          <w:bCs/>
          <w:sz w:val="22"/>
          <w:lang w:val="nl-NL"/>
        </w:rPr>
        <w:t>camera, is bekroond met de European Prosumer DSLR Camera 2016-2017 Award</w:t>
      </w:r>
      <w:r w:rsidR="008601E8">
        <w:rPr>
          <w:rFonts w:ascii="Arial" w:hAnsi="Arial" w:cs="Arial"/>
          <w:bCs/>
          <w:sz w:val="22"/>
          <w:lang w:val="nl-NL"/>
        </w:rPr>
        <w:t>, uitgereikt</w:t>
      </w:r>
      <w:r w:rsidRPr="008601E8">
        <w:rPr>
          <w:rFonts w:ascii="Arial" w:hAnsi="Arial" w:cs="Arial"/>
          <w:bCs/>
          <w:sz w:val="22"/>
          <w:lang w:val="nl-NL"/>
        </w:rPr>
        <w:t xml:space="preserve"> door de EISA (European Imaging and Sound Association). </w:t>
      </w: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  <w:r w:rsidRPr="008601E8">
        <w:rPr>
          <w:rFonts w:ascii="Arial" w:hAnsi="Arial" w:cs="Arial"/>
          <w:bCs/>
          <w:sz w:val="22"/>
          <w:lang w:val="nl-NL"/>
        </w:rPr>
        <w:t xml:space="preserve">Dit is de </w:t>
      </w:r>
      <w:r w:rsidR="00363E08">
        <w:rPr>
          <w:rFonts w:ascii="Arial" w:hAnsi="Arial" w:cs="Arial"/>
          <w:bCs/>
          <w:sz w:val="22"/>
          <w:lang w:val="nl-NL"/>
        </w:rPr>
        <w:t>vierde</w:t>
      </w:r>
      <w:r w:rsidRPr="008601E8">
        <w:rPr>
          <w:rFonts w:ascii="Arial" w:hAnsi="Arial" w:cs="Arial"/>
          <w:bCs/>
          <w:sz w:val="22"/>
          <w:lang w:val="nl-NL"/>
        </w:rPr>
        <w:t xml:space="preserve"> grote award die de D500 dit jaar heeft ontvangen, in navolging op de TIPA Awards 2016 Best APS-C DSLR Expert Award</w:t>
      </w:r>
      <w:r w:rsidR="00363E08">
        <w:rPr>
          <w:rFonts w:ascii="Arial" w:hAnsi="Arial" w:cs="Arial"/>
          <w:bCs/>
          <w:sz w:val="22"/>
          <w:lang w:val="nl-NL"/>
        </w:rPr>
        <w:t xml:space="preserve">, </w:t>
      </w:r>
      <w:r w:rsidRPr="008601E8">
        <w:rPr>
          <w:rFonts w:ascii="Arial" w:hAnsi="Arial" w:cs="Arial"/>
          <w:bCs/>
          <w:sz w:val="22"/>
          <w:lang w:val="nl-NL"/>
        </w:rPr>
        <w:t>de Red Dot Award: Product Design 2016</w:t>
      </w:r>
      <w:r w:rsidR="00363E08">
        <w:rPr>
          <w:rFonts w:ascii="Arial" w:hAnsi="Arial" w:cs="Arial"/>
          <w:bCs/>
          <w:sz w:val="22"/>
          <w:lang w:val="nl-NL"/>
        </w:rPr>
        <w:t xml:space="preserve"> en de DP Review Gold Award</w:t>
      </w:r>
      <w:r w:rsidRPr="008601E8">
        <w:rPr>
          <w:rFonts w:ascii="Arial" w:hAnsi="Arial" w:cs="Arial"/>
          <w:bCs/>
          <w:sz w:val="22"/>
          <w:lang w:val="nl-NL"/>
        </w:rPr>
        <w:t>.</w:t>
      </w: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</w:p>
    <w:p w:rsidR="00507667" w:rsidRPr="008601E8" w:rsidRDefault="00507667" w:rsidP="00507667">
      <w:pPr>
        <w:rPr>
          <w:rFonts w:ascii="Arial" w:hAnsi="Arial" w:cs="Arial"/>
          <w:b/>
          <w:bCs/>
          <w:sz w:val="22"/>
          <w:lang w:val="nl-NL"/>
        </w:rPr>
      </w:pPr>
      <w:r w:rsidRPr="008601E8">
        <w:rPr>
          <w:rFonts w:ascii="Arial" w:hAnsi="Arial" w:cs="Arial"/>
          <w:b/>
          <w:snapToGrid w:val="0"/>
          <w:sz w:val="22"/>
          <w:szCs w:val="22"/>
          <w:lang w:val="nl-NL"/>
        </w:rPr>
        <w:t xml:space="preserve">Het commentaar van de EISA </w:t>
      </w:r>
      <w:r w:rsidR="008601E8">
        <w:rPr>
          <w:rFonts w:ascii="Arial" w:hAnsi="Arial" w:cs="Arial"/>
          <w:b/>
          <w:snapToGrid w:val="0"/>
          <w:sz w:val="22"/>
          <w:szCs w:val="22"/>
          <w:lang w:val="nl-NL"/>
        </w:rPr>
        <w:t>over</w:t>
      </w:r>
      <w:r w:rsidR="008601E8" w:rsidRPr="008601E8">
        <w:rPr>
          <w:rFonts w:ascii="Arial" w:hAnsi="Arial" w:cs="Arial"/>
          <w:b/>
          <w:snapToGrid w:val="0"/>
          <w:sz w:val="22"/>
          <w:szCs w:val="22"/>
          <w:lang w:val="nl-NL"/>
        </w:rPr>
        <w:t xml:space="preserve"> </w:t>
      </w:r>
      <w:r w:rsidRPr="008601E8">
        <w:rPr>
          <w:rFonts w:ascii="Arial" w:hAnsi="Arial" w:cs="Arial"/>
          <w:b/>
          <w:snapToGrid w:val="0"/>
          <w:sz w:val="22"/>
          <w:szCs w:val="22"/>
          <w:lang w:val="nl-NL"/>
        </w:rPr>
        <w:t xml:space="preserve">de Nikon D500 – winnaar van </w:t>
      </w:r>
      <w:r w:rsidRPr="008601E8">
        <w:rPr>
          <w:rFonts w:ascii="Arial" w:hAnsi="Arial" w:cs="Arial"/>
          <w:b/>
          <w:bCs/>
          <w:sz w:val="22"/>
          <w:lang w:val="nl-NL"/>
        </w:rPr>
        <w:t>de European Prosumer DSLR Camera 2016-2017 Award</w:t>
      </w: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  <w:r w:rsidRPr="008601E8">
        <w:rPr>
          <w:rFonts w:ascii="Arial" w:hAnsi="Arial" w:cs="Arial"/>
          <w:bCs/>
          <w:sz w:val="22"/>
          <w:lang w:val="nl-NL"/>
        </w:rPr>
        <w:t xml:space="preserve">Nikon's topmodel DX-formaat digitale SLR-camera, de D500, </w:t>
      </w:r>
      <w:r w:rsidR="00D132CC" w:rsidRPr="008601E8">
        <w:rPr>
          <w:rFonts w:ascii="Arial" w:hAnsi="Arial" w:cs="Arial"/>
          <w:bCs/>
          <w:sz w:val="22"/>
          <w:lang w:val="nl-NL"/>
        </w:rPr>
        <w:t>is perfect geschikt voor actiefotografie</w:t>
      </w:r>
      <w:r w:rsidR="00D132CC">
        <w:rPr>
          <w:rFonts w:ascii="Arial" w:hAnsi="Arial" w:cs="Arial"/>
          <w:bCs/>
          <w:sz w:val="22"/>
          <w:lang w:val="nl-NL"/>
        </w:rPr>
        <w:t>,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D132CC">
        <w:rPr>
          <w:rFonts w:ascii="Arial" w:hAnsi="Arial" w:cs="Arial"/>
          <w:bCs/>
          <w:sz w:val="22"/>
          <w:lang w:val="nl-NL"/>
        </w:rPr>
        <w:t>dankzij de mogelijkheid tot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Pr="008601E8">
        <w:rPr>
          <w:rFonts w:ascii="Arial" w:hAnsi="Arial" w:cs="Arial"/>
          <w:bCs/>
          <w:sz w:val="22"/>
          <w:lang w:val="nl-NL"/>
        </w:rPr>
        <w:t xml:space="preserve">snelle continu-opnamen van circa 10 bps*. Het krachtige AF-systeem met 153 punten (99 kruissensoren) </w:t>
      </w:r>
      <w:r w:rsidR="00D132CC">
        <w:rPr>
          <w:rFonts w:ascii="Arial" w:hAnsi="Arial" w:cs="Arial"/>
          <w:bCs/>
          <w:sz w:val="22"/>
          <w:lang w:val="nl-NL"/>
        </w:rPr>
        <w:t>maakt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Pr="008601E8">
        <w:rPr>
          <w:rFonts w:ascii="Arial" w:hAnsi="Arial" w:cs="Arial"/>
          <w:bCs/>
          <w:sz w:val="22"/>
          <w:lang w:val="nl-NL"/>
        </w:rPr>
        <w:t>nauwkeurige</w:t>
      </w:r>
      <w:r w:rsidR="001B1313">
        <w:rPr>
          <w:rFonts w:ascii="Arial" w:hAnsi="Arial" w:cs="Arial"/>
          <w:bCs/>
          <w:sz w:val="22"/>
          <w:lang w:val="nl-NL"/>
        </w:rPr>
        <w:t xml:space="preserve"> </w:t>
      </w:r>
      <w:r w:rsidRPr="008601E8">
        <w:rPr>
          <w:rFonts w:ascii="Arial" w:hAnsi="Arial" w:cs="Arial"/>
          <w:bCs/>
          <w:sz w:val="22"/>
          <w:lang w:val="nl-NL"/>
        </w:rPr>
        <w:t>scherpstelling</w:t>
      </w:r>
      <w:r w:rsidR="00D132CC">
        <w:rPr>
          <w:rFonts w:ascii="Arial" w:hAnsi="Arial" w:cs="Arial"/>
          <w:bCs/>
          <w:sz w:val="22"/>
          <w:lang w:val="nl-NL"/>
        </w:rPr>
        <w:t xml:space="preserve"> mogelijk</w:t>
      </w:r>
      <w:r w:rsidRPr="008601E8">
        <w:rPr>
          <w:rFonts w:ascii="Arial" w:hAnsi="Arial" w:cs="Arial"/>
          <w:bCs/>
          <w:sz w:val="22"/>
          <w:lang w:val="nl-NL"/>
        </w:rPr>
        <w:t xml:space="preserve">, </w:t>
      </w:r>
      <w:r w:rsidR="001B1313">
        <w:rPr>
          <w:rFonts w:ascii="Arial" w:hAnsi="Arial" w:cs="Arial"/>
          <w:bCs/>
          <w:sz w:val="22"/>
          <w:lang w:val="nl-NL"/>
        </w:rPr>
        <w:t xml:space="preserve">ook </w:t>
      </w:r>
      <w:r w:rsidR="00D132CC">
        <w:rPr>
          <w:rFonts w:ascii="Arial" w:hAnsi="Arial" w:cs="Arial"/>
          <w:bCs/>
          <w:sz w:val="22"/>
          <w:lang w:val="nl-NL"/>
        </w:rPr>
        <w:t>bij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0075A4">
        <w:rPr>
          <w:rFonts w:ascii="Arial" w:hAnsi="Arial" w:cs="Arial"/>
          <w:bCs/>
          <w:sz w:val="22"/>
          <w:lang w:val="nl-NL"/>
        </w:rPr>
        <w:t xml:space="preserve">het vastleggen van </w:t>
      </w:r>
      <w:r w:rsidR="001B1313">
        <w:rPr>
          <w:rFonts w:ascii="Arial" w:hAnsi="Arial" w:cs="Arial"/>
          <w:bCs/>
          <w:sz w:val="22"/>
          <w:lang w:val="nl-NL"/>
        </w:rPr>
        <w:t xml:space="preserve">snel </w:t>
      </w:r>
      <w:r w:rsidRPr="008601E8">
        <w:rPr>
          <w:rFonts w:ascii="Arial" w:hAnsi="Arial" w:cs="Arial"/>
          <w:bCs/>
          <w:sz w:val="22"/>
          <w:lang w:val="nl-NL"/>
        </w:rPr>
        <w:t>bewegend</w:t>
      </w:r>
      <w:r w:rsidR="00D132CC">
        <w:rPr>
          <w:rFonts w:ascii="Arial" w:hAnsi="Arial" w:cs="Arial"/>
          <w:bCs/>
          <w:sz w:val="22"/>
          <w:lang w:val="nl-NL"/>
        </w:rPr>
        <w:t>e</w:t>
      </w:r>
      <w:r w:rsidRPr="008601E8">
        <w:rPr>
          <w:rFonts w:ascii="Arial" w:hAnsi="Arial" w:cs="Arial"/>
          <w:bCs/>
          <w:sz w:val="22"/>
          <w:lang w:val="nl-NL"/>
        </w:rPr>
        <w:t xml:space="preserve"> onderwerpen. Een nieuw ontwikkelde DX-sensor met 20,9 miljoen effectieve pixels produceert een uitmuntende beeldkwaliteit</w:t>
      </w:r>
      <w:r w:rsidR="00D132CC">
        <w:rPr>
          <w:rFonts w:ascii="Arial" w:hAnsi="Arial" w:cs="Arial"/>
          <w:bCs/>
          <w:sz w:val="22"/>
          <w:lang w:val="nl-NL"/>
        </w:rPr>
        <w:t>.</w:t>
      </w:r>
      <w:r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D132CC">
        <w:rPr>
          <w:rFonts w:ascii="Arial" w:hAnsi="Arial" w:cs="Arial"/>
          <w:bCs/>
          <w:sz w:val="22"/>
          <w:lang w:val="nl-NL"/>
        </w:rPr>
        <w:t>M</w:t>
      </w:r>
      <w:r w:rsidRPr="008601E8">
        <w:rPr>
          <w:rFonts w:ascii="Arial" w:hAnsi="Arial" w:cs="Arial"/>
          <w:bCs/>
          <w:sz w:val="22"/>
          <w:lang w:val="nl-NL"/>
        </w:rPr>
        <w:t xml:space="preserve">et een maximale standaardgevoeligheid van ISO 51200 is de D500 </w:t>
      </w:r>
      <w:r w:rsidR="00D132CC">
        <w:rPr>
          <w:rFonts w:ascii="Arial" w:hAnsi="Arial" w:cs="Arial"/>
          <w:bCs/>
          <w:sz w:val="22"/>
          <w:lang w:val="nl-NL"/>
        </w:rPr>
        <w:t>bijzonder</w:t>
      </w:r>
      <w:r w:rsidRPr="008601E8">
        <w:rPr>
          <w:rFonts w:ascii="Arial" w:hAnsi="Arial" w:cs="Arial"/>
          <w:bCs/>
          <w:sz w:val="22"/>
          <w:lang w:val="nl-NL"/>
        </w:rPr>
        <w:t xml:space="preserve"> geschikt voor opnamen bij weinig licht. De kwaliteit van de </w:t>
      </w:r>
      <w:r w:rsidR="00D132CC">
        <w:rPr>
          <w:rFonts w:ascii="Arial" w:hAnsi="Arial" w:cs="Arial"/>
          <w:bCs/>
          <w:sz w:val="22"/>
          <w:lang w:val="nl-NL"/>
        </w:rPr>
        <w:t xml:space="preserve">gebruikte </w:t>
      </w:r>
      <w:r w:rsidRPr="008601E8">
        <w:rPr>
          <w:rFonts w:ascii="Arial" w:hAnsi="Arial" w:cs="Arial"/>
          <w:bCs/>
          <w:sz w:val="22"/>
          <w:lang w:val="nl-NL"/>
        </w:rPr>
        <w:t xml:space="preserve">materialen </w:t>
      </w:r>
      <w:r w:rsidR="00D132CC">
        <w:rPr>
          <w:rFonts w:ascii="Arial" w:hAnsi="Arial" w:cs="Arial"/>
          <w:bCs/>
          <w:sz w:val="22"/>
          <w:lang w:val="nl-NL"/>
        </w:rPr>
        <w:t>is</w:t>
      </w:r>
      <w:r w:rsidRPr="008601E8">
        <w:rPr>
          <w:rFonts w:ascii="Arial" w:hAnsi="Arial" w:cs="Arial"/>
          <w:bCs/>
          <w:sz w:val="22"/>
          <w:lang w:val="nl-NL"/>
        </w:rPr>
        <w:t xml:space="preserve"> uitstekend</w:t>
      </w:r>
      <w:r w:rsidR="00D132CC">
        <w:rPr>
          <w:rFonts w:ascii="Arial" w:hAnsi="Arial" w:cs="Arial"/>
          <w:bCs/>
          <w:sz w:val="22"/>
          <w:lang w:val="nl-NL"/>
        </w:rPr>
        <w:t xml:space="preserve"> en</w:t>
      </w:r>
      <w:r w:rsidRPr="008601E8">
        <w:rPr>
          <w:rFonts w:ascii="Arial" w:hAnsi="Arial" w:cs="Arial"/>
          <w:bCs/>
          <w:sz w:val="22"/>
          <w:lang w:val="nl-NL"/>
        </w:rPr>
        <w:t xml:space="preserve"> met </w:t>
      </w:r>
      <w:r w:rsidR="00D132CC">
        <w:rPr>
          <w:rFonts w:ascii="Arial" w:hAnsi="Arial" w:cs="Arial"/>
          <w:bCs/>
          <w:sz w:val="22"/>
          <w:lang w:val="nl-NL"/>
        </w:rPr>
        <w:t>name de</w:t>
      </w:r>
      <w:r w:rsidRPr="008601E8">
        <w:rPr>
          <w:rFonts w:ascii="Arial" w:hAnsi="Arial" w:cs="Arial"/>
          <w:bCs/>
          <w:sz w:val="22"/>
          <w:lang w:val="nl-NL"/>
        </w:rPr>
        <w:t xml:space="preserve"> grote, heldere zoeker en een kantelend aanraakscherm aan de achterzijde</w:t>
      </w:r>
      <w:r w:rsidR="00D132CC">
        <w:rPr>
          <w:rFonts w:ascii="Arial" w:hAnsi="Arial" w:cs="Arial"/>
          <w:bCs/>
          <w:sz w:val="22"/>
          <w:lang w:val="nl-NL"/>
        </w:rPr>
        <w:t xml:space="preserve"> maken het werken met deze camera een genot</w:t>
      </w:r>
      <w:r w:rsidRPr="008601E8">
        <w:rPr>
          <w:rFonts w:ascii="Arial" w:hAnsi="Arial" w:cs="Arial"/>
          <w:bCs/>
          <w:sz w:val="22"/>
          <w:lang w:val="nl-NL"/>
        </w:rPr>
        <w:t xml:space="preserve">. De mogelijkheid om 4K-video op te nemen en </w:t>
      </w:r>
      <w:proofErr w:type="spellStart"/>
      <w:r w:rsidRPr="008601E8">
        <w:rPr>
          <w:rFonts w:ascii="Arial" w:hAnsi="Arial" w:cs="Arial"/>
          <w:bCs/>
          <w:sz w:val="22"/>
          <w:lang w:val="nl-NL"/>
        </w:rPr>
        <w:t>Nikon’s</w:t>
      </w:r>
      <w:proofErr w:type="spellEnd"/>
      <w:r w:rsidRPr="008601E8">
        <w:rPr>
          <w:rFonts w:ascii="Arial" w:hAnsi="Arial" w:cs="Arial"/>
          <w:bCs/>
          <w:sz w:val="22"/>
          <w:lang w:val="nl-NL"/>
        </w:rPr>
        <w:t xml:space="preserve"> nieuwe </w:t>
      </w:r>
      <w:proofErr w:type="spellStart"/>
      <w:r w:rsidRPr="008601E8">
        <w:rPr>
          <w:rFonts w:ascii="Arial" w:hAnsi="Arial" w:cs="Arial"/>
          <w:bCs/>
          <w:sz w:val="22"/>
          <w:lang w:val="nl-NL"/>
        </w:rPr>
        <w:t>SnapBridge</w:t>
      </w:r>
      <w:proofErr w:type="spellEnd"/>
      <w:r w:rsidRPr="008601E8">
        <w:rPr>
          <w:rFonts w:ascii="Arial" w:hAnsi="Arial" w:cs="Arial"/>
          <w:bCs/>
          <w:sz w:val="22"/>
          <w:lang w:val="nl-NL"/>
        </w:rPr>
        <w:t xml:space="preserve">-verbindingen maakt </w:t>
      </w:r>
      <w:r w:rsidR="00D132CC">
        <w:rPr>
          <w:rFonts w:ascii="Arial" w:hAnsi="Arial" w:cs="Arial"/>
          <w:bCs/>
          <w:sz w:val="22"/>
          <w:lang w:val="nl-NL"/>
        </w:rPr>
        <w:t>de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Pr="008601E8">
        <w:rPr>
          <w:rFonts w:ascii="Arial" w:hAnsi="Arial" w:cs="Arial"/>
          <w:bCs/>
          <w:sz w:val="22"/>
          <w:lang w:val="nl-NL"/>
        </w:rPr>
        <w:t>uiterst indrukwekkende digitale SLR compleet.</w:t>
      </w: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</w:p>
    <w:p w:rsidR="00507667" w:rsidRPr="008601E8" w:rsidRDefault="001E119A" w:rsidP="00507667">
      <w:pPr>
        <w:rPr>
          <w:rFonts w:ascii="Arial" w:hAnsi="Arial" w:cs="Arial"/>
          <w:bCs/>
          <w:sz w:val="22"/>
          <w:lang w:val="nl-NL"/>
        </w:rPr>
      </w:pPr>
      <w:r>
        <w:fldChar w:fldCharType="begin"/>
      </w:r>
      <w:r w:rsidRPr="001E119A">
        <w:rPr>
          <w:lang w:val="nl-NL"/>
        </w:rPr>
        <w:instrText xml:space="preserve"> HYPERLINK "http://www.eisa.eu" </w:instrText>
      </w:r>
      <w:r>
        <w:fldChar w:fldCharType="separate"/>
      </w:r>
      <w:r w:rsidR="00507667" w:rsidRPr="008601E8">
        <w:rPr>
          <w:rFonts w:ascii="Arial" w:hAnsi="Arial" w:cs="Arial"/>
          <w:sz w:val="22"/>
          <w:szCs w:val="22"/>
          <w:lang w:val="nl-NL"/>
        </w:rPr>
        <w:t xml:space="preserve">De </w:t>
      </w:r>
      <w:r w:rsidR="00507667" w:rsidRPr="008601E8">
        <w:rPr>
          <w:rStyle w:val="Hyperlink"/>
          <w:rFonts w:ascii="Arial" w:hAnsi="Arial" w:cs="Arial"/>
          <w:bCs/>
          <w:sz w:val="22"/>
          <w:lang w:val="nl-NL"/>
        </w:rPr>
        <w:t>EISA</w:t>
      </w:r>
      <w:r>
        <w:rPr>
          <w:rStyle w:val="Hyperlink"/>
          <w:rFonts w:ascii="Arial" w:hAnsi="Arial" w:cs="Arial"/>
          <w:bCs/>
          <w:sz w:val="22"/>
          <w:lang w:val="nl-NL"/>
        </w:rPr>
        <w:fldChar w:fldCharType="end"/>
      </w:r>
      <w:r w:rsidR="00507667" w:rsidRPr="008601E8">
        <w:rPr>
          <w:rFonts w:ascii="Arial" w:hAnsi="Arial" w:cs="Arial"/>
          <w:bCs/>
          <w:sz w:val="22"/>
          <w:lang w:val="nl-NL"/>
        </w:rPr>
        <w:t xml:space="preserve"> is </w:t>
      </w:r>
      <w:r w:rsidR="00D132CC">
        <w:rPr>
          <w:rFonts w:ascii="Arial" w:hAnsi="Arial" w:cs="Arial"/>
          <w:bCs/>
          <w:sz w:val="22"/>
          <w:lang w:val="nl-NL"/>
        </w:rPr>
        <w:t>een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507667" w:rsidRPr="008601E8">
        <w:rPr>
          <w:rFonts w:ascii="Arial" w:hAnsi="Arial" w:cs="Arial"/>
          <w:bCs/>
          <w:sz w:val="22"/>
          <w:lang w:val="nl-NL"/>
        </w:rPr>
        <w:t xml:space="preserve">uniek samenwerkingsverband van ongeveer 50 vooraanstaande tijdschriften 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uit twintig Europese landen </w:t>
      </w:r>
      <w:r w:rsidR="00507667" w:rsidRPr="008601E8">
        <w:rPr>
          <w:rFonts w:ascii="Arial" w:hAnsi="Arial" w:cs="Arial"/>
          <w:bCs/>
          <w:sz w:val="22"/>
          <w:lang w:val="nl-NL"/>
        </w:rPr>
        <w:t>op het gebied van fotografie, video, audio, homecinema en mobiele apparatuur. Elk jaar kiest de EISA uit een aantal categorieën</w:t>
      </w:r>
      <w:r w:rsidR="00D132CC">
        <w:rPr>
          <w:rFonts w:ascii="Arial" w:hAnsi="Arial" w:cs="Arial"/>
          <w:bCs/>
          <w:sz w:val="22"/>
          <w:lang w:val="nl-NL"/>
        </w:rPr>
        <w:t>,</w:t>
      </w:r>
      <w:r w:rsidR="00507667"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D132CC">
        <w:rPr>
          <w:rFonts w:ascii="Arial" w:hAnsi="Arial" w:cs="Arial"/>
          <w:bCs/>
          <w:sz w:val="22"/>
          <w:lang w:val="nl-NL"/>
        </w:rPr>
        <w:t>zoals</w:t>
      </w:r>
      <w:r w:rsidR="00D132CC" w:rsidRPr="008601E8">
        <w:rPr>
          <w:rFonts w:ascii="Arial" w:hAnsi="Arial" w:cs="Arial"/>
          <w:bCs/>
          <w:sz w:val="22"/>
          <w:lang w:val="nl-NL"/>
        </w:rPr>
        <w:t xml:space="preserve"> </w:t>
      </w:r>
      <w:r w:rsidR="00D132CC">
        <w:rPr>
          <w:rFonts w:ascii="Arial" w:hAnsi="Arial" w:cs="Arial"/>
          <w:bCs/>
          <w:sz w:val="22"/>
          <w:lang w:val="nl-NL"/>
        </w:rPr>
        <w:t>fotografie</w:t>
      </w:r>
      <w:r w:rsidR="00507667" w:rsidRPr="008601E8">
        <w:rPr>
          <w:rFonts w:ascii="Arial" w:hAnsi="Arial" w:cs="Arial"/>
          <w:bCs/>
          <w:sz w:val="22"/>
          <w:lang w:val="nl-NL"/>
        </w:rPr>
        <w:t>, audio en mobiel apparaten</w:t>
      </w:r>
      <w:r w:rsidR="00D132CC">
        <w:rPr>
          <w:rFonts w:ascii="Arial" w:hAnsi="Arial" w:cs="Arial"/>
          <w:bCs/>
          <w:sz w:val="22"/>
          <w:lang w:val="nl-NL"/>
        </w:rPr>
        <w:t>,</w:t>
      </w:r>
      <w:r w:rsidR="00507667" w:rsidRPr="008601E8">
        <w:rPr>
          <w:rFonts w:ascii="Arial" w:hAnsi="Arial" w:cs="Arial"/>
          <w:bCs/>
          <w:sz w:val="22"/>
          <w:lang w:val="nl-NL"/>
        </w:rPr>
        <w:t xml:space="preserve"> de beste producten die het afgelopen jaar in Europa zijn uitgegeven.</w:t>
      </w:r>
    </w:p>
    <w:p w:rsidR="00507667" w:rsidRPr="008601E8" w:rsidRDefault="00507667" w:rsidP="00507667">
      <w:pPr>
        <w:rPr>
          <w:rFonts w:ascii="Arial" w:hAnsi="Arial" w:cs="Arial"/>
          <w:bCs/>
          <w:sz w:val="22"/>
          <w:lang w:val="nl-NL"/>
        </w:rPr>
      </w:pPr>
    </w:p>
    <w:p w:rsidR="00507667" w:rsidRPr="008601E8" w:rsidRDefault="00507667" w:rsidP="00507667">
      <w:pPr>
        <w:rPr>
          <w:rFonts w:ascii="Arial" w:hAnsi="Arial" w:cs="Arial"/>
          <w:bCs/>
          <w:sz w:val="16"/>
          <w:szCs w:val="16"/>
          <w:lang w:val="nl-NL"/>
        </w:rPr>
      </w:pPr>
      <w:r w:rsidRPr="008601E8">
        <w:rPr>
          <w:rFonts w:ascii="Arial" w:hAnsi="Arial" w:cs="Arial"/>
          <w:bCs/>
          <w:sz w:val="22"/>
          <w:lang w:val="nl-NL"/>
        </w:rPr>
        <w:t>*</w:t>
      </w:r>
      <w:r w:rsidRPr="008601E8">
        <w:rPr>
          <w:rFonts w:ascii="Arial" w:hAnsi="Arial" w:cs="Arial"/>
          <w:bCs/>
          <w:sz w:val="16"/>
          <w:szCs w:val="16"/>
          <w:lang w:val="nl-NL"/>
        </w:rPr>
        <w:t>Beeldsnelheden bij benadering bij een volledig opgeladen EN-EL15 oplaadbare Li-ionaccu, met gebruik van continue servo-AF, een sluitertijd van 1/250 sec. of korter en standaardwaarden voor de overige instellingen.</w:t>
      </w:r>
    </w:p>
    <w:p w:rsidR="00BF1215" w:rsidRPr="00CF3591" w:rsidRDefault="00BF1215" w:rsidP="002E3118">
      <w:pPr>
        <w:rPr>
          <w:rFonts w:ascii="Arial" w:hAnsi="Arial" w:cs="Arial"/>
          <w:bCs/>
          <w:color w:val="FF0000"/>
          <w:sz w:val="22"/>
          <w:lang w:val="nl-NL"/>
        </w:rPr>
      </w:pPr>
    </w:p>
    <w:p w:rsidR="00FC443C" w:rsidRDefault="00A23EE7" w:rsidP="0022187B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:rsidR="0022187B" w:rsidRPr="00A23EE7" w:rsidRDefault="0022187B" w:rsidP="0022187B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</w:p>
    <w:p w:rsidR="00A23EE7" w:rsidRDefault="00A23EE7" w:rsidP="00A23EE7">
      <w:pPr>
        <w:pStyle w:val="Hoofdtekst"/>
        <w:spacing w:line="340" w:lineRule="atLeast"/>
        <w:rPr>
          <w:rFonts w:ascii="Arial"/>
          <w:b/>
          <w:bCs/>
        </w:rPr>
      </w:pPr>
      <w:r>
        <w:rPr>
          <w:rFonts w:ascii="Arial"/>
          <w:b/>
          <w:bCs/>
        </w:rPr>
        <w:lastRenderedPageBreak/>
        <w:t>N</w:t>
      </w:r>
      <w:r w:rsidR="007F10D6">
        <w:rPr>
          <w:rFonts w:ascii="Arial"/>
          <w:b/>
          <w:bCs/>
        </w:rPr>
        <w:t>OOT VOOR DE REDACTIE</w:t>
      </w:r>
      <w:r>
        <w:rPr>
          <w:rFonts w:ascii="Arial"/>
          <w:b/>
          <w:bCs/>
        </w:rPr>
        <w:t>:</w:t>
      </w:r>
    </w:p>
    <w:p w:rsidR="007F10D6" w:rsidRDefault="007F10D6" w:rsidP="00A23EE7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</w:p>
    <w:p w:rsidR="00A23EE7" w:rsidRDefault="00A23EE7" w:rsidP="00A23EE7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A23EE7" w:rsidRPr="007C0FC7" w:rsidTr="00207C9E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210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Grayling, Chris Peters </w:t>
            </w:r>
          </w:p>
          <w:p w:rsidR="009E7210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 +31 (0)20 575 40 09</w:t>
            </w:r>
          </w:p>
          <w:p w:rsidR="009E7210" w:rsidRPr="009E4B38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 w:rsidRPr="009E4B38">
              <w:rPr>
                <w:rFonts w:ascii="Arial"/>
                <w:lang w:val="en-US"/>
              </w:rPr>
              <w:t xml:space="preserve">E </w:t>
            </w:r>
            <w:r w:rsidRPr="009E4B38">
              <w:rPr>
                <w:rStyle w:val="Hyperlink2"/>
                <w:lang w:val="en-US"/>
              </w:rPr>
              <w:t>chris.peters@grayling.com</w:t>
            </w:r>
          </w:p>
          <w:p w:rsidR="00A23EE7" w:rsidRPr="009E7210" w:rsidRDefault="009E7210" w:rsidP="009E7210">
            <w:pPr>
              <w:pStyle w:val="Hoofdtekst"/>
              <w:spacing w:after="200" w:line="280" w:lineRule="atLeast"/>
              <w:ind w:left="360"/>
              <w:rPr>
                <w:lang w:val="en-GB"/>
              </w:rPr>
            </w:pPr>
            <w:proofErr w:type="spellStart"/>
            <w:r w:rsidRPr="009E4B38">
              <w:rPr>
                <w:rFonts w:ascii="Arial"/>
                <w:lang w:val="en-US"/>
              </w:rPr>
              <w:t>PressRoom</w:t>
            </w:r>
            <w:proofErr w:type="spellEnd"/>
            <w:r w:rsidRPr="009E4B38">
              <w:rPr>
                <w:rFonts w:ascii="Arial"/>
                <w:lang w:val="en-US"/>
              </w:rPr>
              <w:t>:</w:t>
            </w:r>
            <w:r>
              <w:rPr>
                <w:rFonts w:ascii="Arial"/>
                <w:lang w:val="en-US"/>
              </w:rPr>
              <w:t xml:space="preserve"> </w:t>
            </w:r>
            <w:r w:rsidRPr="009E4B38">
              <w:rPr>
                <w:rStyle w:val="Hyperlink2"/>
                <w:lang w:val="en-US"/>
              </w:rPr>
              <w:t>http://press.grayling.nl/</w:t>
            </w:r>
          </w:p>
        </w:tc>
      </w:tr>
    </w:tbl>
    <w:p w:rsidR="00A23EE7" w:rsidRPr="009E7210" w:rsidRDefault="00A23EE7" w:rsidP="00A23EE7">
      <w:pPr>
        <w:pStyle w:val="Hoofdtekst"/>
        <w:spacing w:line="360" w:lineRule="auto"/>
        <w:rPr>
          <w:rFonts w:ascii="Arial" w:eastAsia="Arial" w:hAnsi="Arial" w:cs="Arial"/>
          <w:lang w:val="en-GB"/>
        </w:rPr>
      </w:pPr>
    </w:p>
    <w:p w:rsidR="006F1945" w:rsidRPr="00817768" w:rsidRDefault="00A23EE7" w:rsidP="00817768">
      <w:pPr>
        <w:pStyle w:val="Hoofdtekst"/>
        <w:outlineLvl w:val="0"/>
      </w:pPr>
      <w:r>
        <w:rPr>
          <w:rFonts w:ascii="Arial"/>
          <w:sz w:val="20"/>
          <w:szCs w:val="20"/>
        </w:rPr>
        <w:t>Voor meer informatie over 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award-winnende producten, bekijk: </w:t>
      </w:r>
      <w:hyperlink r:id="rId8" w:history="1">
        <w:r>
          <w:rPr>
            <w:rStyle w:val="Hyperlink3"/>
          </w:rPr>
          <w:t>www.nikon.nl</w:t>
        </w:r>
      </w:hyperlink>
    </w:p>
    <w:sectPr w:rsidR="006F1945" w:rsidRPr="00817768">
      <w:headerReference w:type="default" r:id="rId9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DF" w:rsidRDefault="009922DF">
      <w:r>
        <w:separator/>
      </w:r>
    </w:p>
  </w:endnote>
  <w:endnote w:type="continuationSeparator" w:id="0">
    <w:p w:rsidR="009922DF" w:rsidRDefault="009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DF" w:rsidRDefault="009922DF">
      <w:r>
        <w:separator/>
      </w:r>
    </w:p>
  </w:footnote>
  <w:footnote w:type="continuationSeparator" w:id="0">
    <w:p w:rsidR="009922DF" w:rsidRDefault="0099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CC" w:rsidRDefault="00D132CC" w:rsidP="00A23EE7">
    <w:pPr>
      <w:pStyle w:val="Header"/>
      <w:jc w:val="right"/>
      <w:rPr>
        <w:rFonts w:ascii="Arial"/>
        <w:sz w:val="16"/>
        <w:szCs w:val="16"/>
      </w:rPr>
    </w:pPr>
  </w:p>
  <w:p w:rsidR="00D132CC" w:rsidRPr="00A23EE7" w:rsidRDefault="00D132CC" w:rsidP="00A23EE7">
    <w:pPr>
      <w:pStyle w:val="Header"/>
      <w:jc w:val="right"/>
      <w:rPr>
        <w:rFonts w:ascii="Arial" w:eastAsia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49383610" wp14:editId="0C7EE6DF">
          <wp:simplePos x="0" y="0"/>
          <wp:positionH relativeFrom="page">
            <wp:posOffset>521969</wp:posOffset>
          </wp:positionH>
          <wp:positionV relativeFrom="page">
            <wp:posOffset>521969</wp:posOffset>
          </wp:positionV>
          <wp:extent cx="939800" cy="939800"/>
          <wp:effectExtent l="0" t="0" r="0" b="0"/>
          <wp:wrapNone/>
          <wp:docPr id="1073741825" name="officeArt object" descr="nikon_shi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ikon_shimbol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 w:eastAsia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B6BB16E" wp14:editId="6D82C08B">
              <wp:simplePos x="0" y="0"/>
              <wp:positionH relativeFrom="page">
                <wp:posOffset>1949450</wp:posOffset>
              </wp:positionH>
              <wp:positionV relativeFrom="page">
                <wp:posOffset>654685</wp:posOffset>
              </wp:positionV>
              <wp:extent cx="3669664" cy="57340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664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132CC" w:rsidRDefault="00D132CC" w:rsidP="00A23EE7">
                          <w:pPr>
                            <w:pStyle w:val="Hoofdtekst"/>
                            <w:jc w:val="center"/>
                          </w:pPr>
                          <w:r>
                            <w:rPr>
                              <w:rFonts w:ascii="Arial"/>
                              <w:b/>
                              <w:bCs/>
                              <w:sz w:val="48"/>
                              <w:szCs w:val="48"/>
                            </w:rPr>
                            <w:t>PERSBERICHT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BB16E" id="officeArt object" o:spid="_x0000_s1026" style="position:absolute;left:0;text-align:left;margin-left:153.5pt;margin-top:51.55pt;width:288.95pt;height:45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lF8AEAAM0DAAAOAAAAZHJzL2Uyb0RvYy54bWysU9tu2zAMfR+wfxD0vthOHKc14hRFiwwD&#10;hq1Atw+QZSnWoNskJXb+fpTsptn6VkwPsihSh+Th8fZuVBKdmPPC6AYXixwjpqnphD40+OeP/acb&#10;jHwguiPSaNbgM/P4bvfxw3awNVua3siOOQQg2teDbXAfgq2zzNOeKeIXxjINTm6cIgFMd8g6RwZA&#10;VzJb5nmVDcZ11hnKvIfbx8mJdwmfc0bDd849C0g2GGoLaXdpb+Oe7bakPjhie0HnMsg7qlBEaEh6&#10;gXokgaCjE2+glKDOeMPDghqVGc4FZakH6KbI/+nmuSeWpV6AHG8vNPn/B0u/nZ4cEh3MLt+sNmVx&#10;s6ww0kTBrKbq7l1Apv0FTEayButrePNsn9xseTjGzkfuVPzCKzQmgs8XgtkYEIXLVVXdVlWJEQXf&#10;erMq83UEzV5fW+fDZ2YUiocGu5g2opLTVx+m0JeQeO2NFN1eSJkMd2gfpEMnAsPepzWj/xUmNRqg&#10;3eUmB0FQAqLjkkxZtIlYkIbUSgQQphSqwWUe1wwldfSyJK25pMjJxEI8hbEdZ2pa052B3QHk1WD/&#10;+0gcw0h+0TC/cr0pbkGP14a7NtprQx/Vg4GmCoyIpr0BAb8UfH8MhotETcw+pQRKowGaSeTO+o6i&#10;vLZT1OtfuPsDAAD//wMAUEsDBBQABgAIAAAAIQANnipW4gAAAAsBAAAPAAAAZHJzL2Rvd25yZXYu&#10;eG1sTI/BTsMwEETvSPyDtUjcqF0SQRriVAUVgSokROCQoxsvcdTYjmKnTf+e5QTHnRnNvinWs+3Z&#10;EcfQeSdhuRDA0DVed66V8PX5fJMBC1E5rXrvUMIZA6zLy4tC5dqf3Aceq9gyKnEhVxJMjEPOeWgM&#10;WhUWfkBH3rcfrYp0ji3XozpRue35rRB33KrO0QejBnwy2ByqyUqYXtP5pd4+burztjLv9fh22IUg&#10;5fXVvHkAFnGOf2H4xSd0KIlp7yenA+slJOKetkQyRLIERoksS1fA9qSskhR4WfD/G8ofAAAA//8D&#10;AFBLAQItABQABgAIAAAAIQC2gziS/gAAAOEBAAATAAAAAAAAAAAAAAAAAAAAAABbQ29udGVudF9U&#10;eXBlc10ueG1sUEsBAi0AFAAGAAgAAAAhADj9If/WAAAAlAEAAAsAAAAAAAAAAAAAAAAALwEAAF9y&#10;ZWxzLy5yZWxzUEsBAi0AFAAGAAgAAAAhAIKzSUXwAQAAzQMAAA4AAAAAAAAAAAAAAAAALgIAAGRy&#10;cy9lMm9Eb2MueG1sUEsBAi0AFAAGAAgAAAAhAA2eKlbiAAAACwEAAA8AAAAAAAAAAAAAAAAASgQA&#10;AGRycy9kb3ducmV2LnhtbFBLBQYAAAAABAAEAPMAAABZBQAAAAA=&#10;" stroked="f" strokeweight="1pt">
              <v:stroke miterlimit="4"/>
              <v:textbox inset="1.27mm,1.27mm,1.27mm,1.27mm">
                <w:txbxContent>
                  <w:p w:rsidR="00D132CC" w:rsidRDefault="00D132CC" w:rsidP="00A23EE7">
                    <w:pPr>
                      <w:pStyle w:val="Hoofdtekst"/>
                      <w:jc w:val="center"/>
                    </w:pPr>
                    <w:r>
                      <w:rPr>
                        <w:rFonts w:ascii="Arial"/>
                        <w:b/>
                        <w:bCs/>
                        <w:sz w:val="48"/>
                        <w:szCs w:val="48"/>
                      </w:rPr>
                      <w:t>PERSBERICHT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23EE7">
      <w:rPr>
        <w:lang w:val="nl-NL"/>
      </w:rPr>
      <w:tab/>
    </w:r>
    <w:r w:rsidRPr="00A23EE7">
      <w:rPr>
        <w:rFonts w:ascii="Arial"/>
        <w:b/>
        <w:bCs/>
        <w:sz w:val="20"/>
        <w:lang w:val="nl-NL"/>
      </w:rPr>
      <w:t>Nikon Nederland</w:t>
    </w:r>
  </w:p>
  <w:p w:rsidR="00D132CC" w:rsidRPr="00A23EE7" w:rsidRDefault="00D132CC" w:rsidP="00A23EE7">
    <w:pPr>
      <w:pStyle w:val="Header"/>
      <w:jc w:val="right"/>
      <w:rPr>
        <w:rFonts w:ascii="Arial" w:eastAsia="Arial" w:hAnsi="Arial" w:cs="Arial"/>
        <w:lang w:val="nl-NL"/>
      </w:rPr>
    </w:pPr>
    <w:r w:rsidRPr="00A23EE7">
      <w:rPr>
        <w:rFonts w:ascii="Arial"/>
        <w:lang w:val="nl-NL"/>
      </w:rPr>
      <w:t>Tripolis 100</w:t>
    </w:r>
  </w:p>
  <w:p w:rsidR="00D132CC" w:rsidRPr="00A23EE7" w:rsidRDefault="00D132CC" w:rsidP="00A23EE7">
    <w:pPr>
      <w:pStyle w:val="Header"/>
      <w:jc w:val="right"/>
      <w:rPr>
        <w:rFonts w:ascii="Arial" w:eastAsia="Arial" w:hAnsi="Arial" w:cs="Arial"/>
        <w:lang w:val="nl-NL"/>
      </w:rPr>
    </w:pPr>
    <w:r w:rsidRPr="00A23EE7">
      <w:rPr>
        <w:rFonts w:ascii="Arial"/>
        <w:lang w:val="nl-NL"/>
      </w:rPr>
      <w:t>Burgerweeshuispad 101</w:t>
    </w:r>
  </w:p>
  <w:p w:rsidR="00D132CC" w:rsidRPr="00A23EE7" w:rsidRDefault="00D132CC" w:rsidP="00A23EE7">
    <w:pPr>
      <w:pStyle w:val="Header"/>
      <w:jc w:val="right"/>
      <w:rPr>
        <w:rFonts w:ascii="Arial" w:eastAsia="Arial" w:hAnsi="Arial" w:cs="Arial"/>
        <w:lang w:val="nl-NL"/>
      </w:rPr>
    </w:pPr>
    <w:r w:rsidRPr="00A23EE7">
      <w:rPr>
        <w:rFonts w:ascii="Arial"/>
        <w:lang w:val="nl-NL"/>
      </w:rPr>
      <w:t>1076 ER Amsterdam</w:t>
    </w:r>
  </w:p>
  <w:p w:rsidR="00D132CC" w:rsidRDefault="00D132CC" w:rsidP="00A23EE7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:rsidR="00D132CC" w:rsidRDefault="001E119A" w:rsidP="00A23EE7">
    <w:pPr>
      <w:pStyle w:val="Header"/>
      <w:jc w:val="right"/>
      <w:rPr>
        <w:rFonts w:ascii="Arial"/>
        <w:sz w:val="16"/>
        <w:szCs w:val="16"/>
      </w:rPr>
    </w:pPr>
    <w:hyperlink r:id="rId2" w:history="1">
      <w:r w:rsidR="00D132CC" w:rsidRPr="00BA1B32">
        <w:rPr>
          <w:rStyle w:val="Hyperlink"/>
          <w:rFonts w:ascii="Arial"/>
          <w:sz w:val="16"/>
          <w:szCs w:val="16"/>
        </w:rPr>
        <w:t>www.nikon.nl</w:t>
      </w:r>
    </w:hyperlink>
  </w:p>
  <w:p w:rsidR="00D132CC" w:rsidRPr="00286788" w:rsidRDefault="00D132CC" w:rsidP="009642D1">
    <w:pPr>
      <w:pStyle w:val="Header"/>
      <w:jc w:val="right"/>
      <w:rPr>
        <w:rFonts w:ascii="Arial" w:hAnsi="Arial" w:cs="Arial"/>
        <w:color w:val="FF0000"/>
        <w:sz w:val="16"/>
        <w:lang w:val="nl-NL"/>
      </w:rPr>
    </w:pPr>
    <w:r w:rsidRPr="00286788">
      <w:rPr>
        <w:rFonts w:ascii="Arial" w:hAnsi="Arial" w:cs="Arial"/>
        <w:color w:val="FF0000"/>
        <w:sz w:val="16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075A4"/>
    <w:rsid w:val="00010CE3"/>
    <w:rsid w:val="00011874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066"/>
    <w:rsid w:val="00061130"/>
    <w:rsid w:val="0006195C"/>
    <w:rsid w:val="00063A61"/>
    <w:rsid w:val="0006731A"/>
    <w:rsid w:val="00077A55"/>
    <w:rsid w:val="00080AAD"/>
    <w:rsid w:val="00081F32"/>
    <w:rsid w:val="00082A5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3C93"/>
    <w:rsid w:val="0009455F"/>
    <w:rsid w:val="000974D0"/>
    <w:rsid w:val="00097800"/>
    <w:rsid w:val="000A04C6"/>
    <w:rsid w:val="000A0567"/>
    <w:rsid w:val="000A1E40"/>
    <w:rsid w:val="000A3937"/>
    <w:rsid w:val="000A4E61"/>
    <w:rsid w:val="000B0EC6"/>
    <w:rsid w:val="000B1F1E"/>
    <w:rsid w:val="000B3195"/>
    <w:rsid w:val="000B3A8F"/>
    <w:rsid w:val="000B7363"/>
    <w:rsid w:val="000C18C2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6732"/>
    <w:rsid w:val="00146B85"/>
    <w:rsid w:val="001475D4"/>
    <w:rsid w:val="00152A24"/>
    <w:rsid w:val="00153157"/>
    <w:rsid w:val="00153474"/>
    <w:rsid w:val="00157249"/>
    <w:rsid w:val="00157C00"/>
    <w:rsid w:val="00161790"/>
    <w:rsid w:val="00163CED"/>
    <w:rsid w:val="00166989"/>
    <w:rsid w:val="00171C16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3BB7"/>
    <w:rsid w:val="001A4044"/>
    <w:rsid w:val="001A64E9"/>
    <w:rsid w:val="001A66DF"/>
    <w:rsid w:val="001B07FC"/>
    <w:rsid w:val="001B0C0B"/>
    <w:rsid w:val="001B1313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6CE2"/>
    <w:rsid w:val="001E119A"/>
    <w:rsid w:val="001E2B0E"/>
    <w:rsid w:val="001E3D95"/>
    <w:rsid w:val="001E5658"/>
    <w:rsid w:val="001E5DFC"/>
    <w:rsid w:val="001E75BF"/>
    <w:rsid w:val="001E78DD"/>
    <w:rsid w:val="001F342E"/>
    <w:rsid w:val="001F42C3"/>
    <w:rsid w:val="001F5421"/>
    <w:rsid w:val="00201CE3"/>
    <w:rsid w:val="00203857"/>
    <w:rsid w:val="00205FF9"/>
    <w:rsid w:val="0020620B"/>
    <w:rsid w:val="00207C9E"/>
    <w:rsid w:val="00210A69"/>
    <w:rsid w:val="00212718"/>
    <w:rsid w:val="00213F55"/>
    <w:rsid w:val="00220EDC"/>
    <w:rsid w:val="0022187B"/>
    <w:rsid w:val="00222366"/>
    <w:rsid w:val="0022236A"/>
    <w:rsid w:val="00224011"/>
    <w:rsid w:val="00224D4A"/>
    <w:rsid w:val="002258EF"/>
    <w:rsid w:val="002305BA"/>
    <w:rsid w:val="00235E7A"/>
    <w:rsid w:val="002369A7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545F"/>
    <w:rsid w:val="002665BD"/>
    <w:rsid w:val="0026718C"/>
    <w:rsid w:val="00267414"/>
    <w:rsid w:val="00271207"/>
    <w:rsid w:val="002761D9"/>
    <w:rsid w:val="002818E1"/>
    <w:rsid w:val="002836F6"/>
    <w:rsid w:val="00283BC8"/>
    <w:rsid w:val="00284889"/>
    <w:rsid w:val="002853E1"/>
    <w:rsid w:val="002860E3"/>
    <w:rsid w:val="00286788"/>
    <w:rsid w:val="00293FE3"/>
    <w:rsid w:val="00296045"/>
    <w:rsid w:val="002A5259"/>
    <w:rsid w:val="002A6364"/>
    <w:rsid w:val="002A6DBA"/>
    <w:rsid w:val="002B186C"/>
    <w:rsid w:val="002B3DD4"/>
    <w:rsid w:val="002B6359"/>
    <w:rsid w:val="002B700D"/>
    <w:rsid w:val="002B7956"/>
    <w:rsid w:val="002C029F"/>
    <w:rsid w:val="002C34E0"/>
    <w:rsid w:val="002C4B1A"/>
    <w:rsid w:val="002C5A21"/>
    <w:rsid w:val="002C6208"/>
    <w:rsid w:val="002D2132"/>
    <w:rsid w:val="002D5351"/>
    <w:rsid w:val="002D7B83"/>
    <w:rsid w:val="002D7E09"/>
    <w:rsid w:val="002E0F62"/>
    <w:rsid w:val="002E270D"/>
    <w:rsid w:val="002E2D2B"/>
    <w:rsid w:val="002E2E28"/>
    <w:rsid w:val="002E2FCD"/>
    <w:rsid w:val="002E3118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20F20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3632"/>
    <w:rsid w:val="00355CCF"/>
    <w:rsid w:val="003572DB"/>
    <w:rsid w:val="003602DD"/>
    <w:rsid w:val="00363E08"/>
    <w:rsid w:val="00365DCA"/>
    <w:rsid w:val="003673D5"/>
    <w:rsid w:val="00367F3F"/>
    <w:rsid w:val="003710BA"/>
    <w:rsid w:val="0037266B"/>
    <w:rsid w:val="003735C7"/>
    <w:rsid w:val="003736DC"/>
    <w:rsid w:val="00374625"/>
    <w:rsid w:val="00376E24"/>
    <w:rsid w:val="003801B9"/>
    <w:rsid w:val="00381626"/>
    <w:rsid w:val="0038234E"/>
    <w:rsid w:val="003823E8"/>
    <w:rsid w:val="0038339E"/>
    <w:rsid w:val="003847F4"/>
    <w:rsid w:val="00385D65"/>
    <w:rsid w:val="00387B48"/>
    <w:rsid w:val="003918CC"/>
    <w:rsid w:val="00391BA2"/>
    <w:rsid w:val="00391DC3"/>
    <w:rsid w:val="00392436"/>
    <w:rsid w:val="003951E3"/>
    <w:rsid w:val="003959C4"/>
    <w:rsid w:val="00395FD5"/>
    <w:rsid w:val="003976A0"/>
    <w:rsid w:val="00397789"/>
    <w:rsid w:val="0039782C"/>
    <w:rsid w:val="003A6B29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760A"/>
    <w:rsid w:val="003D770E"/>
    <w:rsid w:val="003E5C8C"/>
    <w:rsid w:val="003F0E3F"/>
    <w:rsid w:val="003F1819"/>
    <w:rsid w:val="003F1D8E"/>
    <w:rsid w:val="003F67B4"/>
    <w:rsid w:val="004014B1"/>
    <w:rsid w:val="004025FA"/>
    <w:rsid w:val="0040411C"/>
    <w:rsid w:val="00404DC9"/>
    <w:rsid w:val="00406B8B"/>
    <w:rsid w:val="00413555"/>
    <w:rsid w:val="004153D1"/>
    <w:rsid w:val="00415FE7"/>
    <w:rsid w:val="00420631"/>
    <w:rsid w:val="0042166C"/>
    <w:rsid w:val="00421989"/>
    <w:rsid w:val="00423AA8"/>
    <w:rsid w:val="004242E0"/>
    <w:rsid w:val="0042500C"/>
    <w:rsid w:val="004259B1"/>
    <w:rsid w:val="00425F33"/>
    <w:rsid w:val="00426833"/>
    <w:rsid w:val="0043442A"/>
    <w:rsid w:val="0043603A"/>
    <w:rsid w:val="00436599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405D"/>
    <w:rsid w:val="004A545C"/>
    <w:rsid w:val="004A7F19"/>
    <w:rsid w:val="004A7FD9"/>
    <w:rsid w:val="004B0021"/>
    <w:rsid w:val="004B20B6"/>
    <w:rsid w:val="004B50BE"/>
    <w:rsid w:val="004B57C3"/>
    <w:rsid w:val="004B5F32"/>
    <w:rsid w:val="004B6395"/>
    <w:rsid w:val="004B657F"/>
    <w:rsid w:val="004C3E2F"/>
    <w:rsid w:val="004C4492"/>
    <w:rsid w:val="004C560F"/>
    <w:rsid w:val="004D0250"/>
    <w:rsid w:val="004D1735"/>
    <w:rsid w:val="004D36C1"/>
    <w:rsid w:val="004D4FB9"/>
    <w:rsid w:val="004D61A4"/>
    <w:rsid w:val="004E0B84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F4E"/>
    <w:rsid w:val="00507667"/>
    <w:rsid w:val="00507E9B"/>
    <w:rsid w:val="0051331F"/>
    <w:rsid w:val="00514836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2C95"/>
    <w:rsid w:val="005B36AC"/>
    <w:rsid w:val="005B3CE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1C57"/>
    <w:rsid w:val="005F2A34"/>
    <w:rsid w:val="005F31B5"/>
    <w:rsid w:val="005F4FFC"/>
    <w:rsid w:val="005F5A1B"/>
    <w:rsid w:val="00601F98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5171"/>
    <w:rsid w:val="00637959"/>
    <w:rsid w:val="00640AF9"/>
    <w:rsid w:val="006456CB"/>
    <w:rsid w:val="00647D3A"/>
    <w:rsid w:val="00650C9E"/>
    <w:rsid w:val="00656D3C"/>
    <w:rsid w:val="0066187C"/>
    <w:rsid w:val="00662DBF"/>
    <w:rsid w:val="00664951"/>
    <w:rsid w:val="00664E04"/>
    <w:rsid w:val="00667ADE"/>
    <w:rsid w:val="00670F1A"/>
    <w:rsid w:val="006773F6"/>
    <w:rsid w:val="00683924"/>
    <w:rsid w:val="006844F8"/>
    <w:rsid w:val="00684806"/>
    <w:rsid w:val="00690560"/>
    <w:rsid w:val="0069143A"/>
    <w:rsid w:val="00691C25"/>
    <w:rsid w:val="00695977"/>
    <w:rsid w:val="006A074B"/>
    <w:rsid w:val="006A1AE6"/>
    <w:rsid w:val="006A5C16"/>
    <w:rsid w:val="006A7F44"/>
    <w:rsid w:val="006B2EB7"/>
    <w:rsid w:val="006B4C38"/>
    <w:rsid w:val="006B61B3"/>
    <w:rsid w:val="006B76E4"/>
    <w:rsid w:val="006B76F9"/>
    <w:rsid w:val="006C038D"/>
    <w:rsid w:val="006C3933"/>
    <w:rsid w:val="006C4F1A"/>
    <w:rsid w:val="006D06CA"/>
    <w:rsid w:val="006D5170"/>
    <w:rsid w:val="006D7234"/>
    <w:rsid w:val="006D7B5C"/>
    <w:rsid w:val="006E0D1D"/>
    <w:rsid w:val="006E1043"/>
    <w:rsid w:val="006E3440"/>
    <w:rsid w:val="006F0513"/>
    <w:rsid w:val="006F16D4"/>
    <w:rsid w:val="006F1945"/>
    <w:rsid w:val="006F37C8"/>
    <w:rsid w:val="006F37E9"/>
    <w:rsid w:val="006F7724"/>
    <w:rsid w:val="007005B8"/>
    <w:rsid w:val="00700DC1"/>
    <w:rsid w:val="00701DEC"/>
    <w:rsid w:val="007046FA"/>
    <w:rsid w:val="0070614D"/>
    <w:rsid w:val="007072EE"/>
    <w:rsid w:val="0070765E"/>
    <w:rsid w:val="007104E4"/>
    <w:rsid w:val="00710EB2"/>
    <w:rsid w:val="00710EE6"/>
    <w:rsid w:val="00713B41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1A29"/>
    <w:rsid w:val="007B276F"/>
    <w:rsid w:val="007B2900"/>
    <w:rsid w:val="007B31F0"/>
    <w:rsid w:val="007C03AC"/>
    <w:rsid w:val="007C0FC7"/>
    <w:rsid w:val="007C1BDF"/>
    <w:rsid w:val="007C1D98"/>
    <w:rsid w:val="007C22BF"/>
    <w:rsid w:val="007C2B3B"/>
    <w:rsid w:val="007C30C6"/>
    <w:rsid w:val="007C326A"/>
    <w:rsid w:val="007C5F4B"/>
    <w:rsid w:val="007C6D3A"/>
    <w:rsid w:val="007D1325"/>
    <w:rsid w:val="007D44F1"/>
    <w:rsid w:val="007D4654"/>
    <w:rsid w:val="007D500E"/>
    <w:rsid w:val="007D65A3"/>
    <w:rsid w:val="007D69FF"/>
    <w:rsid w:val="007E50A4"/>
    <w:rsid w:val="007E64D3"/>
    <w:rsid w:val="007E73A0"/>
    <w:rsid w:val="007F0AEE"/>
    <w:rsid w:val="007F10D6"/>
    <w:rsid w:val="007F1DB9"/>
    <w:rsid w:val="007F2BAD"/>
    <w:rsid w:val="00800F2C"/>
    <w:rsid w:val="00801E04"/>
    <w:rsid w:val="00802002"/>
    <w:rsid w:val="008054CB"/>
    <w:rsid w:val="00806EEB"/>
    <w:rsid w:val="00810AB6"/>
    <w:rsid w:val="008121B3"/>
    <w:rsid w:val="00812B54"/>
    <w:rsid w:val="00814084"/>
    <w:rsid w:val="00816B34"/>
    <w:rsid w:val="00817768"/>
    <w:rsid w:val="00820D19"/>
    <w:rsid w:val="008233A9"/>
    <w:rsid w:val="00823D2D"/>
    <w:rsid w:val="00826078"/>
    <w:rsid w:val="008278B4"/>
    <w:rsid w:val="008279E6"/>
    <w:rsid w:val="00830392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01E8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07E1"/>
    <w:rsid w:val="008B1FD1"/>
    <w:rsid w:val="008B4248"/>
    <w:rsid w:val="008B49C3"/>
    <w:rsid w:val="008B6A21"/>
    <w:rsid w:val="008B6D1B"/>
    <w:rsid w:val="008C048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90185D"/>
    <w:rsid w:val="00906B21"/>
    <w:rsid w:val="009116DC"/>
    <w:rsid w:val="00913EEF"/>
    <w:rsid w:val="009147E5"/>
    <w:rsid w:val="00914988"/>
    <w:rsid w:val="009219CB"/>
    <w:rsid w:val="00925568"/>
    <w:rsid w:val="009260AD"/>
    <w:rsid w:val="009265B4"/>
    <w:rsid w:val="009316DC"/>
    <w:rsid w:val="009331F7"/>
    <w:rsid w:val="009411FB"/>
    <w:rsid w:val="0094223E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54F3"/>
    <w:rsid w:val="009856E3"/>
    <w:rsid w:val="00985D21"/>
    <w:rsid w:val="00986732"/>
    <w:rsid w:val="00990832"/>
    <w:rsid w:val="009922DF"/>
    <w:rsid w:val="009950B4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68E4"/>
    <w:rsid w:val="009E2633"/>
    <w:rsid w:val="009E2FDA"/>
    <w:rsid w:val="009E7210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3EE7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3C79"/>
    <w:rsid w:val="00A7410A"/>
    <w:rsid w:val="00A77454"/>
    <w:rsid w:val="00A77966"/>
    <w:rsid w:val="00A804C1"/>
    <w:rsid w:val="00A809FE"/>
    <w:rsid w:val="00A833FF"/>
    <w:rsid w:val="00A87954"/>
    <w:rsid w:val="00A938D9"/>
    <w:rsid w:val="00A945C2"/>
    <w:rsid w:val="00AA0535"/>
    <w:rsid w:val="00AA55D3"/>
    <w:rsid w:val="00AA60BD"/>
    <w:rsid w:val="00AA6115"/>
    <w:rsid w:val="00AB136C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D028C"/>
    <w:rsid w:val="00AD0AB5"/>
    <w:rsid w:val="00AD18B2"/>
    <w:rsid w:val="00AD45D1"/>
    <w:rsid w:val="00AD4C22"/>
    <w:rsid w:val="00AD55DE"/>
    <w:rsid w:val="00AD5775"/>
    <w:rsid w:val="00AD7663"/>
    <w:rsid w:val="00AE0C90"/>
    <w:rsid w:val="00AE12CF"/>
    <w:rsid w:val="00AE37B4"/>
    <w:rsid w:val="00AE3F81"/>
    <w:rsid w:val="00AE460B"/>
    <w:rsid w:val="00AE4E53"/>
    <w:rsid w:val="00AE4E5E"/>
    <w:rsid w:val="00AE56E7"/>
    <w:rsid w:val="00AF2204"/>
    <w:rsid w:val="00AF2B93"/>
    <w:rsid w:val="00AF43B7"/>
    <w:rsid w:val="00AF4B04"/>
    <w:rsid w:val="00AF5988"/>
    <w:rsid w:val="00AF5FAC"/>
    <w:rsid w:val="00AF6086"/>
    <w:rsid w:val="00AF6AB1"/>
    <w:rsid w:val="00B03B4F"/>
    <w:rsid w:val="00B0709C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342AD"/>
    <w:rsid w:val="00B3726A"/>
    <w:rsid w:val="00B4010F"/>
    <w:rsid w:val="00B4426E"/>
    <w:rsid w:val="00B4502D"/>
    <w:rsid w:val="00B45947"/>
    <w:rsid w:val="00B478C2"/>
    <w:rsid w:val="00B52DF1"/>
    <w:rsid w:val="00B532D2"/>
    <w:rsid w:val="00B55330"/>
    <w:rsid w:val="00B57253"/>
    <w:rsid w:val="00B6126D"/>
    <w:rsid w:val="00B63166"/>
    <w:rsid w:val="00B64376"/>
    <w:rsid w:val="00B6556E"/>
    <w:rsid w:val="00B73C35"/>
    <w:rsid w:val="00B748EF"/>
    <w:rsid w:val="00B74E9D"/>
    <w:rsid w:val="00B76F31"/>
    <w:rsid w:val="00B80942"/>
    <w:rsid w:val="00B829B5"/>
    <w:rsid w:val="00B830D3"/>
    <w:rsid w:val="00B833F5"/>
    <w:rsid w:val="00B83D77"/>
    <w:rsid w:val="00B84C4A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1F8A"/>
    <w:rsid w:val="00BC31CC"/>
    <w:rsid w:val="00BC3226"/>
    <w:rsid w:val="00BC6AD3"/>
    <w:rsid w:val="00BC6FDF"/>
    <w:rsid w:val="00BC72DE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CAB"/>
    <w:rsid w:val="00BE7E2A"/>
    <w:rsid w:val="00BF0640"/>
    <w:rsid w:val="00BF0780"/>
    <w:rsid w:val="00BF0D9C"/>
    <w:rsid w:val="00BF1215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26B3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635"/>
    <w:rsid w:val="00C278B9"/>
    <w:rsid w:val="00C3235F"/>
    <w:rsid w:val="00C32AD6"/>
    <w:rsid w:val="00C32CDB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4727"/>
    <w:rsid w:val="00C55B77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954C4"/>
    <w:rsid w:val="00CA2EC1"/>
    <w:rsid w:val="00CA5B2D"/>
    <w:rsid w:val="00CA5FB2"/>
    <w:rsid w:val="00CB07B0"/>
    <w:rsid w:val="00CB0FC2"/>
    <w:rsid w:val="00CB3A27"/>
    <w:rsid w:val="00CB4A71"/>
    <w:rsid w:val="00CB5E35"/>
    <w:rsid w:val="00CB6122"/>
    <w:rsid w:val="00CB7C28"/>
    <w:rsid w:val="00CC0A0C"/>
    <w:rsid w:val="00CC4BBB"/>
    <w:rsid w:val="00CC521A"/>
    <w:rsid w:val="00CC59DB"/>
    <w:rsid w:val="00CC6239"/>
    <w:rsid w:val="00CC6FEA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1037"/>
    <w:rsid w:val="00CF3591"/>
    <w:rsid w:val="00CF3A78"/>
    <w:rsid w:val="00CF5D3C"/>
    <w:rsid w:val="00CF658B"/>
    <w:rsid w:val="00D03704"/>
    <w:rsid w:val="00D03E1C"/>
    <w:rsid w:val="00D048CE"/>
    <w:rsid w:val="00D05D20"/>
    <w:rsid w:val="00D06E50"/>
    <w:rsid w:val="00D075DB"/>
    <w:rsid w:val="00D132CC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C78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4AC9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37AFD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5758"/>
    <w:rsid w:val="00E76B7F"/>
    <w:rsid w:val="00E76FAC"/>
    <w:rsid w:val="00E80987"/>
    <w:rsid w:val="00E81F37"/>
    <w:rsid w:val="00E83A0F"/>
    <w:rsid w:val="00E908B5"/>
    <w:rsid w:val="00E90D80"/>
    <w:rsid w:val="00E94799"/>
    <w:rsid w:val="00E94CE2"/>
    <w:rsid w:val="00E96DDC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346F"/>
    <w:rsid w:val="00EB4654"/>
    <w:rsid w:val="00EB768E"/>
    <w:rsid w:val="00EC2D27"/>
    <w:rsid w:val="00EC41BB"/>
    <w:rsid w:val="00EC7182"/>
    <w:rsid w:val="00ED11F8"/>
    <w:rsid w:val="00ED47EA"/>
    <w:rsid w:val="00ED6661"/>
    <w:rsid w:val="00EE1061"/>
    <w:rsid w:val="00EE24D3"/>
    <w:rsid w:val="00EE5316"/>
    <w:rsid w:val="00EE54D5"/>
    <w:rsid w:val="00EE5DCE"/>
    <w:rsid w:val="00EE6214"/>
    <w:rsid w:val="00EE67AF"/>
    <w:rsid w:val="00EF14D1"/>
    <w:rsid w:val="00EF3542"/>
    <w:rsid w:val="00EF4062"/>
    <w:rsid w:val="00EF4D0C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3BC2"/>
    <w:rsid w:val="00F14F57"/>
    <w:rsid w:val="00F153A3"/>
    <w:rsid w:val="00F16CE4"/>
    <w:rsid w:val="00F23783"/>
    <w:rsid w:val="00F2392C"/>
    <w:rsid w:val="00F2710D"/>
    <w:rsid w:val="00F36492"/>
    <w:rsid w:val="00F41158"/>
    <w:rsid w:val="00F449C2"/>
    <w:rsid w:val="00F509D1"/>
    <w:rsid w:val="00F55EF0"/>
    <w:rsid w:val="00F63E39"/>
    <w:rsid w:val="00F701A1"/>
    <w:rsid w:val="00F7182C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507"/>
    <w:rsid w:val="00F80D2B"/>
    <w:rsid w:val="00F82C9B"/>
    <w:rsid w:val="00F82EF3"/>
    <w:rsid w:val="00F853CE"/>
    <w:rsid w:val="00F87197"/>
    <w:rsid w:val="00F90777"/>
    <w:rsid w:val="00F94595"/>
    <w:rsid w:val="00F94EEC"/>
    <w:rsid w:val="00FA32C2"/>
    <w:rsid w:val="00FA6337"/>
    <w:rsid w:val="00FA63B2"/>
    <w:rsid w:val="00FA66AA"/>
    <w:rsid w:val="00FA7FA1"/>
    <w:rsid w:val="00FB220A"/>
    <w:rsid w:val="00FB6077"/>
    <w:rsid w:val="00FB64F7"/>
    <w:rsid w:val="00FC0E5A"/>
    <w:rsid w:val="00FC3EA0"/>
    <w:rsid w:val="00FC443C"/>
    <w:rsid w:val="00FC483B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5:docId w15:val="{4B841F5B-7454-4C0F-B010-F17D011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854F3"/>
    <w:rPr>
      <w:rFonts w:eastAsia="MS Gothic"/>
      <w:kern w:val="2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mphasis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stParagraph">
    <w:name w:val="List Paragraph"/>
    <w:basedOn w:val="Normal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leGrid">
    <w:name w:val="Table Grid"/>
    <w:basedOn w:val="TableNorma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6B7F"/>
    <w:rPr>
      <w:rFonts w:eastAsia="MS Gothic"/>
      <w:kern w:val="2"/>
      <w:sz w:val="18"/>
      <w:lang w:eastAsia="ja-JP"/>
    </w:rPr>
  </w:style>
  <w:style w:type="paragraph" w:customStyle="1" w:styleId="Hoofdtekst">
    <w:name w:val="Hoofdtekst"/>
    <w:rsid w:val="00A23EE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val="nl-NL" w:eastAsia="nl-NL"/>
    </w:rPr>
  </w:style>
  <w:style w:type="character" w:customStyle="1" w:styleId="Hyperlink2">
    <w:name w:val="Hyperlink.2"/>
    <w:basedOn w:val="DefaultParagraphFont"/>
    <w:rsid w:val="00A23EE7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A23EE7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  <w:style w:type="paragraph" w:styleId="Revision">
    <w:name w:val="Revision"/>
    <w:hidden/>
    <w:uiPriority w:val="99"/>
    <w:semiHidden/>
    <w:rsid w:val="006A7F44"/>
    <w:rPr>
      <w:rFonts w:eastAsia="MS Gothic"/>
      <w:kern w:val="2"/>
      <w:sz w:val="18"/>
      <w:lang w:eastAsia="ja-JP"/>
    </w:rPr>
  </w:style>
  <w:style w:type="paragraph" w:customStyle="1" w:styleId="p1">
    <w:name w:val="p1"/>
    <w:basedOn w:val="Normal"/>
    <w:rsid w:val="009E721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BB79-ED0E-4ADD-80E6-161FBD0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6B3BDEE3.dotm</Template>
  <TotalTime>4</TotalTime>
  <Pages>2</Pages>
  <Words>329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2382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Chris Peters</cp:lastModifiedBy>
  <cp:revision>3</cp:revision>
  <cp:lastPrinted>2015-09-03T07:25:00Z</cp:lastPrinted>
  <dcterms:created xsi:type="dcterms:W3CDTF">2016-08-16T06:57:00Z</dcterms:created>
  <dcterms:modified xsi:type="dcterms:W3CDTF">2016-08-19T07:00:00Z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