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04A8" w14:textId="77777777" w:rsidR="00262807" w:rsidRPr="0037320B" w:rsidRDefault="00262807" w:rsidP="00E479CF">
      <w:pPr>
        <w:jc w:val="right"/>
        <w:rPr>
          <w:rFonts w:ascii="Arial" w:hAnsi="Arial"/>
        </w:rPr>
      </w:pPr>
      <w:r w:rsidRPr="0037320B">
        <w:rPr>
          <w:rFonts w:ascii="Arial" w:hAnsi="Arial"/>
          <w:noProof/>
          <w:lang w:val="en-US"/>
        </w:rPr>
        <w:drawing>
          <wp:inline distT="0" distB="0" distL="0" distR="0" wp14:anchorId="6B477BCD" wp14:editId="306550F9">
            <wp:extent cx="2489200" cy="661587"/>
            <wp:effectExtent l="25400" t="0" r="0" b="0"/>
            <wp:docPr id="2" name="Picture 0" descr="3sixtyfi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ixtyfive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989" cy="6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A5615" w14:textId="77777777" w:rsidR="00262807" w:rsidRPr="0037320B" w:rsidRDefault="00262807" w:rsidP="00E479CF">
      <w:pPr>
        <w:rPr>
          <w:rFonts w:ascii="Arial" w:hAnsi="Arial"/>
          <w:b/>
          <w:sz w:val="36"/>
        </w:rPr>
      </w:pPr>
      <w:r w:rsidRPr="0037320B">
        <w:rPr>
          <w:rFonts w:ascii="Arial" w:hAnsi="Arial"/>
          <w:b/>
          <w:sz w:val="36"/>
        </w:rPr>
        <w:t xml:space="preserve">Persbericht </w:t>
      </w:r>
    </w:p>
    <w:p w14:paraId="1ECC417B" w14:textId="4DF34591" w:rsidR="004D0D98" w:rsidRDefault="00262807" w:rsidP="004D0D98">
      <w:pPr>
        <w:rPr>
          <w:rFonts w:ascii="Arial" w:hAnsi="Arial"/>
          <w:b/>
          <w:sz w:val="28"/>
        </w:rPr>
      </w:pPr>
      <w:r w:rsidRPr="0037320B">
        <w:rPr>
          <w:rFonts w:ascii="Arial" w:hAnsi="Arial"/>
          <w:b/>
          <w:sz w:val="28"/>
        </w:rPr>
        <w:t xml:space="preserve">3sixtyfive </w:t>
      </w:r>
      <w:proofErr w:type="spellStart"/>
      <w:r w:rsidR="004D0D98">
        <w:rPr>
          <w:rFonts w:ascii="Arial" w:hAnsi="Arial"/>
          <w:b/>
          <w:sz w:val="28"/>
        </w:rPr>
        <w:t>partnert</w:t>
      </w:r>
      <w:proofErr w:type="spellEnd"/>
      <w:r w:rsidR="004D0D98">
        <w:rPr>
          <w:rFonts w:ascii="Arial" w:hAnsi="Arial"/>
          <w:b/>
          <w:sz w:val="28"/>
        </w:rPr>
        <w:t xml:space="preserve"> met </w:t>
      </w:r>
      <w:proofErr w:type="spellStart"/>
      <w:r w:rsidR="004D0D98">
        <w:rPr>
          <w:rFonts w:ascii="Arial" w:hAnsi="Arial"/>
          <w:b/>
          <w:sz w:val="28"/>
        </w:rPr>
        <w:t>SocialB</w:t>
      </w:r>
      <w:r w:rsidR="004D0D98" w:rsidRPr="004D0D98">
        <w:rPr>
          <w:rFonts w:ascii="Arial" w:hAnsi="Arial"/>
          <w:b/>
          <w:sz w:val="28"/>
        </w:rPr>
        <w:t>akers</w:t>
      </w:r>
      <w:proofErr w:type="spellEnd"/>
      <w:r w:rsidR="004D0D98" w:rsidRPr="004D0D98">
        <w:rPr>
          <w:rFonts w:ascii="Arial" w:hAnsi="Arial"/>
          <w:b/>
          <w:sz w:val="28"/>
        </w:rPr>
        <w:t xml:space="preserve"> en breidt community management dienst</w:t>
      </w:r>
      <w:r w:rsidR="004D0D98">
        <w:rPr>
          <w:rFonts w:ascii="Arial" w:hAnsi="Arial"/>
          <w:b/>
          <w:sz w:val="28"/>
        </w:rPr>
        <w:t>en</w:t>
      </w:r>
      <w:r w:rsidR="004D0D98" w:rsidRPr="004D0D98">
        <w:rPr>
          <w:rFonts w:ascii="Arial" w:hAnsi="Arial"/>
          <w:b/>
          <w:sz w:val="28"/>
        </w:rPr>
        <w:t xml:space="preserve"> uit met </w:t>
      </w:r>
      <w:proofErr w:type="spellStart"/>
      <w:r w:rsidR="004D0D98" w:rsidRPr="004D0D98">
        <w:rPr>
          <w:rFonts w:ascii="Arial" w:hAnsi="Arial"/>
          <w:b/>
          <w:sz w:val="28"/>
        </w:rPr>
        <w:t>social</w:t>
      </w:r>
      <w:proofErr w:type="spellEnd"/>
      <w:r w:rsidR="004D0D98" w:rsidRPr="004D0D98">
        <w:rPr>
          <w:rFonts w:ascii="Arial" w:hAnsi="Arial"/>
          <w:b/>
          <w:sz w:val="28"/>
        </w:rPr>
        <w:t xml:space="preserve"> </w:t>
      </w:r>
      <w:proofErr w:type="spellStart"/>
      <w:r w:rsidR="004D0D98" w:rsidRPr="004D0D98">
        <w:rPr>
          <w:rFonts w:ascii="Arial" w:hAnsi="Arial"/>
          <w:b/>
          <w:sz w:val="28"/>
        </w:rPr>
        <w:t>analytics</w:t>
      </w:r>
      <w:proofErr w:type="spellEnd"/>
      <w:r w:rsidR="004D0D98" w:rsidRPr="004D0D98">
        <w:rPr>
          <w:rFonts w:ascii="Arial" w:hAnsi="Arial"/>
          <w:b/>
          <w:sz w:val="28"/>
        </w:rPr>
        <w:t xml:space="preserve"> </w:t>
      </w:r>
    </w:p>
    <w:p w14:paraId="58301471" w14:textId="093A183F" w:rsidR="004D0D98" w:rsidRDefault="00353112" w:rsidP="004D0D98">
      <w:pPr>
        <w:rPr>
          <w:rFonts w:ascii="Arial" w:hAnsi="Arial"/>
          <w:b/>
          <w:sz w:val="22"/>
        </w:rPr>
      </w:pPr>
      <w:r w:rsidRPr="0037320B">
        <w:rPr>
          <w:rFonts w:ascii="Arial" w:hAnsi="Arial"/>
          <w:b/>
          <w:sz w:val="22"/>
        </w:rPr>
        <w:t xml:space="preserve">Haarlem, </w:t>
      </w:r>
      <w:r w:rsidR="004D0D98">
        <w:rPr>
          <w:rFonts w:ascii="Arial" w:hAnsi="Arial"/>
          <w:b/>
          <w:sz w:val="22"/>
        </w:rPr>
        <w:t>15 april 2013</w:t>
      </w:r>
      <w:r w:rsidRPr="0037320B">
        <w:rPr>
          <w:rFonts w:ascii="Arial" w:hAnsi="Arial"/>
          <w:b/>
          <w:sz w:val="22"/>
        </w:rPr>
        <w:t xml:space="preserve"> </w:t>
      </w:r>
    </w:p>
    <w:p w14:paraId="102EFD69" w14:textId="478D0D0A" w:rsidR="004D0D98" w:rsidRDefault="004D0D98" w:rsidP="004D0D98">
      <w:pPr>
        <w:rPr>
          <w:rFonts w:ascii="Arial" w:hAnsi="Arial"/>
          <w:b/>
          <w:sz w:val="22"/>
        </w:rPr>
      </w:pPr>
      <w:proofErr w:type="spellStart"/>
      <w:r w:rsidRPr="004D0D98">
        <w:rPr>
          <w:rFonts w:ascii="Arial" w:hAnsi="Arial"/>
          <w:b/>
          <w:sz w:val="22"/>
        </w:rPr>
        <w:t>Social</w:t>
      </w:r>
      <w:proofErr w:type="spellEnd"/>
      <w:r w:rsidRPr="004D0D98">
        <w:rPr>
          <w:rFonts w:ascii="Arial" w:hAnsi="Arial"/>
          <w:b/>
          <w:sz w:val="22"/>
        </w:rPr>
        <w:t xml:space="preserve"> agency 3sixtyfive is sinds april 2013 partner van </w:t>
      </w:r>
      <w:proofErr w:type="spellStart"/>
      <w:r w:rsidRPr="004D0D98">
        <w:rPr>
          <w:rFonts w:ascii="Arial" w:hAnsi="Arial"/>
          <w:b/>
          <w:sz w:val="22"/>
        </w:rPr>
        <w:t>social</w:t>
      </w:r>
      <w:proofErr w:type="spellEnd"/>
      <w:r w:rsidRPr="004D0D98">
        <w:rPr>
          <w:rFonts w:ascii="Arial" w:hAnsi="Arial"/>
          <w:b/>
          <w:sz w:val="22"/>
        </w:rPr>
        <w:t xml:space="preserve"> media </w:t>
      </w:r>
      <w:proofErr w:type="spellStart"/>
      <w:r w:rsidRPr="004D0D98">
        <w:rPr>
          <w:rFonts w:ascii="Arial" w:hAnsi="Arial"/>
          <w:b/>
          <w:sz w:val="22"/>
        </w:rPr>
        <w:t>analytics</w:t>
      </w:r>
      <w:proofErr w:type="spellEnd"/>
      <w:r w:rsidRPr="004D0D98">
        <w:rPr>
          <w:rFonts w:ascii="Arial" w:hAnsi="Arial"/>
          <w:b/>
          <w:sz w:val="22"/>
        </w:rPr>
        <w:t xml:space="preserve"> leverancier </w:t>
      </w:r>
      <w:proofErr w:type="spellStart"/>
      <w:r w:rsidRPr="004D0D98">
        <w:rPr>
          <w:rFonts w:ascii="Arial" w:hAnsi="Arial"/>
          <w:b/>
          <w:sz w:val="22"/>
        </w:rPr>
        <w:t>Socialbakers</w:t>
      </w:r>
      <w:proofErr w:type="spellEnd"/>
      <w:r w:rsidRPr="004D0D98">
        <w:rPr>
          <w:rFonts w:ascii="Arial" w:hAnsi="Arial"/>
          <w:b/>
          <w:sz w:val="22"/>
        </w:rPr>
        <w:t xml:space="preserve">. Met de partnership versterkt 3sixtyfive haar community management services en kan het succes van haar </w:t>
      </w:r>
      <w:proofErr w:type="spellStart"/>
      <w:r w:rsidRPr="004D0D98">
        <w:rPr>
          <w:rFonts w:ascii="Arial" w:hAnsi="Arial"/>
          <w:b/>
          <w:sz w:val="22"/>
        </w:rPr>
        <w:t>social</w:t>
      </w:r>
      <w:proofErr w:type="spellEnd"/>
      <w:r w:rsidRPr="004D0D98">
        <w:rPr>
          <w:rFonts w:ascii="Arial" w:hAnsi="Arial"/>
          <w:b/>
          <w:sz w:val="22"/>
        </w:rPr>
        <w:t xml:space="preserve"> media initiatieven op </w:t>
      </w:r>
      <w:proofErr w:type="spellStart"/>
      <w:r w:rsidRPr="004D0D98">
        <w:rPr>
          <w:rFonts w:ascii="Arial" w:hAnsi="Arial"/>
          <w:b/>
          <w:sz w:val="22"/>
        </w:rPr>
        <w:t>oa</w:t>
      </w:r>
      <w:proofErr w:type="spellEnd"/>
      <w:r w:rsidRPr="004D0D98">
        <w:rPr>
          <w:rFonts w:ascii="Arial" w:hAnsi="Arial"/>
          <w:b/>
          <w:sz w:val="22"/>
        </w:rPr>
        <w:t xml:space="preserve">. </w:t>
      </w:r>
      <w:proofErr w:type="spellStart"/>
      <w:r w:rsidRPr="004D0D98">
        <w:rPr>
          <w:rFonts w:ascii="Arial" w:hAnsi="Arial"/>
          <w:b/>
          <w:sz w:val="22"/>
        </w:rPr>
        <w:t>Facebook</w:t>
      </w:r>
      <w:proofErr w:type="spellEnd"/>
      <w:r w:rsidRPr="004D0D98">
        <w:rPr>
          <w:rFonts w:ascii="Arial" w:hAnsi="Arial"/>
          <w:b/>
          <w:sz w:val="22"/>
        </w:rPr>
        <w:t xml:space="preserve">, </w:t>
      </w:r>
      <w:proofErr w:type="spellStart"/>
      <w:r w:rsidRPr="004D0D98">
        <w:rPr>
          <w:rFonts w:ascii="Arial" w:hAnsi="Arial"/>
          <w:b/>
          <w:sz w:val="22"/>
        </w:rPr>
        <w:t>Twitter</w:t>
      </w:r>
      <w:proofErr w:type="spellEnd"/>
      <w:r w:rsidRPr="004D0D98">
        <w:rPr>
          <w:rFonts w:ascii="Arial" w:hAnsi="Arial"/>
          <w:b/>
          <w:sz w:val="22"/>
        </w:rPr>
        <w:t xml:space="preserve"> en </w:t>
      </w:r>
      <w:proofErr w:type="spellStart"/>
      <w:r w:rsidRPr="004D0D98">
        <w:rPr>
          <w:rFonts w:ascii="Arial" w:hAnsi="Arial"/>
          <w:b/>
          <w:sz w:val="22"/>
        </w:rPr>
        <w:t>Youtube</w:t>
      </w:r>
      <w:proofErr w:type="spellEnd"/>
      <w:r w:rsidRPr="004D0D98">
        <w:rPr>
          <w:rFonts w:ascii="Arial" w:hAnsi="Arial"/>
          <w:b/>
          <w:sz w:val="22"/>
        </w:rPr>
        <w:t xml:space="preserve"> volledig doorgemeten worden. </w:t>
      </w:r>
    </w:p>
    <w:p w14:paraId="7E797B88" w14:textId="483FB354" w:rsidR="004D0D98" w:rsidRDefault="004D0D98" w:rsidP="004D0D98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Social</w:t>
      </w:r>
      <w:proofErr w:type="spellEnd"/>
      <w:r>
        <w:rPr>
          <w:rFonts w:ascii="Arial" w:hAnsi="Arial"/>
          <w:b/>
          <w:sz w:val="22"/>
        </w:rPr>
        <w:t xml:space="preserve"> Analytics</w:t>
      </w:r>
      <w:r w:rsidR="00BB7ADA">
        <w:rPr>
          <w:rFonts w:ascii="Arial" w:hAnsi="Arial"/>
          <w:b/>
          <w:sz w:val="22"/>
        </w:rPr>
        <w:br/>
      </w:r>
      <w:proofErr w:type="spellStart"/>
      <w:r w:rsidRPr="004D0D98">
        <w:rPr>
          <w:rFonts w:ascii="Arial" w:hAnsi="Arial"/>
          <w:sz w:val="22"/>
        </w:rPr>
        <w:t>Socialbakers</w:t>
      </w:r>
      <w:proofErr w:type="spellEnd"/>
      <w:r w:rsidRPr="004D0D98">
        <w:rPr>
          <w:rFonts w:ascii="Arial" w:hAnsi="Arial"/>
          <w:sz w:val="22"/>
        </w:rPr>
        <w:t xml:space="preserve"> is wereldwijd één van de grootste leveranciers van </w:t>
      </w:r>
      <w:proofErr w:type="spellStart"/>
      <w:r w:rsidRPr="004D0D98">
        <w:rPr>
          <w:rFonts w:ascii="Arial" w:hAnsi="Arial"/>
          <w:sz w:val="22"/>
        </w:rPr>
        <w:t>analytics</w:t>
      </w:r>
      <w:proofErr w:type="spellEnd"/>
      <w:r w:rsidRPr="004D0D98">
        <w:rPr>
          <w:rFonts w:ascii="Arial" w:hAnsi="Arial"/>
          <w:sz w:val="22"/>
        </w:rPr>
        <w:t xml:space="preserve"> software dat merken in staat stelt de effectiviteit van hun </w:t>
      </w:r>
      <w:proofErr w:type="spellStart"/>
      <w:r w:rsidRPr="004D0D98">
        <w:rPr>
          <w:rFonts w:ascii="Arial" w:hAnsi="Arial"/>
          <w:sz w:val="22"/>
        </w:rPr>
        <w:t>social</w:t>
      </w:r>
      <w:proofErr w:type="spellEnd"/>
      <w:r w:rsidRPr="004D0D98">
        <w:rPr>
          <w:rFonts w:ascii="Arial" w:hAnsi="Arial"/>
          <w:sz w:val="22"/>
        </w:rPr>
        <w:t xml:space="preserve"> media marketing campagnes op de belangrijkste sociale netwerken te meten, te maximaliseren en te </w:t>
      </w:r>
      <w:proofErr w:type="spellStart"/>
      <w:r w:rsidRPr="004D0D98">
        <w:rPr>
          <w:rFonts w:ascii="Arial" w:hAnsi="Arial"/>
          <w:sz w:val="22"/>
        </w:rPr>
        <w:t>benchmarken</w:t>
      </w:r>
      <w:proofErr w:type="spellEnd"/>
      <w:r w:rsidRPr="004D0D98">
        <w:rPr>
          <w:rFonts w:ascii="Arial" w:hAnsi="Arial"/>
          <w:sz w:val="22"/>
        </w:rPr>
        <w:t xml:space="preserve"> met de concurrentie. Inmiddels werkt meer dan </w:t>
      </w:r>
      <w:proofErr w:type="spellStart"/>
      <w:r w:rsidRPr="004D0D98">
        <w:rPr>
          <w:rFonts w:ascii="Arial" w:hAnsi="Arial"/>
          <w:sz w:val="22"/>
        </w:rPr>
        <w:t>eenvijfde</w:t>
      </w:r>
      <w:proofErr w:type="spellEnd"/>
      <w:r w:rsidRPr="004D0D98">
        <w:rPr>
          <w:rFonts w:ascii="Arial" w:hAnsi="Arial"/>
          <w:sz w:val="22"/>
        </w:rPr>
        <w:t xml:space="preserve"> van de Global </w:t>
      </w:r>
      <w:proofErr w:type="spellStart"/>
      <w:r w:rsidRPr="004D0D98">
        <w:rPr>
          <w:rFonts w:ascii="Arial" w:hAnsi="Arial"/>
          <w:sz w:val="22"/>
        </w:rPr>
        <w:t>Fortune</w:t>
      </w:r>
      <w:proofErr w:type="spellEnd"/>
      <w:r w:rsidRPr="004D0D98">
        <w:rPr>
          <w:rFonts w:ascii="Arial" w:hAnsi="Arial"/>
          <w:sz w:val="22"/>
        </w:rPr>
        <w:t xml:space="preserve"> 500 bedrijven al met hun oplossing.</w:t>
      </w:r>
      <w:r>
        <w:rPr>
          <w:rFonts w:ascii="Arial" w:hAnsi="Arial"/>
          <w:sz w:val="22"/>
        </w:rPr>
        <w:t xml:space="preserve"> </w:t>
      </w:r>
    </w:p>
    <w:p w14:paraId="07F791AD" w14:textId="77AD8E11" w:rsidR="004D0D98" w:rsidRDefault="004D0D98" w:rsidP="004D0D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Voor meer informatie over </w:t>
      </w:r>
      <w:proofErr w:type="spellStart"/>
      <w:r>
        <w:rPr>
          <w:rFonts w:ascii="Arial" w:hAnsi="Arial"/>
          <w:sz w:val="22"/>
        </w:rPr>
        <w:t>Socialbakers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br/>
      </w:r>
      <w:hyperlink r:id="rId7" w:history="1">
        <w:r w:rsidRPr="00964A5D">
          <w:rPr>
            <w:rStyle w:val="Hyperlink"/>
            <w:rFonts w:ascii="Arial" w:hAnsi="Arial"/>
            <w:sz w:val="22"/>
          </w:rPr>
          <w:t>http://www.socialbakers.com/company-overview</w:t>
        </w:r>
      </w:hyperlink>
      <w:r>
        <w:rPr>
          <w:rFonts w:ascii="Arial" w:hAnsi="Arial"/>
          <w:sz w:val="22"/>
        </w:rPr>
        <w:t xml:space="preserve"> </w:t>
      </w:r>
    </w:p>
    <w:p w14:paraId="14C0D3AC" w14:textId="77777777" w:rsidR="004D0D98" w:rsidRPr="004D0D98" w:rsidRDefault="004D0D98" w:rsidP="004D0D98">
      <w:pPr>
        <w:rPr>
          <w:rFonts w:ascii="Arial" w:hAnsi="Arial"/>
          <w:sz w:val="22"/>
        </w:rPr>
      </w:pPr>
    </w:p>
    <w:p w14:paraId="2AC2B351" w14:textId="58C3B6CC" w:rsidR="00B01C11" w:rsidRPr="00B01C11" w:rsidRDefault="00B01C11" w:rsidP="00B01C11">
      <w:pPr>
        <w:rPr>
          <w:rFonts w:ascii="Arial" w:hAnsi="Arial"/>
          <w:sz w:val="22"/>
        </w:rPr>
      </w:pPr>
      <w:r w:rsidRPr="00B01C11">
        <w:rPr>
          <w:rFonts w:ascii="Arial" w:hAnsi="Arial"/>
          <w:sz w:val="22"/>
        </w:rPr>
        <w:t xml:space="preserve">--- </w:t>
      </w:r>
      <w:r w:rsidRPr="0037320B">
        <w:rPr>
          <w:rFonts w:ascii="Arial" w:hAnsi="Arial"/>
          <w:sz w:val="22"/>
        </w:rPr>
        <w:t>EINDE PERSBERICHT</w:t>
      </w:r>
      <w:r w:rsidRPr="00B01C11">
        <w:rPr>
          <w:rFonts w:ascii="Arial" w:hAnsi="Arial"/>
          <w:sz w:val="22"/>
        </w:rPr>
        <w:t xml:space="preserve"> ---</w:t>
      </w:r>
    </w:p>
    <w:p w14:paraId="02FA11C5" w14:textId="77777777" w:rsidR="00B01C11" w:rsidRPr="00B01C11" w:rsidRDefault="00B01C11" w:rsidP="00B01C11">
      <w:pPr>
        <w:rPr>
          <w:rFonts w:ascii="Arial" w:hAnsi="Arial"/>
          <w:sz w:val="22"/>
        </w:rPr>
      </w:pPr>
      <w:r w:rsidRPr="00B01C11">
        <w:rPr>
          <w:rFonts w:ascii="Arial" w:hAnsi="Arial"/>
          <w:sz w:val="22"/>
        </w:rPr>
        <w:t>Noot voor de redactie:</w:t>
      </w:r>
    </w:p>
    <w:p w14:paraId="34943136" w14:textId="24065920" w:rsidR="00B01C11" w:rsidRPr="00B01C11" w:rsidRDefault="00B01C11" w:rsidP="00B01C11">
      <w:pPr>
        <w:rPr>
          <w:rFonts w:ascii="Arial" w:hAnsi="Arial"/>
          <w:sz w:val="22"/>
        </w:rPr>
      </w:pPr>
      <w:r w:rsidRPr="00B01C11">
        <w:rPr>
          <w:rFonts w:ascii="Arial" w:hAnsi="Arial"/>
          <w:b/>
          <w:sz w:val="22"/>
        </w:rPr>
        <w:t>3sixtyfive</w:t>
      </w:r>
      <w:r>
        <w:rPr>
          <w:rFonts w:ascii="Arial" w:hAnsi="Arial"/>
          <w:sz w:val="22"/>
        </w:rPr>
        <w:t xml:space="preserve"> </w:t>
      </w:r>
      <w:r w:rsidRPr="00B01C11">
        <w:rPr>
          <w:rFonts w:ascii="Arial" w:hAnsi="Arial"/>
          <w:sz w:val="22"/>
        </w:rPr>
        <w:t xml:space="preserve">is het bureau voor </w:t>
      </w:r>
      <w:proofErr w:type="spellStart"/>
      <w:r w:rsidRPr="00B01C11">
        <w:rPr>
          <w:rFonts w:ascii="Arial" w:hAnsi="Arial"/>
          <w:sz w:val="22"/>
        </w:rPr>
        <w:t>social</w:t>
      </w:r>
      <w:proofErr w:type="spellEnd"/>
      <w:r w:rsidRPr="00B01C11">
        <w:rPr>
          <w:rFonts w:ascii="Arial" w:hAnsi="Arial"/>
          <w:sz w:val="22"/>
        </w:rPr>
        <w:t xml:space="preserve"> business &amp; branding dat zich richt op lange termijn dialoog tussen merk en mens. 3sixtyfive ontwikkelde hiervoor een eigen programma en werkte al voor opdrachtgevers als Nintendo, Grand’Italia, </w:t>
      </w:r>
      <w:proofErr w:type="spellStart"/>
      <w:r w:rsidRPr="00B01C11">
        <w:rPr>
          <w:rFonts w:ascii="Arial" w:hAnsi="Arial"/>
          <w:sz w:val="22"/>
        </w:rPr>
        <w:t>Atout</w:t>
      </w:r>
      <w:proofErr w:type="spellEnd"/>
      <w:r w:rsidRPr="00B01C11">
        <w:rPr>
          <w:rFonts w:ascii="Arial" w:hAnsi="Arial"/>
          <w:sz w:val="22"/>
        </w:rPr>
        <w:t xml:space="preserve"> France en TMG. </w:t>
      </w:r>
      <w:r w:rsidR="00192ABE">
        <w:rPr>
          <w:rFonts w:ascii="Arial" w:hAnsi="Arial"/>
          <w:sz w:val="22"/>
        </w:rPr>
        <w:br/>
      </w:r>
      <w:r w:rsidR="004D0D98">
        <w:rPr>
          <w:rFonts w:ascii="Arial" w:hAnsi="Arial"/>
          <w:sz w:val="22"/>
        </w:rPr>
        <w:t>Voor meer informatie zie:</w:t>
      </w:r>
      <w:r w:rsidRPr="00B01C11">
        <w:rPr>
          <w:rFonts w:ascii="Arial" w:hAnsi="Arial"/>
          <w:sz w:val="22"/>
        </w:rPr>
        <w:t xml:space="preserve"> </w:t>
      </w:r>
      <w:hyperlink r:id="rId8" w:history="1">
        <w:r w:rsidR="004D0D98" w:rsidRPr="00964A5D">
          <w:rPr>
            <w:rStyle w:val="Hyperlink"/>
            <w:rFonts w:ascii="Arial" w:hAnsi="Arial"/>
            <w:sz w:val="22"/>
          </w:rPr>
          <w:t>http://3sixtyfive.co</w:t>
        </w:r>
      </w:hyperlink>
      <w:r w:rsidR="004D0D98">
        <w:rPr>
          <w:rFonts w:ascii="Arial" w:hAnsi="Arial"/>
          <w:sz w:val="22"/>
        </w:rPr>
        <w:t xml:space="preserve"> </w:t>
      </w:r>
    </w:p>
    <w:p w14:paraId="4972696E" w14:textId="77777777" w:rsidR="00B01C11" w:rsidRPr="00B01C11" w:rsidRDefault="00B01C11" w:rsidP="00B01C11">
      <w:pPr>
        <w:rPr>
          <w:rFonts w:ascii="Arial" w:hAnsi="Arial"/>
          <w:sz w:val="22"/>
        </w:rPr>
      </w:pPr>
      <w:r w:rsidRPr="00B01C11">
        <w:rPr>
          <w:rFonts w:ascii="Arial" w:hAnsi="Arial"/>
          <w:sz w:val="22"/>
        </w:rPr>
        <w:t>Voor meer informatie kunt u contact opnemen met:</w:t>
      </w:r>
    </w:p>
    <w:p w14:paraId="6755AA3D" w14:textId="7D4E0CC4" w:rsidR="00B01C11" w:rsidRPr="00B01C11" w:rsidRDefault="00192ABE" w:rsidP="00B01C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3sixtyfive</w:t>
      </w:r>
      <w:r>
        <w:rPr>
          <w:rFonts w:ascii="Arial" w:hAnsi="Arial"/>
          <w:sz w:val="22"/>
        </w:rPr>
        <w:br/>
      </w:r>
      <w:r w:rsidR="00B01C11" w:rsidRPr="00B01C11">
        <w:rPr>
          <w:rFonts w:ascii="Arial" w:hAnsi="Arial"/>
          <w:sz w:val="22"/>
        </w:rPr>
        <w:t>John Meulemans, managing partner</w:t>
      </w:r>
      <w:r>
        <w:rPr>
          <w:rFonts w:ascii="Arial" w:hAnsi="Arial"/>
          <w:sz w:val="22"/>
        </w:rPr>
        <w:br/>
      </w:r>
      <w:r w:rsidR="00B01C11" w:rsidRPr="00B01C11">
        <w:rPr>
          <w:rFonts w:ascii="Arial" w:hAnsi="Arial"/>
          <w:sz w:val="22"/>
        </w:rPr>
        <w:t xml:space="preserve">tel: +31625078170 </w:t>
      </w:r>
      <w:r>
        <w:rPr>
          <w:rFonts w:ascii="Arial" w:hAnsi="Arial"/>
          <w:sz w:val="22"/>
        </w:rPr>
        <w:br/>
      </w:r>
      <w:r w:rsidR="00B01C11" w:rsidRPr="00B01C11">
        <w:rPr>
          <w:rFonts w:ascii="Arial" w:hAnsi="Arial"/>
          <w:sz w:val="22"/>
        </w:rPr>
        <w:t xml:space="preserve">e-mail: john@3sixtyfive.co </w:t>
      </w:r>
      <w:r>
        <w:rPr>
          <w:rFonts w:ascii="Arial" w:hAnsi="Arial"/>
          <w:sz w:val="22"/>
        </w:rPr>
        <w:br/>
      </w:r>
      <w:proofErr w:type="spellStart"/>
      <w:r w:rsidR="00B01C11" w:rsidRPr="00B01C11">
        <w:rPr>
          <w:rFonts w:ascii="Arial" w:hAnsi="Arial"/>
          <w:sz w:val="22"/>
        </w:rPr>
        <w:t>Linkedin</w:t>
      </w:r>
      <w:proofErr w:type="spellEnd"/>
      <w:r w:rsidR="00B01C11" w:rsidRPr="00B01C11">
        <w:rPr>
          <w:rFonts w:ascii="Arial" w:hAnsi="Arial"/>
          <w:sz w:val="22"/>
        </w:rPr>
        <w:t xml:space="preserve">: </w:t>
      </w:r>
      <w:hyperlink r:id="rId9" w:history="1">
        <w:r w:rsidRPr="00964A5D">
          <w:rPr>
            <w:rStyle w:val="Hyperlink"/>
            <w:rFonts w:ascii="Arial" w:hAnsi="Arial"/>
            <w:sz w:val="22"/>
          </w:rPr>
          <w:t>www.linkedin.com/company/3sixtyfive</w:t>
        </w:r>
      </w:hyperlink>
      <w:r>
        <w:rPr>
          <w:rFonts w:ascii="Arial" w:hAnsi="Arial"/>
          <w:sz w:val="22"/>
        </w:rPr>
        <w:br/>
      </w:r>
      <w:proofErr w:type="spellStart"/>
      <w:r w:rsidR="00B01C11" w:rsidRPr="00B01C11">
        <w:rPr>
          <w:rFonts w:ascii="Arial" w:hAnsi="Arial"/>
          <w:sz w:val="22"/>
        </w:rPr>
        <w:t>Twitter</w:t>
      </w:r>
      <w:proofErr w:type="spellEnd"/>
      <w:r w:rsidR="00B01C11" w:rsidRPr="00B01C11">
        <w:rPr>
          <w:rFonts w:ascii="Arial" w:hAnsi="Arial"/>
          <w:sz w:val="22"/>
        </w:rPr>
        <w:t xml:space="preserve">: </w:t>
      </w:r>
      <w:hyperlink r:id="rId10" w:history="1">
        <w:r w:rsidR="00B01C11" w:rsidRPr="004D0D98">
          <w:rPr>
            <w:rStyle w:val="Hyperlink"/>
            <w:rFonts w:ascii="Arial" w:hAnsi="Arial"/>
            <w:sz w:val="22"/>
          </w:rPr>
          <w:t>@weare3sixtyfive</w:t>
        </w:r>
      </w:hyperlink>
      <w:r w:rsidR="004D0D98">
        <w:rPr>
          <w:rFonts w:ascii="Arial" w:hAnsi="Arial"/>
          <w:sz w:val="22"/>
        </w:rPr>
        <w:br/>
      </w:r>
      <w:proofErr w:type="spellStart"/>
      <w:r w:rsidR="004D0D98">
        <w:rPr>
          <w:rFonts w:ascii="Arial" w:hAnsi="Arial"/>
          <w:sz w:val="22"/>
        </w:rPr>
        <w:t>Facebook</w:t>
      </w:r>
      <w:proofErr w:type="spellEnd"/>
      <w:r w:rsidR="004D0D98">
        <w:rPr>
          <w:rFonts w:ascii="Arial" w:hAnsi="Arial"/>
          <w:sz w:val="22"/>
        </w:rPr>
        <w:t xml:space="preserve">: </w:t>
      </w:r>
      <w:hyperlink r:id="rId11" w:history="1">
        <w:r w:rsidR="004D0D98" w:rsidRPr="00964A5D">
          <w:rPr>
            <w:rStyle w:val="Hyperlink"/>
            <w:rFonts w:ascii="Arial" w:hAnsi="Arial"/>
            <w:sz w:val="22"/>
          </w:rPr>
          <w:t>https://www.facebook.com/weare3sixtyfive</w:t>
        </w:r>
      </w:hyperlink>
      <w:r w:rsidR="004D0D98">
        <w:rPr>
          <w:rFonts w:ascii="Arial" w:hAnsi="Arial"/>
          <w:sz w:val="22"/>
        </w:rPr>
        <w:t xml:space="preserve"> </w:t>
      </w:r>
      <w:bookmarkStart w:id="0" w:name="_GoBack"/>
      <w:bookmarkEnd w:id="0"/>
      <w:r w:rsidR="004D0D98">
        <w:rPr>
          <w:rFonts w:ascii="Arial" w:hAnsi="Arial"/>
          <w:sz w:val="22"/>
        </w:rPr>
        <w:t xml:space="preserve"> </w:t>
      </w:r>
    </w:p>
    <w:p w14:paraId="2F3DA74A" w14:textId="77777777" w:rsidR="00262807" w:rsidRPr="0037320B" w:rsidRDefault="00262807" w:rsidP="00383A88">
      <w:pPr>
        <w:rPr>
          <w:rFonts w:ascii="Arial" w:hAnsi="Arial"/>
          <w:sz w:val="22"/>
        </w:rPr>
      </w:pPr>
    </w:p>
    <w:sectPr w:rsidR="00262807" w:rsidRPr="0037320B" w:rsidSect="00262807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1C"/>
    <w:rsid w:val="001851BE"/>
    <w:rsid w:val="00192ABE"/>
    <w:rsid w:val="00262807"/>
    <w:rsid w:val="00341309"/>
    <w:rsid w:val="00353112"/>
    <w:rsid w:val="00366AA1"/>
    <w:rsid w:val="0037320B"/>
    <w:rsid w:val="00383A88"/>
    <w:rsid w:val="00387431"/>
    <w:rsid w:val="004D0D98"/>
    <w:rsid w:val="006209FB"/>
    <w:rsid w:val="006954A3"/>
    <w:rsid w:val="00695F4F"/>
    <w:rsid w:val="006A00EC"/>
    <w:rsid w:val="006D7CC4"/>
    <w:rsid w:val="00774167"/>
    <w:rsid w:val="007764B7"/>
    <w:rsid w:val="008105CE"/>
    <w:rsid w:val="00943535"/>
    <w:rsid w:val="00951262"/>
    <w:rsid w:val="009A4362"/>
    <w:rsid w:val="00A11D3F"/>
    <w:rsid w:val="00A72D1C"/>
    <w:rsid w:val="00A970AA"/>
    <w:rsid w:val="00AA59AA"/>
    <w:rsid w:val="00AB74AA"/>
    <w:rsid w:val="00B01C11"/>
    <w:rsid w:val="00B840D5"/>
    <w:rsid w:val="00BB7ADA"/>
    <w:rsid w:val="00E479CF"/>
    <w:rsid w:val="00EA4507"/>
    <w:rsid w:val="00EB017F"/>
    <w:rsid w:val="00F61CD9"/>
    <w:rsid w:val="00F72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9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7"/>
    <w:pPr>
      <w:spacing w:after="200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E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7"/>
    <w:pPr>
      <w:spacing w:after="200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E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weare3sixtyfiv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ocialbakers.com/company-overview" TargetMode="External"/><Relationship Id="rId8" Type="http://schemas.openxmlformats.org/officeDocument/2006/relationships/hyperlink" Target="http://3sixtyfive.co" TargetMode="External"/><Relationship Id="rId9" Type="http://schemas.openxmlformats.org/officeDocument/2006/relationships/hyperlink" Target="http://www.linkedin.com/company/3sixtyfive" TargetMode="External"/><Relationship Id="rId10" Type="http://schemas.openxmlformats.org/officeDocument/2006/relationships/hyperlink" Target="https://twitter.com/weare3sixtyfiv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D8AB-6083-6A42-9B4D-957728C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Macintosh Word</Application>
  <DocSecurity>0</DocSecurity>
  <Lines>12</Lines>
  <Paragraphs>3</Paragraphs>
  <ScaleCrop>false</ScaleCrop>
  <Company>3sixtyfive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kim@3sixtyfive</dc:creator>
  <cp:keywords/>
  <cp:lastModifiedBy>John Meulemans</cp:lastModifiedBy>
  <cp:revision>3</cp:revision>
  <cp:lastPrinted>2013-04-15T08:42:00Z</cp:lastPrinted>
  <dcterms:created xsi:type="dcterms:W3CDTF">2013-04-15T08:39:00Z</dcterms:created>
  <dcterms:modified xsi:type="dcterms:W3CDTF">2013-04-15T08:46:00Z</dcterms:modified>
</cp:coreProperties>
</file>